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B87CB4E" w:rsidR="00233C9D" w:rsidRPr="0038109C" w:rsidRDefault="00233C9D" w:rsidP="00233C9D">
      <w:pPr>
        <w:pStyle w:val="Heading1"/>
        <w:rPr>
          <w:color w:val="auto"/>
        </w:rPr>
      </w:pPr>
      <w:r w:rsidRPr="0038109C">
        <w:rPr>
          <w:b/>
          <w:bCs/>
          <w:color w:val="auto"/>
        </w:rPr>
        <w:t>Disposition:</w:t>
      </w:r>
      <w:r w:rsidR="00996932">
        <w:rPr>
          <w:b/>
          <w:bCs/>
          <w:color w:val="auto"/>
        </w:rPr>
        <w:t xml:space="preserve"> </w:t>
      </w:r>
      <w:r w:rsidR="00B265B9">
        <w:rPr>
          <w:b/>
          <w:bCs/>
          <w:color w:val="auto"/>
        </w:rPr>
        <w:t>Responding to</w:t>
      </w:r>
      <w:r w:rsidR="00996932" w:rsidRPr="00996932">
        <w:rPr>
          <w:b/>
          <w:bCs/>
          <w:color w:val="auto"/>
        </w:rPr>
        <w:t xml:space="preserve"> Suffering</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605C8601" w:rsidR="00E45867" w:rsidRPr="000036EF" w:rsidRDefault="00233C9D" w:rsidP="000036EF">
      <w:pPr>
        <w:pStyle w:val="Heading3"/>
      </w:pPr>
      <w:r w:rsidRPr="000036EF">
        <w:t xml:space="preserve">Question/LO: </w:t>
      </w:r>
      <w:r w:rsidR="00EE6817" w:rsidRPr="000036EF">
        <w:tab/>
      </w:r>
      <w:r w:rsidR="00996932">
        <w:t xml:space="preserve">How do </w:t>
      </w:r>
      <w:r w:rsidR="00B265B9">
        <w:t>Muslims</w:t>
      </w:r>
      <w:r w:rsidR="00996932">
        <w:t xml:space="preserve"> respond to the suffering of others?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DFD41D5" w14:textId="77777777" w:rsidR="00996932" w:rsidRPr="00996932" w:rsidRDefault="00996932" w:rsidP="00996932">
            <w:pPr>
              <w:widowControl w:val="0"/>
              <w:rPr>
                <w:rFonts w:cstheme="minorHAnsi"/>
              </w:rPr>
            </w:pPr>
            <w:r w:rsidRPr="00996932">
              <w:rPr>
                <w:rFonts w:cstheme="minorHAnsi"/>
              </w:rPr>
              <w:t xml:space="preserve">The five pillars of Islam are the defining practices of being a Muslim. This lesson is about </w:t>
            </w:r>
            <w:proofErr w:type="spellStart"/>
            <w:r w:rsidRPr="00996932">
              <w:rPr>
                <w:rFonts w:cstheme="minorHAnsi"/>
              </w:rPr>
              <w:t>Zakah</w:t>
            </w:r>
            <w:proofErr w:type="spellEnd"/>
            <w:r w:rsidRPr="00996932">
              <w:rPr>
                <w:rFonts w:cstheme="minorHAnsi"/>
              </w:rPr>
              <w:t xml:space="preserve"> the fourth pillar of </w:t>
            </w:r>
            <w:proofErr w:type="gramStart"/>
            <w:r w:rsidRPr="00996932">
              <w:rPr>
                <w:rFonts w:cstheme="minorHAnsi"/>
              </w:rPr>
              <w:t>Islam;</w:t>
            </w:r>
            <w:proofErr w:type="gramEnd"/>
          </w:p>
          <w:p w14:paraId="77D37BEA" w14:textId="77777777" w:rsidR="00996932" w:rsidRPr="00996932" w:rsidRDefault="00996932" w:rsidP="00996932">
            <w:pPr>
              <w:widowControl w:val="0"/>
              <w:rPr>
                <w:rFonts w:cstheme="minorHAnsi"/>
              </w:rPr>
            </w:pPr>
            <w:r w:rsidRPr="00996932">
              <w:rPr>
                <w:rFonts w:cstheme="minorHAnsi"/>
              </w:rPr>
              <w:t xml:space="preserve">1.Shahadah (Belief in one Allah and Mohammad </w:t>
            </w:r>
            <w:r w:rsidRPr="00996932">
              <w:rPr>
                <w:rFonts w:cstheme="minorHAnsi" w:hint="cs"/>
              </w:rPr>
              <w:t>ﷺ</w:t>
            </w:r>
            <w:r w:rsidRPr="00996932">
              <w:rPr>
                <w:rFonts w:cstheme="minorHAnsi"/>
              </w:rPr>
              <w:t xml:space="preserve"> the last prophet of Allah)</w:t>
            </w:r>
          </w:p>
          <w:p w14:paraId="0745C3CF" w14:textId="77777777" w:rsidR="00996932" w:rsidRPr="00996932" w:rsidRDefault="00996932" w:rsidP="00996932">
            <w:pPr>
              <w:widowControl w:val="0"/>
              <w:rPr>
                <w:rFonts w:cstheme="minorHAnsi"/>
              </w:rPr>
            </w:pPr>
            <w:r w:rsidRPr="00996932">
              <w:rPr>
                <w:rFonts w:cstheme="minorHAnsi"/>
              </w:rPr>
              <w:t>2. Salah (Five daily prayers)</w:t>
            </w:r>
          </w:p>
          <w:p w14:paraId="1A75A329" w14:textId="77777777" w:rsidR="00996932" w:rsidRPr="00996932" w:rsidRDefault="00996932" w:rsidP="00996932">
            <w:pPr>
              <w:widowControl w:val="0"/>
              <w:rPr>
                <w:rFonts w:cstheme="minorHAnsi"/>
              </w:rPr>
            </w:pPr>
            <w:r w:rsidRPr="00996932">
              <w:rPr>
                <w:rFonts w:cstheme="minorHAnsi"/>
              </w:rPr>
              <w:t xml:space="preserve">3. </w:t>
            </w:r>
            <w:proofErr w:type="spellStart"/>
            <w:r w:rsidRPr="00996932">
              <w:rPr>
                <w:rFonts w:cstheme="minorHAnsi"/>
              </w:rPr>
              <w:t>Zakah</w:t>
            </w:r>
            <w:proofErr w:type="spellEnd"/>
            <w:r w:rsidRPr="00996932">
              <w:rPr>
                <w:rFonts w:cstheme="minorHAnsi"/>
              </w:rPr>
              <w:t xml:space="preserve"> (Charity)</w:t>
            </w:r>
          </w:p>
          <w:p w14:paraId="2E010FE5" w14:textId="77777777" w:rsidR="00996932" w:rsidRPr="00996932" w:rsidRDefault="00996932" w:rsidP="00996932">
            <w:pPr>
              <w:widowControl w:val="0"/>
              <w:rPr>
                <w:rFonts w:cstheme="minorHAnsi"/>
              </w:rPr>
            </w:pPr>
            <w:r w:rsidRPr="00996932">
              <w:rPr>
                <w:rFonts w:cstheme="minorHAnsi"/>
              </w:rPr>
              <w:t>4. Sawm (Fasting)</w:t>
            </w:r>
          </w:p>
          <w:p w14:paraId="79CBA046" w14:textId="77777777" w:rsidR="00996932" w:rsidRPr="00996932" w:rsidRDefault="00996932" w:rsidP="00996932">
            <w:pPr>
              <w:widowControl w:val="0"/>
              <w:rPr>
                <w:rFonts w:cstheme="minorHAnsi"/>
              </w:rPr>
            </w:pPr>
            <w:r w:rsidRPr="00996932">
              <w:rPr>
                <w:rFonts w:cstheme="minorHAnsi"/>
              </w:rPr>
              <w:t>5.  Hajj (Pilgrimage)</w:t>
            </w:r>
          </w:p>
          <w:p w14:paraId="13D0A6B4" w14:textId="77777777" w:rsidR="00996932" w:rsidRPr="00996932" w:rsidRDefault="00996932" w:rsidP="00996932">
            <w:pPr>
              <w:widowControl w:val="0"/>
              <w:rPr>
                <w:rFonts w:cstheme="minorHAnsi"/>
              </w:rPr>
            </w:pPr>
            <w:r w:rsidRPr="00996932">
              <w:rPr>
                <w:rFonts w:cstheme="minorHAnsi"/>
              </w:rPr>
              <w:t xml:space="preserve">The five pillars of Islam help each Muslim to form a personal relationship with Allah (God) and understand the central principles of Islam; equality, </w:t>
            </w:r>
            <w:proofErr w:type="gramStart"/>
            <w:r w:rsidRPr="00996932">
              <w:rPr>
                <w:rFonts w:cstheme="minorHAnsi"/>
              </w:rPr>
              <w:t>justice</w:t>
            </w:r>
            <w:proofErr w:type="gramEnd"/>
            <w:r w:rsidRPr="00996932">
              <w:rPr>
                <w:rFonts w:cstheme="minorHAnsi"/>
              </w:rPr>
              <w:t xml:space="preserve"> and human dignity. </w:t>
            </w:r>
          </w:p>
          <w:p w14:paraId="4697F1E0" w14:textId="77777777" w:rsidR="00996932" w:rsidRPr="00996932" w:rsidRDefault="00996932" w:rsidP="00996932">
            <w:pPr>
              <w:widowControl w:val="0"/>
              <w:rPr>
                <w:rFonts w:cstheme="minorHAnsi"/>
              </w:rPr>
            </w:pPr>
          </w:p>
          <w:p w14:paraId="4E26F7D7" w14:textId="77777777" w:rsidR="00996932" w:rsidRPr="00996932" w:rsidRDefault="00996932" w:rsidP="00996932">
            <w:pPr>
              <w:widowControl w:val="0"/>
              <w:rPr>
                <w:rFonts w:cstheme="minorHAnsi"/>
              </w:rPr>
            </w:pPr>
            <w:r w:rsidRPr="00996932">
              <w:rPr>
                <w:rFonts w:cstheme="minorHAnsi"/>
              </w:rPr>
              <w:t xml:space="preserve">Islam teaches Muslims to care for others. One way of doing this is by giving </w:t>
            </w:r>
            <w:proofErr w:type="spellStart"/>
            <w:r w:rsidRPr="00996932">
              <w:rPr>
                <w:rFonts w:cstheme="minorHAnsi"/>
              </w:rPr>
              <w:t>Zakah</w:t>
            </w:r>
            <w:proofErr w:type="spellEnd"/>
            <w:r w:rsidRPr="00996932">
              <w:rPr>
                <w:rFonts w:cstheme="minorHAnsi"/>
              </w:rPr>
              <w:t xml:space="preserve">. </w:t>
            </w:r>
            <w:proofErr w:type="spellStart"/>
            <w:r w:rsidRPr="00996932">
              <w:rPr>
                <w:rFonts w:cstheme="minorHAnsi"/>
              </w:rPr>
              <w:t>Zakah</w:t>
            </w:r>
            <w:proofErr w:type="spellEnd"/>
            <w:r w:rsidRPr="00996932">
              <w:rPr>
                <w:rFonts w:cstheme="minorHAnsi"/>
              </w:rPr>
              <w:t xml:space="preserve"> also means purification of wealth. This means that </w:t>
            </w:r>
            <w:proofErr w:type="spellStart"/>
            <w:r w:rsidRPr="00996932">
              <w:rPr>
                <w:rFonts w:cstheme="minorHAnsi"/>
              </w:rPr>
              <w:t>Zakah</w:t>
            </w:r>
            <w:proofErr w:type="spellEnd"/>
            <w:r w:rsidRPr="00996932">
              <w:rPr>
                <w:rFonts w:cstheme="minorHAnsi"/>
              </w:rPr>
              <w:t xml:space="preserve"> is due at the rate of 2.5% on any money savings that a Muslim has not used it for one whole year. </w:t>
            </w:r>
            <w:proofErr w:type="spellStart"/>
            <w:r w:rsidRPr="00996932">
              <w:rPr>
                <w:rFonts w:cstheme="minorHAnsi"/>
              </w:rPr>
              <w:t>Zakah</w:t>
            </w:r>
            <w:proofErr w:type="spellEnd"/>
            <w:r w:rsidRPr="00996932">
              <w:rPr>
                <w:rFonts w:cstheme="minorHAnsi"/>
              </w:rPr>
              <w:t xml:space="preserve"> is distributed to the poor and needy using the rules in the Qur’an to prioritise the </w:t>
            </w:r>
            <w:proofErr w:type="gramStart"/>
            <w:r w:rsidRPr="00996932">
              <w:rPr>
                <w:rFonts w:cstheme="minorHAnsi"/>
              </w:rPr>
              <w:t>most needy</w:t>
            </w:r>
            <w:proofErr w:type="gramEnd"/>
            <w:r w:rsidRPr="00996932">
              <w:rPr>
                <w:rFonts w:cstheme="minorHAnsi"/>
              </w:rPr>
              <w:t xml:space="preserve">, if there is not enough for everyone. Muslims can pay </w:t>
            </w:r>
            <w:proofErr w:type="spellStart"/>
            <w:r w:rsidRPr="00996932">
              <w:rPr>
                <w:rFonts w:cstheme="minorHAnsi"/>
              </w:rPr>
              <w:t>Zakah</w:t>
            </w:r>
            <w:proofErr w:type="spellEnd"/>
            <w:r w:rsidRPr="00996932">
              <w:rPr>
                <w:rFonts w:cstheme="minorHAnsi"/>
              </w:rPr>
              <w:t xml:space="preserve"> at any time of the year however a lot of Muslims choose to pay </w:t>
            </w:r>
            <w:proofErr w:type="spellStart"/>
            <w:r w:rsidRPr="00996932">
              <w:rPr>
                <w:rFonts w:cstheme="minorHAnsi"/>
              </w:rPr>
              <w:t>Zakah</w:t>
            </w:r>
            <w:proofErr w:type="spellEnd"/>
            <w:r w:rsidRPr="00996932">
              <w:rPr>
                <w:rFonts w:cstheme="minorHAnsi"/>
              </w:rPr>
              <w:t xml:space="preserve"> in the month of Ramadan. Ramadan is the time when Muslims fast during the day light hours between dawn and dusk. Fasting helps Muslims to develop empathy towards those who are less well off than themselves. This is </w:t>
            </w:r>
            <w:r w:rsidRPr="00996932">
              <w:rPr>
                <w:rFonts w:cstheme="minorHAnsi"/>
              </w:rPr>
              <w:lastRenderedPageBreak/>
              <w:t xml:space="preserve">an appropriate feeling to ensure that </w:t>
            </w:r>
            <w:proofErr w:type="spellStart"/>
            <w:r w:rsidRPr="00996932">
              <w:rPr>
                <w:rFonts w:cstheme="minorHAnsi"/>
              </w:rPr>
              <w:t>Zakah</w:t>
            </w:r>
            <w:proofErr w:type="spellEnd"/>
            <w:r w:rsidRPr="00996932">
              <w:rPr>
                <w:rFonts w:cstheme="minorHAnsi"/>
              </w:rPr>
              <w:t xml:space="preserve"> is calculated accurately and honestly as well as thinking of ways to help people with dignity.</w:t>
            </w:r>
          </w:p>
          <w:p w14:paraId="47FEC84C" w14:textId="77777777" w:rsidR="00996932" w:rsidRPr="00996932" w:rsidRDefault="00996932" w:rsidP="00996932">
            <w:pPr>
              <w:widowControl w:val="0"/>
              <w:rPr>
                <w:rFonts w:cstheme="minorHAnsi"/>
              </w:rPr>
            </w:pPr>
          </w:p>
          <w:p w14:paraId="1456F99B" w14:textId="77777777" w:rsidR="00996932" w:rsidRPr="00996932" w:rsidRDefault="00996932" w:rsidP="00996932">
            <w:pPr>
              <w:widowControl w:val="0"/>
              <w:rPr>
                <w:rFonts w:cstheme="minorHAnsi"/>
              </w:rPr>
            </w:pPr>
            <w:r w:rsidRPr="00996932">
              <w:rPr>
                <w:rFonts w:cstheme="minorHAnsi"/>
              </w:rPr>
              <w:t xml:space="preserve">In addition to the annual </w:t>
            </w:r>
            <w:proofErr w:type="spellStart"/>
            <w:r w:rsidRPr="00996932">
              <w:rPr>
                <w:rFonts w:cstheme="minorHAnsi"/>
              </w:rPr>
              <w:t>Zakah</w:t>
            </w:r>
            <w:proofErr w:type="spellEnd"/>
            <w:r w:rsidRPr="00996932">
              <w:rPr>
                <w:rFonts w:cstheme="minorHAnsi"/>
              </w:rPr>
              <w:t xml:space="preserve">, Allah (God) encourages Muslims to be generous and give even more in charity, this is voluntary charity and called </w:t>
            </w:r>
            <w:proofErr w:type="spellStart"/>
            <w:r w:rsidRPr="00996932">
              <w:rPr>
                <w:rFonts w:cstheme="minorHAnsi"/>
              </w:rPr>
              <w:t>Sadaqa</w:t>
            </w:r>
            <w:proofErr w:type="spellEnd"/>
            <w:r w:rsidRPr="00996932">
              <w:rPr>
                <w:rFonts w:cstheme="minorHAnsi"/>
              </w:rPr>
              <w:t>.</w:t>
            </w:r>
          </w:p>
          <w:p w14:paraId="67B27BA9" w14:textId="77777777" w:rsidR="00996932" w:rsidRPr="00996932" w:rsidRDefault="00996932" w:rsidP="00996932">
            <w:pPr>
              <w:widowControl w:val="0"/>
              <w:rPr>
                <w:rFonts w:cstheme="minorHAnsi"/>
              </w:rPr>
            </w:pPr>
          </w:p>
          <w:p w14:paraId="453EDFC1" w14:textId="77777777" w:rsidR="00996932" w:rsidRPr="00996932" w:rsidRDefault="00996932" w:rsidP="00996932">
            <w:pPr>
              <w:widowControl w:val="0"/>
              <w:rPr>
                <w:rFonts w:cstheme="minorHAnsi"/>
              </w:rPr>
            </w:pPr>
            <w:r w:rsidRPr="00996932">
              <w:rPr>
                <w:rFonts w:cstheme="minorHAnsi"/>
              </w:rPr>
              <w:t xml:space="preserve">Wherever </w:t>
            </w:r>
            <w:proofErr w:type="spellStart"/>
            <w:r w:rsidRPr="00996932">
              <w:rPr>
                <w:rFonts w:cstheme="minorHAnsi"/>
              </w:rPr>
              <w:t>Zakah</w:t>
            </w:r>
            <w:proofErr w:type="spellEnd"/>
            <w:r w:rsidRPr="00996932">
              <w:rPr>
                <w:rFonts w:cstheme="minorHAnsi"/>
              </w:rPr>
              <w:t xml:space="preserve"> is mentioned in the Qur’an, Salah (5 daily prayers) is generally mentioned in the same verse. This is to remind Muslims that </w:t>
            </w:r>
            <w:proofErr w:type="spellStart"/>
            <w:r w:rsidRPr="00996932">
              <w:rPr>
                <w:rFonts w:cstheme="minorHAnsi"/>
              </w:rPr>
              <w:t>Zakah</w:t>
            </w:r>
            <w:proofErr w:type="spellEnd"/>
            <w:r w:rsidRPr="00996932">
              <w:rPr>
                <w:rFonts w:cstheme="minorHAnsi"/>
              </w:rPr>
              <w:t xml:space="preserve"> is given without any intention of getting recognition and thanks for this giving.  </w:t>
            </w:r>
          </w:p>
          <w:p w14:paraId="181AD565" w14:textId="77777777" w:rsidR="00996932" w:rsidRPr="00996932" w:rsidRDefault="00996932" w:rsidP="00996932">
            <w:pPr>
              <w:widowControl w:val="0"/>
              <w:rPr>
                <w:rFonts w:cstheme="minorHAnsi"/>
              </w:rPr>
            </w:pPr>
          </w:p>
          <w:p w14:paraId="587934D8" w14:textId="11818573" w:rsidR="00996932" w:rsidRPr="00996932" w:rsidRDefault="00B265B9" w:rsidP="00996932">
            <w:pPr>
              <w:widowControl w:val="0"/>
              <w:rPr>
                <w:rFonts w:cstheme="minorHAnsi"/>
              </w:rPr>
            </w:pPr>
            <w:r>
              <w:rPr>
                <w:rFonts w:cstheme="minorHAnsi"/>
              </w:rPr>
              <w:t xml:space="preserve">Recap </w:t>
            </w:r>
            <w:r w:rsidR="00996932" w:rsidRPr="00996932">
              <w:rPr>
                <w:rFonts w:cstheme="minorHAnsi"/>
              </w:rPr>
              <w:t xml:space="preserve">with the </w:t>
            </w:r>
            <w:r w:rsidR="00996932">
              <w:rPr>
                <w:rFonts w:cstheme="minorHAnsi"/>
              </w:rPr>
              <w:t>pupils</w:t>
            </w:r>
            <w:r w:rsidR="00996932" w:rsidRPr="00996932">
              <w:rPr>
                <w:rFonts w:cstheme="minorHAnsi"/>
              </w:rPr>
              <w:t xml:space="preserve"> what empathy means. </w:t>
            </w:r>
          </w:p>
          <w:p w14:paraId="3CED224D" w14:textId="77777777" w:rsidR="00996932" w:rsidRPr="00996932" w:rsidRDefault="00996932" w:rsidP="00996932">
            <w:pPr>
              <w:widowControl w:val="0"/>
              <w:rPr>
                <w:rFonts w:cstheme="minorHAnsi"/>
              </w:rPr>
            </w:pPr>
          </w:p>
          <w:p w14:paraId="7049CA06" w14:textId="77777777" w:rsidR="00996932" w:rsidRPr="00996932" w:rsidRDefault="00996932" w:rsidP="00996932">
            <w:pPr>
              <w:widowControl w:val="0"/>
              <w:rPr>
                <w:rFonts w:cstheme="minorHAnsi"/>
              </w:rPr>
            </w:pPr>
            <w:r w:rsidRPr="00996932">
              <w:rPr>
                <w:rFonts w:cstheme="minorHAnsi"/>
              </w:rPr>
              <w:t xml:space="preserve">Read through the Hadith (sayings of the Prophet Mohammad </w:t>
            </w:r>
            <w:r w:rsidRPr="00996932">
              <w:rPr>
                <w:rFonts w:cstheme="minorHAnsi" w:hint="cs"/>
              </w:rPr>
              <w:t>ﷺ</w:t>
            </w:r>
            <w:r w:rsidRPr="00996932">
              <w:rPr>
                <w:rFonts w:cstheme="minorHAnsi"/>
              </w:rPr>
              <w:t>).</w:t>
            </w:r>
          </w:p>
          <w:p w14:paraId="59D83127" w14:textId="77777777" w:rsidR="00996932" w:rsidRPr="00996932" w:rsidRDefault="00996932" w:rsidP="00996932">
            <w:pPr>
              <w:widowControl w:val="0"/>
              <w:rPr>
                <w:rFonts w:cstheme="minorHAnsi"/>
              </w:rPr>
            </w:pPr>
          </w:p>
          <w:p w14:paraId="55E29170" w14:textId="77777777" w:rsidR="00996932" w:rsidRPr="00996932" w:rsidRDefault="00996932" w:rsidP="00996932">
            <w:pPr>
              <w:widowControl w:val="0"/>
              <w:rPr>
                <w:rFonts w:cstheme="minorHAnsi"/>
              </w:rPr>
            </w:pPr>
            <w:r w:rsidRPr="00996932">
              <w:rPr>
                <w:rFonts w:cstheme="minorHAnsi"/>
              </w:rPr>
              <w:t>Discuss the resource sheet, ‘Hadith’ with the children.</w:t>
            </w:r>
          </w:p>
          <w:p w14:paraId="45673906" w14:textId="77777777" w:rsidR="00996932" w:rsidRPr="00996932" w:rsidRDefault="00996932" w:rsidP="00996932">
            <w:pPr>
              <w:widowControl w:val="0"/>
              <w:rPr>
                <w:rFonts w:cstheme="minorHAnsi"/>
              </w:rPr>
            </w:pPr>
          </w:p>
          <w:p w14:paraId="240369EE" w14:textId="3D5AEF9D" w:rsidR="00996932" w:rsidRPr="00996932" w:rsidRDefault="00996932" w:rsidP="00996932">
            <w:pPr>
              <w:widowControl w:val="0"/>
              <w:rPr>
                <w:rFonts w:cstheme="minorHAnsi"/>
              </w:rPr>
            </w:pPr>
            <w:r w:rsidRPr="00996932">
              <w:rPr>
                <w:rFonts w:cstheme="minorHAnsi"/>
              </w:rPr>
              <w:t xml:space="preserve">Watch the film. Islamic Relief, based in Birmingham, alleviates suffering after disasters and works world-wide. Imran, </w:t>
            </w:r>
            <w:proofErr w:type="spellStart"/>
            <w:r w:rsidRPr="00996932">
              <w:rPr>
                <w:rFonts w:cstheme="minorHAnsi"/>
              </w:rPr>
              <w:t>Somaya</w:t>
            </w:r>
            <w:proofErr w:type="spellEnd"/>
            <w:r w:rsidRPr="00996932">
              <w:rPr>
                <w:rFonts w:cstheme="minorHAnsi"/>
              </w:rPr>
              <w:t xml:space="preserve"> and Hamzah show us how clothing donated locally, and charitable giving helps thousands. We see Islamic Relief in action in Pakistan after an earthquake. </w:t>
            </w:r>
          </w:p>
          <w:p w14:paraId="04AB0EB1" w14:textId="77777777" w:rsidR="00996932" w:rsidRPr="00996932" w:rsidRDefault="00996932" w:rsidP="00996932">
            <w:pPr>
              <w:widowControl w:val="0"/>
              <w:rPr>
                <w:rFonts w:cstheme="minorHAnsi"/>
              </w:rPr>
            </w:pPr>
          </w:p>
          <w:p w14:paraId="32FBBA7E" w14:textId="4A78A63F" w:rsidR="00996932" w:rsidRPr="00996932" w:rsidRDefault="00996932" w:rsidP="00996932">
            <w:pPr>
              <w:widowControl w:val="0"/>
              <w:rPr>
                <w:rFonts w:cstheme="minorHAnsi"/>
              </w:rPr>
            </w:pPr>
            <w:r w:rsidRPr="00996932">
              <w:rPr>
                <w:rFonts w:cstheme="minorHAnsi"/>
              </w:rPr>
              <w:t xml:space="preserve">Ask </w:t>
            </w:r>
            <w:r>
              <w:rPr>
                <w:rFonts w:cstheme="minorHAnsi"/>
              </w:rPr>
              <w:t>pupils</w:t>
            </w:r>
            <w:r w:rsidRPr="00996932">
              <w:rPr>
                <w:rFonts w:cstheme="minorHAnsi"/>
              </w:rPr>
              <w:t xml:space="preserve"> to research the variety of projects undertaken by Islamic Relief. Visit website. Choose children to give feedback to whole class.</w:t>
            </w:r>
          </w:p>
          <w:p w14:paraId="2CFB0E83" w14:textId="7D0FC055" w:rsidR="005977B4" w:rsidRDefault="00996932" w:rsidP="00996932">
            <w:pPr>
              <w:widowControl w:val="0"/>
              <w:rPr>
                <w:rFonts w:cstheme="minorHAnsi"/>
              </w:rPr>
            </w:pPr>
            <w:r w:rsidRPr="00996932">
              <w:rPr>
                <w:rFonts w:cstheme="minorHAnsi"/>
              </w:rPr>
              <w:t xml:space="preserve">Ask </w:t>
            </w:r>
            <w:r>
              <w:rPr>
                <w:rFonts w:cstheme="minorHAnsi"/>
              </w:rPr>
              <w:t>pupils</w:t>
            </w:r>
            <w:r w:rsidRPr="00996932">
              <w:rPr>
                <w:rFonts w:cstheme="minorHAnsi"/>
              </w:rPr>
              <w:t xml:space="preserve"> to work in pairs and discuss how Muslims would help people who might be hungry because they have no money to buy food or </w:t>
            </w:r>
            <w:r w:rsidRPr="00996932">
              <w:rPr>
                <w:rFonts w:cstheme="minorHAnsi"/>
              </w:rPr>
              <w:lastRenderedPageBreak/>
              <w:t>thirsty because there is no clean water to drink; For example, by giving money to Islamic Relief and/ or working with them as a volunteer.</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ED47EA0" w14:textId="77777777" w:rsidR="00EB69E1" w:rsidRDefault="00EB69E1" w:rsidP="00821F2E"/>
          <w:p w14:paraId="39288EBA" w14:textId="1205FC64" w:rsidR="005977B4" w:rsidRDefault="005977B4" w:rsidP="00821F2E"/>
          <w:p w14:paraId="0AB04972" w14:textId="27FE47F9" w:rsidR="00996932" w:rsidRDefault="00996932" w:rsidP="00821F2E"/>
          <w:p w14:paraId="611BDFB7" w14:textId="05625B88" w:rsidR="00996932" w:rsidRDefault="00996932" w:rsidP="00821F2E"/>
          <w:p w14:paraId="295E2109" w14:textId="1B262BB1" w:rsidR="00996932" w:rsidRDefault="00996932" w:rsidP="00821F2E"/>
          <w:p w14:paraId="2266DB7A" w14:textId="5EFE974F" w:rsidR="00996932" w:rsidRDefault="00996932" w:rsidP="00821F2E"/>
          <w:p w14:paraId="67FF902F" w14:textId="524B36C9" w:rsidR="00996932" w:rsidRDefault="00996932" w:rsidP="00821F2E"/>
          <w:p w14:paraId="2A81A373" w14:textId="4A6831DE" w:rsidR="00996932" w:rsidRDefault="00996932" w:rsidP="00821F2E"/>
          <w:p w14:paraId="1A4DE93E" w14:textId="39F9AFF6" w:rsidR="00996932" w:rsidRDefault="00996932" w:rsidP="00821F2E"/>
          <w:p w14:paraId="3AE0524D" w14:textId="4AC216F5" w:rsidR="00996932" w:rsidRDefault="00996932" w:rsidP="00821F2E"/>
          <w:p w14:paraId="12F79DAF" w14:textId="4068EC89" w:rsidR="00996932" w:rsidRDefault="00996932" w:rsidP="00821F2E"/>
          <w:p w14:paraId="144712D2" w14:textId="05A9CDF8" w:rsidR="00996932" w:rsidRDefault="00996932" w:rsidP="00821F2E"/>
          <w:p w14:paraId="5E4F681A" w14:textId="27599273" w:rsidR="00996932" w:rsidRDefault="00996932" w:rsidP="00821F2E"/>
          <w:p w14:paraId="325419EC" w14:textId="5F734BE6" w:rsidR="00996932" w:rsidRDefault="00996932" w:rsidP="00821F2E"/>
          <w:p w14:paraId="6533963C" w14:textId="07177A48" w:rsidR="00996932" w:rsidRDefault="00996932" w:rsidP="00821F2E"/>
          <w:p w14:paraId="2ABAC0A6" w14:textId="597D6563" w:rsidR="00996932" w:rsidRDefault="00996932" w:rsidP="00821F2E"/>
          <w:p w14:paraId="3AA772F0" w14:textId="44F13136" w:rsidR="00996932" w:rsidRDefault="00996932" w:rsidP="00821F2E"/>
          <w:p w14:paraId="73F9BE27" w14:textId="4F00E0B1" w:rsidR="00996932" w:rsidRDefault="00996932" w:rsidP="00821F2E"/>
          <w:p w14:paraId="6FB8D052" w14:textId="201CDAD1" w:rsidR="00996932" w:rsidRDefault="00996932" w:rsidP="00821F2E"/>
          <w:p w14:paraId="0E0355AD" w14:textId="30FA87D8" w:rsidR="00996932" w:rsidRDefault="00996932" w:rsidP="00821F2E"/>
          <w:p w14:paraId="163A3393" w14:textId="51D95A87" w:rsidR="00996932" w:rsidRDefault="00996932" w:rsidP="00821F2E"/>
          <w:p w14:paraId="1A72DBDD" w14:textId="43697990" w:rsidR="00996932" w:rsidRDefault="00996932" w:rsidP="00821F2E"/>
          <w:p w14:paraId="40695FB5" w14:textId="258966CA" w:rsidR="00996932" w:rsidRDefault="00996932" w:rsidP="00821F2E"/>
          <w:p w14:paraId="23392A87" w14:textId="63213A08" w:rsidR="00996932" w:rsidRDefault="00996932" w:rsidP="00821F2E"/>
          <w:p w14:paraId="0CBC3F91" w14:textId="2CDF5E6A" w:rsidR="00996932" w:rsidRDefault="00996932" w:rsidP="00821F2E"/>
          <w:p w14:paraId="1035DFF4" w14:textId="7DDD4624" w:rsidR="00996932" w:rsidRDefault="00996932" w:rsidP="00821F2E"/>
          <w:p w14:paraId="2CD8BD41" w14:textId="11E128EE" w:rsidR="00996932" w:rsidRDefault="00996932" w:rsidP="00821F2E"/>
          <w:p w14:paraId="05EBDC6D" w14:textId="4473EA49" w:rsidR="00996932" w:rsidRDefault="00996932" w:rsidP="00821F2E"/>
          <w:p w14:paraId="2DEFBE33" w14:textId="61606F89" w:rsidR="00996932" w:rsidRDefault="00996932" w:rsidP="00821F2E"/>
          <w:p w14:paraId="4BA3BFC6" w14:textId="6400E313" w:rsidR="00996932" w:rsidRDefault="00996932" w:rsidP="00821F2E"/>
          <w:p w14:paraId="11142912" w14:textId="4D7850DC" w:rsidR="00996932" w:rsidRDefault="00996932" w:rsidP="00821F2E"/>
          <w:p w14:paraId="1BC2E00A" w14:textId="1E19AA7D" w:rsidR="00996932" w:rsidRDefault="00996932" w:rsidP="00821F2E"/>
          <w:p w14:paraId="59AE427E" w14:textId="0D39C7C0" w:rsidR="00996932" w:rsidRDefault="00996932" w:rsidP="00821F2E"/>
          <w:p w14:paraId="7CB0BA68" w14:textId="22EC27B0" w:rsidR="00996932" w:rsidRDefault="00996932" w:rsidP="00821F2E"/>
          <w:p w14:paraId="7D7271FC" w14:textId="77777777" w:rsidR="00996932" w:rsidRDefault="00996932" w:rsidP="00996932">
            <w:r>
              <w:t xml:space="preserve">A resource sheet, ‘Hadith: Muslim, </w:t>
            </w:r>
            <w:proofErr w:type="gramStart"/>
            <w:r>
              <w:t>Book</w:t>
            </w:r>
            <w:proofErr w:type="gramEnd"/>
            <w:r>
              <w:t xml:space="preserve"> 45: chapter 13 p175-176 Hadith 2568 and 2569’ will have downloaded into the same folder as this lesson plan.</w:t>
            </w:r>
          </w:p>
          <w:p w14:paraId="2A8BD0AD" w14:textId="77777777" w:rsidR="00996932" w:rsidRDefault="00996932" w:rsidP="00996932"/>
          <w:p w14:paraId="50D147B3" w14:textId="77777777" w:rsidR="00996932" w:rsidRDefault="00996932" w:rsidP="00996932">
            <w:r>
              <w:t>KS2_Y4_Unit_08_Sp_Wk_02_of_03_</w:t>
            </w:r>
          </w:p>
          <w:p w14:paraId="07B8897A" w14:textId="77777777" w:rsidR="00996932" w:rsidRDefault="00996932" w:rsidP="00996932">
            <w:r>
              <w:t>R123_Resource_Hadith_v1</w:t>
            </w:r>
          </w:p>
          <w:p w14:paraId="4D7ED2EE" w14:textId="77777777" w:rsidR="00996932" w:rsidRDefault="00996932" w:rsidP="00996932"/>
          <w:p w14:paraId="156EC47D" w14:textId="77777777" w:rsidR="00996932" w:rsidRDefault="00996932" w:rsidP="00996932"/>
          <w:p w14:paraId="5574A296" w14:textId="77777777" w:rsidR="00996932" w:rsidRDefault="00996932" w:rsidP="00996932">
            <w:r>
              <w:tab/>
            </w:r>
          </w:p>
          <w:p w14:paraId="768E30A7" w14:textId="77777777" w:rsidR="00996932" w:rsidRDefault="00996932" w:rsidP="00996932"/>
          <w:p w14:paraId="47ED608B" w14:textId="77777777" w:rsidR="00996932" w:rsidRDefault="00996932" w:rsidP="00996932"/>
          <w:p w14:paraId="789D814B" w14:textId="77777777" w:rsidR="00996932" w:rsidRDefault="00996932" w:rsidP="00996932"/>
          <w:p w14:paraId="4D76216B" w14:textId="77777777" w:rsidR="00996932" w:rsidRDefault="00996932" w:rsidP="00996932">
            <w:r>
              <w:t xml:space="preserve">A video ‘Islamic Relief- regardful of suffering’ will have downloaded into the same folder as this lesson plan. </w:t>
            </w:r>
          </w:p>
          <w:p w14:paraId="47ECD36C" w14:textId="77777777" w:rsidR="00996932" w:rsidRDefault="00996932" w:rsidP="00996932"/>
          <w:p w14:paraId="6377AFFF" w14:textId="77777777" w:rsidR="00996932" w:rsidRDefault="00996932" w:rsidP="00996932">
            <w:r>
              <w:t>KS2_Y4_Unit_08_Sp_Wk_02_of_03_</w:t>
            </w:r>
          </w:p>
          <w:p w14:paraId="01A7BAB5" w14:textId="77777777" w:rsidR="00996932" w:rsidRDefault="00996932" w:rsidP="00996932">
            <w:r>
              <w:t>R123_Video_Islamic_Relief_v1</w:t>
            </w:r>
          </w:p>
          <w:p w14:paraId="1AB268E7" w14:textId="77777777" w:rsidR="00996932" w:rsidRDefault="00996932" w:rsidP="00996932"/>
          <w:p w14:paraId="496F33C5" w14:textId="77777777" w:rsidR="00996932" w:rsidRDefault="00996932" w:rsidP="00996932"/>
          <w:p w14:paraId="4A21E757" w14:textId="77777777" w:rsidR="00996932" w:rsidRDefault="00996932" w:rsidP="00996932"/>
          <w:p w14:paraId="11B4E3CD" w14:textId="77777777" w:rsidR="00996932" w:rsidRDefault="00996932" w:rsidP="00996932"/>
          <w:p w14:paraId="6393F83A" w14:textId="77777777" w:rsidR="00996932" w:rsidRDefault="00996932" w:rsidP="00996932"/>
          <w:p w14:paraId="3EA6B139" w14:textId="77777777" w:rsidR="00996932" w:rsidRDefault="00996932" w:rsidP="00996932">
            <w:r>
              <w:t xml:space="preserve">The Islamic Relief web site has a section on </w:t>
            </w:r>
            <w:proofErr w:type="spellStart"/>
            <w:r>
              <w:t>Zakah</w:t>
            </w:r>
            <w:proofErr w:type="spellEnd"/>
            <w:r>
              <w:t xml:space="preserve"> and looks at aid the organization provides around the world. Some of the images are not suitable for children, so we suggest a careful preview.</w:t>
            </w:r>
          </w:p>
          <w:p w14:paraId="1BE99D9E" w14:textId="77777777" w:rsidR="00996932" w:rsidRDefault="00996932" w:rsidP="00996932"/>
          <w:p w14:paraId="28CE43CE" w14:textId="67404DE5" w:rsidR="005977B4" w:rsidRDefault="005D34E5" w:rsidP="00821F2E">
            <w:hyperlink r:id="rId8" w:history="1">
              <w:r w:rsidR="00996932" w:rsidRPr="00716405">
                <w:rPr>
                  <w:rStyle w:val="Hyperlink"/>
                </w:rPr>
                <w:t>www.islamicrelief.org</w:t>
              </w:r>
            </w:hyperlink>
            <w:r w:rsidR="00996932">
              <w:t xml:space="preserve"> </w:t>
            </w:r>
          </w:p>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26801F02" w:rsidR="00466AD7" w:rsidRPr="00996932" w:rsidRDefault="00B265B9" w:rsidP="00996932">
            <w:pPr>
              <w:widowControl w:val="0"/>
              <w:rPr>
                <w:rFonts w:cstheme="minorHAnsi"/>
              </w:rPr>
            </w:pPr>
            <w:r>
              <w:rPr>
                <w:rFonts w:cstheme="minorHAnsi"/>
              </w:rPr>
              <w:t>Question: How do you respond when others are hurt or in pain?</w:t>
            </w:r>
          </w:p>
        </w:tc>
        <w:tc>
          <w:tcPr>
            <w:tcW w:w="4469" w:type="dxa"/>
          </w:tcPr>
          <w:p w14:paraId="52D45A5E" w14:textId="100693AE" w:rsidR="00E45867" w:rsidRPr="00E035FA" w:rsidRDefault="00996932"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73955AF4" w14:textId="77777777" w:rsidR="00B265B9" w:rsidRDefault="00B265B9" w:rsidP="00996932">
            <w:pPr>
              <w:widowControl w:val="0"/>
              <w:rPr>
                <w:rFonts w:cstheme="minorHAnsi"/>
              </w:rPr>
            </w:pPr>
            <w:r>
              <w:rPr>
                <w:rFonts w:cstheme="minorHAnsi"/>
              </w:rPr>
              <w:t>Question: Is it important to help people in pain? Is my involvement always helpful?</w:t>
            </w:r>
          </w:p>
          <w:p w14:paraId="1B753BAD" w14:textId="0D47D2D9" w:rsidR="00B265B9" w:rsidRPr="00996932" w:rsidRDefault="00B265B9" w:rsidP="00996932">
            <w:pPr>
              <w:widowControl w:val="0"/>
              <w:rPr>
                <w:rFonts w:cstheme="minorHAnsi"/>
              </w:rPr>
            </w:pPr>
            <w:r>
              <w:rPr>
                <w:rFonts w:cstheme="minorHAnsi"/>
              </w:rPr>
              <w:t>When is it better to allow more experienced/skilled people to take charge?</w:t>
            </w:r>
          </w:p>
        </w:tc>
        <w:tc>
          <w:tcPr>
            <w:tcW w:w="4469" w:type="dxa"/>
          </w:tcPr>
          <w:p w14:paraId="7B7F2B58" w14:textId="377EE7F5" w:rsidR="00E45867" w:rsidRPr="00996932" w:rsidRDefault="00996932" w:rsidP="00996932">
            <w:pPr>
              <w:widowControl w:val="0"/>
              <w:jc w:val="center"/>
              <w:rPr>
                <w:rFonts w:cstheme="minorHAnsi"/>
              </w:rPr>
            </w:pPr>
            <w:r w:rsidRPr="00996932">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5D34E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B9D44E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96932" w:rsidRPr="00996932">
      <w:t>KS2_Y4_Unit_08_Sp_Wk_02_of_03_R123_Lesson_Plan_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D34E5"/>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96932"/>
    <w:rsid w:val="009A4EC0"/>
    <w:rsid w:val="009C1FC6"/>
    <w:rsid w:val="009F0482"/>
    <w:rsid w:val="00A55423"/>
    <w:rsid w:val="00A81420"/>
    <w:rsid w:val="00AA0933"/>
    <w:rsid w:val="00AE055E"/>
    <w:rsid w:val="00B265B9"/>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icrelie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595</Words>
  <Characters>3048</Characters>
  <Application>Microsoft Office Word</Application>
  <DocSecurity>0</DocSecurity>
  <Lines>146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2022-12-15T13:55:00Z</dcterms:created>
  <dcterms:modified xsi:type="dcterms:W3CDTF">2022-12-21T14:09:00Z</dcterms:modified>
</cp:coreProperties>
</file>