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FD201" w14:textId="3675F44E" w:rsidR="00233C9D" w:rsidRPr="0038109C" w:rsidRDefault="00233C9D" w:rsidP="00233C9D">
      <w:pPr>
        <w:pStyle w:val="Heading1"/>
        <w:rPr>
          <w:color w:val="auto"/>
        </w:rPr>
      </w:pPr>
      <w:r w:rsidRPr="0038109C">
        <w:rPr>
          <w:b/>
          <w:bCs/>
          <w:color w:val="auto"/>
        </w:rPr>
        <w:t>Disposition:</w:t>
      </w:r>
      <w:r w:rsidRPr="0038109C">
        <w:rPr>
          <w:color w:val="auto"/>
        </w:rPr>
        <w:t xml:space="preserve"> </w:t>
      </w:r>
      <w:r w:rsidR="005877E7">
        <w:rPr>
          <w:color w:val="auto"/>
        </w:rPr>
        <w:t>Being Fair and Just</w:t>
      </w:r>
      <w:r w:rsidRPr="0038109C">
        <w:rPr>
          <w:color w:val="auto"/>
        </w:rPr>
        <w:tab/>
      </w:r>
    </w:p>
    <w:p w14:paraId="5298652D" w14:textId="77777777" w:rsidR="00233C9D" w:rsidRPr="00FB37A1" w:rsidRDefault="00233C9D" w:rsidP="00233C9D">
      <w:pPr>
        <w:pStyle w:val="Header"/>
        <w:rPr>
          <w:sz w:val="10"/>
          <w:szCs w:val="10"/>
        </w:rPr>
      </w:pPr>
    </w:p>
    <w:p w14:paraId="3B6E5015" w14:textId="707D0E48" w:rsidR="00233C9D" w:rsidRPr="0038109C" w:rsidRDefault="00233C9D" w:rsidP="00233C9D">
      <w:pPr>
        <w:pStyle w:val="Heading2"/>
        <w:rPr>
          <w:color w:val="auto"/>
        </w:rPr>
      </w:pPr>
      <w:r w:rsidRPr="0038109C">
        <w:rPr>
          <w:b/>
          <w:bCs/>
          <w:color w:val="auto"/>
        </w:rPr>
        <w:t>Lesson:</w:t>
      </w:r>
      <w:r w:rsidRPr="0038109C">
        <w:rPr>
          <w:color w:val="auto"/>
        </w:rPr>
        <w:t xml:space="preserve"> </w:t>
      </w:r>
      <w:r w:rsidR="002A00FF">
        <w:rPr>
          <w:color w:val="auto"/>
        </w:rPr>
        <w:t>Three</w:t>
      </w:r>
    </w:p>
    <w:p w14:paraId="1202FC37" w14:textId="77777777" w:rsidR="00233C9D" w:rsidRPr="00FB37A1" w:rsidRDefault="00233C9D" w:rsidP="00233C9D">
      <w:pPr>
        <w:pStyle w:val="Header"/>
        <w:rPr>
          <w:sz w:val="10"/>
          <w:szCs w:val="10"/>
        </w:rPr>
      </w:pPr>
    </w:p>
    <w:p w14:paraId="2ACE54F2" w14:textId="32D638A6" w:rsidR="00E45867" w:rsidRPr="000036EF" w:rsidRDefault="00233C9D" w:rsidP="000036EF">
      <w:pPr>
        <w:pStyle w:val="Heading3"/>
      </w:pPr>
      <w:r w:rsidRPr="000036EF">
        <w:t xml:space="preserve">Question/LO: </w:t>
      </w:r>
      <w:r w:rsidR="00EE6817" w:rsidRPr="000036EF">
        <w:tab/>
      </w:r>
      <w:r w:rsidR="002A00FF" w:rsidRPr="002A00FF">
        <w:t>Who decides what is fair? Is it God?</w:t>
      </w:r>
    </w:p>
    <w:p w14:paraId="27DFA258" w14:textId="6DEAB98B" w:rsidR="00536E22" w:rsidRPr="00352115" w:rsidRDefault="00536E22" w:rsidP="00233C9D">
      <w:pPr>
        <w:rPr>
          <w:sz w:val="20"/>
          <w:szCs w:val="20"/>
        </w:rPr>
      </w:pPr>
    </w:p>
    <w:tbl>
      <w:tblPr>
        <w:tblStyle w:val="TableGrid"/>
        <w:tblW w:w="0" w:type="auto"/>
        <w:tblLayout w:type="fixed"/>
        <w:tblLook w:val="0480" w:firstRow="0" w:lastRow="0" w:firstColumn="1" w:lastColumn="0" w:noHBand="0" w:noVBand="1"/>
        <w:tblDescription w:val="Lesson Plan"/>
      </w:tblPr>
      <w:tblGrid>
        <w:gridCol w:w="2972"/>
        <w:gridCol w:w="7229"/>
        <w:gridCol w:w="4469"/>
      </w:tblGrid>
      <w:tr w:rsidR="00233C9D" w14:paraId="5DAA7B2A" w14:textId="77777777" w:rsidTr="00AB5B01">
        <w:tc>
          <w:tcPr>
            <w:tcW w:w="2972" w:type="dxa"/>
          </w:tcPr>
          <w:p w14:paraId="330AC797" w14:textId="77777777" w:rsidR="00233C9D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Dimension of learning</w:t>
            </w:r>
          </w:p>
          <w:p w14:paraId="1900DE44" w14:textId="59C9F00B" w:rsidR="00522A9F" w:rsidRPr="00C65F6A" w:rsidRDefault="00522A9F" w:rsidP="00CA2E7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229" w:type="dxa"/>
          </w:tcPr>
          <w:p w14:paraId="515B8CCD" w14:textId="77777777" w:rsidR="00233C9D" w:rsidRPr="00C65F6A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Activities</w:t>
            </w:r>
          </w:p>
        </w:tc>
        <w:tc>
          <w:tcPr>
            <w:tcW w:w="4469" w:type="dxa"/>
          </w:tcPr>
          <w:p w14:paraId="403573DB" w14:textId="77777777" w:rsidR="00233C9D" w:rsidRPr="00C65F6A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Resources</w:t>
            </w:r>
          </w:p>
        </w:tc>
      </w:tr>
      <w:tr w:rsidR="00E45867" w14:paraId="54A86C17" w14:textId="77777777" w:rsidTr="00AB5B01">
        <w:tc>
          <w:tcPr>
            <w:tcW w:w="2972" w:type="dxa"/>
          </w:tcPr>
          <w:p w14:paraId="1FED29A6" w14:textId="77777777" w:rsidR="00E45867" w:rsidRPr="00FC0710" w:rsidRDefault="00E45867" w:rsidP="00E45867">
            <w:pPr>
              <w:rPr>
                <w:rFonts w:cstheme="minorHAnsi"/>
                <w:color w:val="008000"/>
              </w:rPr>
            </w:pPr>
            <w:r w:rsidRPr="00FC0710">
              <w:rPr>
                <w:rFonts w:cstheme="minorHAnsi"/>
                <w:color w:val="008000"/>
              </w:rPr>
              <w:t>Learning from experience</w:t>
            </w:r>
          </w:p>
          <w:p w14:paraId="6D5CE1FA" w14:textId="707CD0B4" w:rsidR="00E45867" w:rsidRPr="00E035FA" w:rsidRDefault="00E45867" w:rsidP="00E45867">
            <w:pPr>
              <w:rPr>
                <w:rFonts w:cstheme="minorHAnsi"/>
                <w:color w:val="008000"/>
              </w:rPr>
            </w:pPr>
          </w:p>
        </w:tc>
        <w:tc>
          <w:tcPr>
            <w:tcW w:w="7229" w:type="dxa"/>
          </w:tcPr>
          <w:p w14:paraId="1F561F1F" w14:textId="4CD275E7" w:rsidR="00E45867" w:rsidRPr="005A556C" w:rsidRDefault="00E45867" w:rsidP="00E45867">
            <w:pPr>
              <w:widowControl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n/a </w:t>
            </w:r>
          </w:p>
        </w:tc>
        <w:tc>
          <w:tcPr>
            <w:tcW w:w="4469" w:type="dxa"/>
          </w:tcPr>
          <w:p w14:paraId="45F49FEF" w14:textId="593B8D6F" w:rsidR="00E45867" w:rsidRPr="005A556C" w:rsidRDefault="00E45867" w:rsidP="00E45867">
            <w:pPr>
              <w:widowControl w:val="0"/>
              <w:jc w:val="center"/>
              <w:rPr>
                <w:rFonts w:cstheme="minorHAnsi"/>
                <w:color w:val="000000"/>
                <w:kern w:val="28"/>
              </w:rPr>
            </w:pPr>
            <w:r w:rsidRPr="00E035FA">
              <w:rPr>
                <w:rFonts w:cstheme="minorHAnsi"/>
              </w:rPr>
              <w:t>n/a</w:t>
            </w:r>
          </w:p>
        </w:tc>
      </w:tr>
      <w:tr w:rsidR="00E45867" w14:paraId="0C0C0770" w14:textId="77777777" w:rsidTr="00AB5B01">
        <w:tc>
          <w:tcPr>
            <w:tcW w:w="2972" w:type="dxa"/>
          </w:tcPr>
          <w:p w14:paraId="71202A99" w14:textId="77777777" w:rsidR="00E45867" w:rsidRPr="00E064BE" w:rsidRDefault="00E45867" w:rsidP="00E45867">
            <w:pPr>
              <w:rPr>
                <w:rFonts w:cstheme="minorHAnsi"/>
                <w:color w:val="CC0066"/>
              </w:rPr>
            </w:pPr>
            <w:r w:rsidRPr="00E064BE">
              <w:rPr>
                <w:rFonts w:cstheme="minorHAnsi"/>
                <w:color w:val="CC0066"/>
              </w:rPr>
              <w:t>Learning about religious traditions and non-religious world-views</w:t>
            </w:r>
          </w:p>
          <w:p w14:paraId="2F72B854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5A9EFBD0" w14:textId="77777777" w:rsidR="00210A82" w:rsidRPr="00295211" w:rsidRDefault="00210A82" w:rsidP="00210A82">
            <w:pPr>
              <w:rPr>
                <w:rFonts w:cstheme="minorHAnsi"/>
                <w:color w:val="CC0066"/>
              </w:rPr>
            </w:pPr>
            <w:r w:rsidRPr="00295211">
              <w:rPr>
                <w:rFonts w:cstheme="minorHAnsi"/>
                <w:color w:val="CC0066"/>
              </w:rPr>
              <w:t>To explore the idea of</w:t>
            </w:r>
          </w:p>
          <w:p w14:paraId="202F40B1" w14:textId="77777777" w:rsidR="00210A82" w:rsidRPr="00295211" w:rsidRDefault="00210A82" w:rsidP="00210A82">
            <w:pPr>
              <w:rPr>
                <w:rFonts w:cstheme="minorHAnsi"/>
                <w:color w:val="CC0066"/>
              </w:rPr>
            </w:pPr>
            <w:r w:rsidRPr="00295211">
              <w:rPr>
                <w:rFonts w:cstheme="minorHAnsi"/>
                <w:color w:val="CC0066"/>
              </w:rPr>
              <w:t>wisdom and fairness</w:t>
            </w:r>
          </w:p>
          <w:p w14:paraId="727B7867" w14:textId="4FD18FE1" w:rsidR="00343B07" w:rsidRPr="00295211" w:rsidRDefault="00210A82" w:rsidP="00210A82">
            <w:pPr>
              <w:rPr>
                <w:rFonts w:cstheme="minorHAnsi"/>
                <w:color w:val="CC0066"/>
              </w:rPr>
            </w:pPr>
            <w:r w:rsidRPr="00295211">
              <w:rPr>
                <w:rFonts w:cstheme="minorHAnsi"/>
                <w:color w:val="CC0066"/>
              </w:rPr>
              <w:t>through the story of Quaswa</w:t>
            </w:r>
          </w:p>
          <w:p w14:paraId="3F59B210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001B2A1B" w14:textId="05C706BA" w:rsidR="00343B07" w:rsidRPr="00E45867" w:rsidRDefault="00343B07" w:rsidP="00E45867">
            <w:pPr>
              <w:rPr>
                <w:rFonts w:cstheme="minorHAnsi"/>
                <w:color w:val="ED7D31" w:themeColor="accent2"/>
              </w:rPr>
            </w:pPr>
          </w:p>
        </w:tc>
        <w:tc>
          <w:tcPr>
            <w:tcW w:w="7229" w:type="dxa"/>
          </w:tcPr>
          <w:p w14:paraId="4D3260C6" w14:textId="77777777" w:rsidR="00210A82" w:rsidRPr="00210A82" w:rsidRDefault="00210A82" w:rsidP="00210A82">
            <w:pPr>
              <w:rPr>
                <w:rFonts w:cstheme="minorHAnsi"/>
              </w:rPr>
            </w:pPr>
            <w:r w:rsidRPr="00210A82">
              <w:rPr>
                <w:rFonts w:cstheme="minorHAnsi"/>
              </w:rPr>
              <w:t>Tell the story of Quaswa – from the life of the</w:t>
            </w:r>
          </w:p>
          <w:p w14:paraId="20B7767B" w14:textId="43AA06E5" w:rsidR="00210A82" w:rsidRDefault="00210A82" w:rsidP="00210A82">
            <w:pPr>
              <w:rPr>
                <w:rFonts w:cstheme="minorHAnsi"/>
              </w:rPr>
            </w:pPr>
            <w:r w:rsidRPr="00210A82">
              <w:rPr>
                <w:rFonts w:cstheme="minorHAnsi"/>
              </w:rPr>
              <w:t>Prophet.</w:t>
            </w:r>
          </w:p>
          <w:p w14:paraId="6CD75462" w14:textId="1BCD2199" w:rsidR="00210A82" w:rsidRDefault="00210A82" w:rsidP="00210A82">
            <w:pPr>
              <w:rPr>
                <w:rFonts w:cstheme="minorHAnsi"/>
              </w:rPr>
            </w:pPr>
          </w:p>
          <w:p w14:paraId="278EB6F0" w14:textId="59EC4132" w:rsidR="00210A82" w:rsidRDefault="00210A82" w:rsidP="00210A82">
            <w:pPr>
              <w:rPr>
                <w:rFonts w:cstheme="minorHAnsi"/>
              </w:rPr>
            </w:pPr>
            <w:r>
              <w:rPr>
                <w:rFonts w:cstheme="minorHAnsi"/>
              </w:rPr>
              <w:t>Ask pupils</w:t>
            </w:r>
          </w:p>
          <w:p w14:paraId="13F80A71" w14:textId="59FC4FF5" w:rsidR="00210A82" w:rsidRPr="00210A82" w:rsidRDefault="00210A82" w:rsidP="00210A82">
            <w:pPr>
              <w:rPr>
                <w:rFonts w:cstheme="minorHAnsi"/>
              </w:rPr>
            </w:pPr>
            <w:r w:rsidRPr="00210A82">
              <w:rPr>
                <w:rFonts w:cstheme="minorHAnsi"/>
              </w:rPr>
              <w:t xml:space="preserve">Why did </w:t>
            </w:r>
            <w:r w:rsidR="00B93104" w:rsidRPr="00210A82">
              <w:rPr>
                <w:rFonts w:cstheme="minorHAnsi"/>
              </w:rPr>
              <w:t>Prophe</w:t>
            </w:r>
            <w:r w:rsidR="00B93104">
              <w:rPr>
                <w:rFonts w:cstheme="minorHAnsi"/>
              </w:rPr>
              <w:t>t</w:t>
            </w:r>
            <w:r w:rsidRPr="00210A82">
              <w:rPr>
                <w:rFonts w:cstheme="minorHAnsi"/>
              </w:rPr>
              <w:t xml:space="preserve"> Mohammed let Quaswa</w:t>
            </w:r>
            <w:r w:rsidR="00B93104">
              <w:rPr>
                <w:rFonts w:cstheme="minorHAnsi"/>
              </w:rPr>
              <w:t xml:space="preserve"> </w:t>
            </w:r>
            <w:r w:rsidRPr="00210A82">
              <w:rPr>
                <w:rFonts w:cstheme="minorHAnsi"/>
              </w:rPr>
              <w:t xml:space="preserve"> “decide” the place where the mosque was to be built</w:t>
            </w:r>
            <w:r w:rsidR="0031108D">
              <w:rPr>
                <w:rFonts w:cstheme="minorHAnsi"/>
              </w:rPr>
              <w:t xml:space="preserve">? E.g. </w:t>
            </w:r>
            <w:r>
              <w:rPr>
                <w:rFonts w:cstheme="minorHAnsi"/>
              </w:rPr>
              <w:t>If the Prophet had made the choice some people might have thought he was not being fair. Being Fair was not possible in these circumstances.</w:t>
            </w:r>
          </w:p>
          <w:p w14:paraId="39490B66" w14:textId="77777777" w:rsidR="00210A82" w:rsidRPr="00210A82" w:rsidRDefault="00210A82" w:rsidP="00210A82">
            <w:pPr>
              <w:rPr>
                <w:rFonts w:cstheme="minorHAnsi"/>
              </w:rPr>
            </w:pPr>
          </w:p>
          <w:p w14:paraId="4247232B" w14:textId="77777777" w:rsidR="00210A82" w:rsidRPr="00210A82" w:rsidRDefault="00210A82" w:rsidP="00210A82">
            <w:pPr>
              <w:rPr>
                <w:rFonts w:cstheme="minorHAnsi"/>
              </w:rPr>
            </w:pPr>
            <w:r w:rsidRPr="00210A82">
              <w:rPr>
                <w:rFonts w:cstheme="minorHAnsi"/>
              </w:rPr>
              <w:t xml:space="preserve">Either have a large board game similar to battleships or a version of musical chairs where the camel moves until the music stops and the child without a chair becomes the camel. </w:t>
            </w:r>
          </w:p>
          <w:p w14:paraId="3E1CFDAA" w14:textId="77777777" w:rsidR="00210A82" w:rsidRPr="00210A82" w:rsidRDefault="00210A82" w:rsidP="00210A82">
            <w:pPr>
              <w:rPr>
                <w:rFonts w:cstheme="minorHAnsi"/>
              </w:rPr>
            </w:pPr>
          </w:p>
          <w:p w14:paraId="793C42D0" w14:textId="77777777" w:rsidR="00210A82" w:rsidRPr="00295211" w:rsidRDefault="00210A82" w:rsidP="00210A82">
            <w:pPr>
              <w:rPr>
                <w:rFonts w:cstheme="minorHAnsi"/>
                <w:i/>
                <w:iCs/>
              </w:rPr>
            </w:pPr>
            <w:r w:rsidRPr="00295211">
              <w:rPr>
                <w:rFonts w:cstheme="minorHAnsi"/>
                <w:i/>
                <w:iCs/>
              </w:rPr>
              <w:t>Not all Muslims approve of the use of music but one child playing percussion instrument is generally accepted.</w:t>
            </w:r>
          </w:p>
          <w:p w14:paraId="17DC2086" w14:textId="77777777" w:rsidR="00210A82" w:rsidRPr="00210A82" w:rsidRDefault="00210A82" w:rsidP="00210A82">
            <w:pPr>
              <w:rPr>
                <w:rFonts w:cstheme="minorHAnsi"/>
              </w:rPr>
            </w:pPr>
          </w:p>
          <w:p w14:paraId="72D86B00" w14:textId="77777777" w:rsidR="00210A82" w:rsidRPr="00210A82" w:rsidRDefault="00210A82" w:rsidP="00210A82">
            <w:pPr>
              <w:rPr>
                <w:rFonts w:cstheme="minorHAnsi"/>
              </w:rPr>
            </w:pPr>
            <w:r w:rsidRPr="00210A82">
              <w:rPr>
                <w:rFonts w:cstheme="minorHAnsi"/>
              </w:rPr>
              <w:t xml:space="preserve">Do some on-line research. </w:t>
            </w:r>
          </w:p>
          <w:p w14:paraId="738DD349" w14:textId="77777777" w:rsidR="00210A82" w:rsidRPr="00210A82" w:rsidRDefault="00210A82" w:rsidP="00210A82">
            <w:pPr>
              <w:rPr>
                <w:rFonts w:cstheme="minorHAnsi"/>
              </w:rPr>
            </w:pPr>
            <w:r w:rsidRPr="00210A82">
              <w:rPr>
                <w:rFonts w:cstheme="minorHAnsi"/>
              </w:rPr>
              <w:t>Have a look at images of The Mosque of</w:t>
            </w:r>
          </w:p>
          <w:p w14:paraId="2DD9D4AB" w14:textId="2DA8EBAA" w:rsidR="00E45867" w:rsidRPr="006C26C6" w:rsidRDefault="00210A82" w:rsidP="00343B07">
            <w:pPr>
              <w:rPr>
                <w:rFonts w:cstheme="minorHAnsi"/>
              </w:rPr>
            </w:pPr>
            <w:r w:rsidRPr="00210A82">
              <w:rPr>
                <w:rFonts w:cstheme="minorHAnsi"/>
              </w:rPr>
              <w:t xml:space="preserve">Prophet Mohammad </w:t>
            </w:r>
            <w:r w:rsidRPr="00210A82">
              <w:rPr>
                <w:rFonts w:cstheme="minorHAnsi" w:hint="cs"/>
              </w:rPr>
              <w:t>ﷺ</w:t>
            </w:r>
            <w:r w:rsidRPr="00210A82">
              <w:rPr>
                <w:rFonts w:cstheme="minorHAnsi"/>
              </w:rPr>
              <w:t xml:space="preserve"> in Madinah that exists now and discuss what it would have looked like when it was originally built</w:t>
            </w:r>
          </w:p>
        </w:tc>
        <w:tc>
          <w:tcPr>
            <w:tcW w:w="4469" w:type="dxa"/>
          </w:tcPr>
          <w:p w14:paraId="7282C2F5" w14:textId="42FBAB21" w:rsidR="00EB69E1" w:rsidRDefault="00EB69E1" w:rsidP="00821F2E"/>
          <w:p w14:paraId="4BE0E07D" w14:textId="50E78835" w:rsidR="005977B4" w:rsidRDefault="00210A82" w:rsidP="00210A82">
            <w:pPr>
              <w:jc w:val="center"/>
            </w:pPr>
            <w:r>
              <w:t>n/a</w:t>
            </w:r>
          </w:p>
          <w:p w14:paraId="5D025C6A" w14:textId="3EA035C2" w:rsidR="005977B4" w:rsidRDefault="005977B4" w:rsidP="00821F2E"/>
          <w:p w14:paraId="233B38DB" w14:textId="3200FA2F" w:rsidR="005977B4" w:rsidRDefault="005977B4" w:rsidP="00821F2E"/>
          <w:p w14:paraId="6A8AA1A2" w14:textId="6367A568" w:rsidR="005977B4" w:rsidRDefault="005977B4" w:rsidP="00821F2E"/>
          <w:p w14:paraId="1A4173A8" w14:textId="5BFEA495" w:rsidR="005977B4" w:rsidRDefault="005977B4" w:rsidP="00821F2E"/>
          <w:p w14:paraId="4ED47EA0" w14:textId="77777777" w:rsidR="00EB69E1" w:rsidRDefault="00EB69E1" w:rsidP="00821F2E"/>
          <w:p w14:paraId="39288EBA" w14:textId="77777777" w:rsidR="005977B4" w:rsidRDefault="005977B4" w:rsidP="00821F2E"/>
          <w:p w14:paraId="480B40D1" w14:textId="77777777" w:rsidR="005977B4" w:rsidRDefault="005977B4" w:rsidP="00821F2E"/>
          <w:p w14:paraId="279BD0A7" w14:textId="77777777" w:rsidR="005977B4" w:rsidRDefault="005977B4" w:rsidP="00821F2E"/>
          <w:p w14:paraId="66EC9536" w14:textId="77777777" w:rsidR="005977B4" w:rsidRDefault="005977B4" w:rsidP="00821F2E"/>
          <w:p w14:paraId="33501805" w14:textId="77777777" w:rsidR="005977B4" w:rsidRDefault="005977B4" w:rsidP="00821F2E"/>
          <w:p w14:paraId="46C672F2" w14:textId="77777777" w:rsidR="005977B4" w:rsidRDefault="005977B4" w:rsidP="00821F2E"/>
          <w:p w14:paraId="684E8886" w14:textId="77777777" w:rsidR="005977B4" w:rsidRDefault="005977B4" w:rsidP="00821F2E"/>
          <w:p w14:paraId="35EE4AC7" w14:textId="77777777" w:rsidR="005977B4" w:rsidRDefault="005977B4" w:rsidP="00821F2E"/>
          <w:p w14:paraId="46A9E47E" w14:textId="77777777" w:rsidR="005977B4" w:rsidRDefault="005977B4" w:rsidP="00821F2E"/>
          <w:p w14:paraId="31C33916" w14:textId="77777777" w:rsidR="005977B4" w:rsidRDefault="005977B4" w:rsidP="00821F2E"/>
          <w:p w14:paraId="66FF33B9" w14:textId="29BA3FCF" w:rsidR="005977B4" w:rsidRDefault="005977B4" w:rsidP="00821F2E"/>
          <w:p w14:paraId="28CE43CE" w14:textId="5F49A810" w:rsidR="005977B4" w:rsidRDefault="005977B4" w:rsidP="006C26C6"/>
        </w:tc>
      </w:tr>
      <w:tr w:rsidR="00E45867" w14:paraId="379B9BC5" w14:textId="77777777" w:rsidTr="00AB5B01">
        <w:tc>
          <w:tcPr>
            <w:tcW w:w="2972" w:type="dxa"/>
          </w:tcPr>
          <w:p w14:paraId="6FFA20DF" w14:textId="1372152B" w:rsidR="00E45867" w:rsidRPr="002E3305" w:rsidRDefault="00E45867" w:rsidP="00E45867">
            <w:pPr>
              <w:rPr>
                <w:rFonts w:cstheme="minorHAnsi"/>
                <w:color w:val="FF0000"/>
              </w:rPr>
            </w:pPr>
            <w:r w:rsidRPr="000A6861">
              <w:rPr>
                <w:rFonts w:cstheme="minorHAnsi"/>
                <w:color w:val="008080"/>
              </w:rPr>
              <w:lastRenderedPageBreak/>
              <w:t>Learning from faith and non-religious world-views</w:t>
            </w:r>
          </w:p>
        </w:tc>
        <w:tc>
          <w:tcPr>
            <w:tcW w:w="7229" w:type="dxa"/>
          </w:tcPr>
          <w:p w14:paraId="69CC0478" w14:textId="3EE3AB77" w:rsidR="00466AD7" w:rsidRPr="00210A82" w:rsidRDefault="00210A82" w:rsidP="00210A82">
            <w:pPr>
              <w:widowControl w:val="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Why does it matter whether people behave fairly?</w:t>
            </w:r>
          </w:p>
        </w:tc>
        <w:tc>
          <w:tcPr>
            <w:tcW w:w="4469" w:type="dxa"/>
          </w:tcPr>
          <w:p w14:paraId="52D45A5E" w14:textId="37D374FE" w:rsidR="00E45867" w:rsidRPr="00E035FA" w:rsidRDefault="00210A82" w:rsidP="00E45867">
            <w:pPr>
              <w:widowControl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n/a</w:t>
            </w:r>
          </w:p>
        </w:tc>
      </w:tr>
      <w:tr w:rsidR="00E45867" w14:paraId="58AEC475" w14:textId="77777777" w:rsidTr="00AB5B01">
        <w:tc>
          <w:tcPr>
            <w:tcW w:w="2972" w:type="dxa"/>
          </w:tcPr>
          <w:p w14:paraId="2115654B" w14:textId="523CB2E9" w:rsidR="00E45867" w:rsidRPr="000A6861" w:rsidRDefault="00E45867" w:rsidP="00E45867">
            <w:pPr>
              <w:rPr>
                <w:rFonts w:cstheme="minorHAnsi"/>
                <w:color w:val="660066"/>
              </w:rPr>
            </w:pPr>
            <w:r w:rsidRPr="000A6861">
              <w:rPr>
                <w:rFonts w:cstheme="minorHAnsi"/>
                <w:color w:val="660066"/>
              </w:rPr>
              <w:t>Learning to discern</w:t>
            </w:r>
          </w:p>
          <w:p w14:paraId="4485FFBF" w14:textId="7DA88782" w:rsidR="00E45867" w:rsidRDefault="00E45867" w:rsidP="00E45867"/>
        </w:tc>
        <w:tc>
          <w:tcPr>
            <w:tcW w:w="7229" w:type="dxa"/>
          </w:tcPr>
          <w:p w14:paraId="1B753BAD" w14:textId="05F088EF" w:rsidR="00565B82" w:rsidRPr="00210A82" w:rsidRDefault="00210A82" w:rsidP="00210A82">
            <w:pPr>
              <w:widowControl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n/a</w:t>
            </w:r>
          </w:p>
        </w:tc>
        <w:tc>
          <w:tcPr>
            <w:tcW w:w="4469" w:type="dxa"/>
          </w:tcPr>
          <w:p w14:paraId="7B7F2B58" w14:textId="233FC02C" w:rsidR="00E45867" w:rsidRPr="00210A82" w:rsidRDefault="00210A82" w:rsidP="00E45867">
            <w:pPr>
              <w:widowControl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n/a</w:t>
            </w:r>
          </w:p>
        </w:tc>
      </w:tr>
    </w:tbl>
    <w:p w14:paraId="43B38F26" w14:textId="77777777" w:rsidR="00233C9D" w:rsidRDefault="00233C9D" w:rsidP="00233C9D"/>
    <w:sectPr w:rsidR="00233C9D" w:rsidSect="001A4D1A">
      <w:headerReference w:type="default" r:id="rId8"/>
      <w:footerReference w:type="even" r:id="rId9"/>
      <w:footerReference w:type="default" r:id="rId10"/>
      <w:pgSz w:w="16840" w:h="11900" w:orient="landscape"/>
      <w:pgMar w:top="1440" w:right="1080" w:bottom="1440" w:left="108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07CBA" w14:textId="77777777" w:rsidR="00C11D63" w:rsidRDefault="00C11D63" w:rsidP="00463FB4">
      <w:r>
        <w:separator/>
      </w:r>
    </w:p>
  </w:endnote>
  <w:endnote w:type="continuationSeparator" w:id="0">
    <w:p w14:paraId="1FE29403" w14:textId="77777777" w:rsidR="00C11D63" w:rsidRDefault="00C11D63" w:rsidP="00463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193864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B9EEF71" w14:textId="0AB34BB6" w:rsidR="001A4D1A" w:rsidRDefault="001A4D1A" w:rsidP="008D6B8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1F41C6F" w14:textId="77777777" w:rsidR="001A4D1A" w:rsidRDefault="001A4D1A" w:rsidP="001A4D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41C2F" w14:textId="0ABF8216" w:rsidR="001A4D1A" w:rsidRPr="001A4D1A" w:rsidRDefault="006C26C6" w:rsidP="008D6B84">
    <w:pPr>
      <w:pStyle w:val="Footer"/>
      <w:framePr w:wrap="none" w:vAnchor="text" w:hAnchor="margin" w:xAlign="right" w:y="1"/>
      <w:rPr>
        <w:rStyle w:val="PageNumber"/>
        <w:color w:val="262626" w:themeColor="text1" w:themeTint="D9"/>
        <w:sz w:val="16"/>
        <w:szCs w:val="16"/>
      </w:rPr>
    </w:pPr>
    <w:sdt>
      <w:sdtPr>
        <w:rPr>
          <w:rStyle w:val="PageNumber"/>
          <w:color w:val="262626" w:themeColor="text1" w:themeTint="D9"/>
          <w:sz w:val="20"/>
          <w:szCs w:val="20"/>
        </w:rPr>
        <w:id w:val="1221321556"/>
        <w:docPartObj>
          <w:docPartGallery w:val="Page Numbers (Bottom of Page)"/>
          <w:docPartUnique/>
        </w:docPartObj>
      </w:sdtPr>
      <w:sdtEndPr>
        <w:rPr>
          <w:rStyle w:val="PageNumber"/>
          <w:sz w:val="16"/>
          <w:szCs w:val="16"/>
        </w:rPr>
      </w:sdtEndPr>
      <w:sdtContent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begin"/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instrText xml:space="preserve"> PAGE </w:instrText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separate"/>
        </w:r>
        <w:r w:rsidR="001A4D1A" w:rsidRPr="001A4D1A">
          <w:rPr>
            <w:rStyle w:val="PageNumber"/>
            <w:noProof/>
            <w:color w:val="262626" w:themeColor="text1" w:themeTint="D9"/>
            <w:sz w:val="16"/>
            <w:szCs w:val="16"/>
          </w:rPr>
          <w:t>1</w:t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end"/>
        </w:r>
      </w:sdtContent>
    </w:sdt>
    <w:r w:rsidR="001A4D1A" w:rsidRPr="001A4D1A">
      <w:rPr>
        <w:rStyle w:val="PageNumber"/>
        <w:color w:val="262626" w:themeColor="text1" w:themeTint="D9"/>
        <w:sz w:val="16"/>
        <w:szCs w:val="16"/>
      </w:rPr>
      <w:t xml:space="preserve"> of </w:t>
    </w:r>
    <w:r w:rsidR="0026045F">
      <w:rPr>
        <w:rStyle w:val="PageNumber"/>
        <w:color w:val="262626" w:themeColor="text1" w:themeTint="D9"/>
        <w:sz w:val="16"/>
        <w:szCs w:val="16"/>
      </w:rPr>
      <w:t>2</w:t>
    </w:r>
  </w:p>
  <w:p w14:paraId="18597E06" w14:textId="5B5ED329" w:rsidR="001A4D1A" w:rsidRDefault="001A4D1A" w:rsidP="001A4D1A">
    <w:pPr>
      <w:pStyle w:val="Footer"/>
      <w:ind w:right="360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FD7C341" wp14:editId="5AA3BB09">
          <wp:simplePos x="0" y="0"/>
          <wp:positionH relativeFrom="column">
            <wp:posOffset>0</wp:posOffset>
          </wp:positionH>
          <wp:positionV relativeFrom="paragraph">
            <wp:posOffset>-101600</wp:posOffset>
          </wp:positionV>
          <wp:extent cx="3146400" cy="414000"/>
          <wp:effectExtent l="0" t="0" r="0" b="571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46400" cy="41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913D49" w14:textId="77777777" w:rsidR="00C11D63" w:rsidRDefault="00C11D63" w:rsidP="00463FB4">
      <w:r>
        <w:separator/>
      </w:r>
    </w:p>
  </w:footnote>
  <w:footnote w:type="continuationSeparator" w:id="0">
    <w:p w14:paraId="7DB9F391" w14:textId="77777777" w:rsidR="00C11D63" w:rsidRDefault="00C11D63" w:rsidP="00463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4EADD" w14:textId="56666DEA" w:rsidR="00463FB4" w:rsidRPr="006C6718" w:rsidRDefault="006C6718" w:rsidP="006C6718">
    <w:pPr>
      <w:pStyle w:val="NoSpacing"/>
    </w:pPr>
    <w:r w:rsidRPr="00EE24D0">
      <w:rPr>
        <w:noProof/>
      </w:rPr>
      <w:drawing>
        <wp:anchor distT="0" distB="0" distL="114300" distR="114300" simplePos="0" relativeHeight="251659264" behindDoc="0" locked="1" layoutInCell="1" allowOverlap="1" wp14:anchorId="7A5FE883" wp14:editId="257020DB">
          <wp:simplePos x="0" y="0"/>
          <wp:positionH relativeFrom="margin">
            <wp:posOffset>8407400</wp:posOffset>
          </wp:positionH>
          <wp:positionV relativeFrom="page">
            <wp:posOffset>266700</wp:posOffset>
          </wp:positionV>
          <wp:extent cx="939165" cy="608330"/>
          <wp:effectExtent l="0" t="0" r="635" b="127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165" cy="608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8109C" w:rsidRPr="006C6718">
      <w:rPr>
        <w:b/>
        <w:bCs/>
      </w:rPr>
      <w:t>Identifier:</w:t>
    </w:r>
    <w:r w:rsidR="0038109C" w:rsidRPr="006C6718">
      <w:t xml:space="preserve"> </w:t>
    </w:r>
    <w:r w:rsidR="00210A82" w:rsidRPr="00210A82">
      <w:t>KS1_Y1_Unit_05_Sp_Wk_03_of_03_R13_Lesson_Plan_</w:t>
    </w:r>
    <w:r w:rsidR="0038109C" w:rsidRPr="00A55423">
      <w:t>v</w:t>
    </w:r>
    <w:r w:rsidR="00F17F89" w:rsidRPr="00A55423"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164FD"/>
    <w:multiLevelType w:val="hybridMultilevel"/>
    <w:tmpl w:val="BB58D6E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98778B"/>
    <w:multiLevelType w:val="hybridMultilevel"/>
    <w:tmpl w:val="54547042"/>
    <w:lvl w:ilvl="0" w:tplc="9DC637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DA2B9B"/>
    <w:multiLevelType w:val="hybridMultilevel"/>
    <w:tmpl w:val="68AC19C4"/>
    <w:lvl w:ilvl="0" w:tplc="FAFEAC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 w:val="0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0130F7"/>
    <w:multiLevelType w:val="hybridMultilevel"/>
    <w:tmpl w:val="BC9E9F7C"/>
    <w:lvl w:ilvl="0" w:tplc="EB329B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0D236B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2D198C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Yb3uTqXuWOA1tr61z4z1MyHpNt9/XcbCBVyCyy/sHHsehnhr3yzsiqrS+sOd5aYg"/>
  </w:docVars>
  <w:rsids>
    <w:rsidRoot w:val="00463FB4"/>
    <w:rsid w:val="000036EF"/>
    <w:rsid w:val="00025052"/>
    <w:rsid w:val="00091970"/>
    <w:rsid w:val="000A6861"/>
    <w:rsid w:val="000D0ACA"/>
    <w:rsid w:val="001316EA"/>
    <w:rsid w:val="00145AD2"/>
    <w:rsid w:val="001A4D1A"/>
    <w:rsid w:val="001C06AB"/>
    <w:rsid w:val="00210A82"/>
    <w:rsid w:val="00217CBF"/>
    <w:rsid w:val="00233C9D"/>
    <w:rsid w:val="00260141"/>
    <w:rsid w:val="0026045F"/>
    <w:rsid w:val="00295211"/>
    <w:rsid w:val="002A00FF"/>
    <w:rsid w:val="002E3305"/>
    <w:rsid w:val="002E4E44"/>
    <w:rsid w:val="0031108D"/>
    <w:rsid w:val="00311BC6"/>
    <w:rsid w:val="00331E5A"/>
    <w:rsid w:val="00336150"/>
    <w:rsid w:val="00343B07"/>
    <w:rsid w:val="00352115"/>
    <w:rsid w:val="00354BB8"/>
    <w:rsid w:val="00370EA0"/>
    <w:rsid w:val="003748DE"/>
    <w:rsid w:val="003755C5"/>
    <w:rsid w:val="0038109C"/>
    <w:rsid w:val="003812D7"/>
    <w:rsid w:val="003B5208"/>
    <w:rsid w:val="003D6D5D"/>
    <w:rsid w:val="003F5AD1"/>
    <w:rsid w:val="00421E4E"/>
    <w:rsid w:val="00425ACA"/>
    <w:rsid w:val="00463FB4"/>
    <w:rsid w:val="00466AD7"/>
    <w:rsid w:val="00495956"/>
    <w:rsid w:val="004C0958"/>
    <w:rsid w:val="004E29C5"/>
    <w:rsid w:val="00522A9F"/>
    <w:rsid w:val="00536E22"/>
    <w:rsid w:val="00565B82"/>
    <w:rsid w:val="005877E7"/>
    <w:rsid w:val="005977B4"/>
    <w:rsid w:val="005A556C"/>
    <w:rsid w:val="005F2878"/>
    <w:rsid w:val="00661070"/>
    <w:rsid w:val="006965C5"/>
    <w:rsid w:val="006C26C6"/>
    <w:rsid w:val="006C6718"/>
    <w:rsid w:val="007A2840"/>
    <w:rsid w:val="007B0734"/>
    <w:rsid w:val="007C0046"/>
    <w:rsid w:val="007C0A7F"/>
    <w:rsid w:val="007E743C"/>
    <w:rsid w:val="007F0499"/>
    <w:rsid w:val="00803EAD"/>
    <w:rsid w:val="008046D1"/>
    <w:rsid w:val="00821F2E"/>
    <w:rsid w:val="008252A3"/>
    <w:rsid w:val="008305BE"/>
    <w:rsid w:val="00840B16"/>
    <w:rsid w:val="008547F5"/>
    <w:rsid w:val="00883E25"/>
    <w:rsid w:val="008B0DC9"/>
    <w:rsid w:val="008E4690"/>
    <w:rsid w:val="008F2972"/>
    <w:rsid w:val="00995669"/>
    <w:rsid w:val="009A4EC0"/>
    <w:rsid w:val="009C1FC6"/>
    <w:rsid w:val="009F0482"/>
    <w:rsid w:val="00A55423"/>
    <w:rsid w:val="00A81420"/>
    <w:rsid w:val="00AA0933"/>
    <w:rsid w:val="00AB5B01"/>
    <w:rsid w:val="00AE055E"/>
    <w:rsid w:val="00B53194"/>
    <w:rsid w:val="00B731BC"/>
    <w:rsid w:val="00B8583F"/>
    <w:rsid w:val="00B93104"/>
    <w:rsid w:val="00BD581C"/>
    <w:rsid w:val="00BE5EF6"/>
    <w:rsid w:val="00BE733D"/>
    <w:rsid w:val="00C11D63"/>
    <w:rsid w:val="00C414F7"/>
    <w:rsid w:val="00C62C93"/>
    <w:rsid w:val="00C65F6A"/>
    <w:rsid w:val="00C761DE"/>
    <w:rsid w:val="00C87E23"/>
    <w:rsid w:val="00CA27AF"/>
    <w:rsid w:val="00CC4F65"/>
    <w:rsid w:val="00CD35D9"/>
    <w:rsid w:val="00CE2FAB"/>
    <w:rsid w:val="00CF7548"/>
    <w:rsid w:val="00DB4FD1"/>
    <w:rsid w:val="00DE6C7C"/>
    <w:rsid w:val="00DF7135"/>
    <w:rsid w:val="00E035FA"/>
    <w:rsid w:val="00E064BE"/>
    <w:rsid w:val="00E45867"/>
    <w:rsid w:val="00E72F7E"/>
    <w:rsid w:val="00E96E63"/>
    <w:rsid w:val="00EB69E1"/>
    <w:rsid w:val="00EB7424"/>
    <w:rsid w:val="00ED6AC0"/>
    <w:rsid w:val="00EE6817"/>
    <w:rsid w:val="00F17F89"/>
    <w:rsid w:val="00F23E77"/>
    <w:rsid w:val="00F243FA"/>
    <w:rsid w:val="00F46BE9"/>
    <w:rsid w:val="00F63934"/>
    <w:rsid w:val="00FA3447"/>
    <w:rsid w:val="00FA7A5F"/>
    <w:rsid w:val="00FB20B0"/>
    <w:rsid w:val="00FB37A1"/>
    <w:rsid w:val="00FC0710"/>
    <w:rsid w:val="00FD676A"/>
    <w:rsid w:val="00FD74DB"/>
    <w:rsid w:val="00FE0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EBCA24"/>
  <w15:chartTrackingRefBased/>
  <w15:docId w15:val="{2B62CEDB-D690-A545-98F3-7856A1C98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109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810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109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3FB4"/>
  </w:style>
  <w:style w:type="paragraph" w:styleId="Footer">
    <w:name w:val="footer"/>
    <w:basedOn w:val="Normal"/>
    <w:link w:val="Foot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3FB4"/>
  </w:style>
  <w:style w:type="paragraph" w:styleId="Title">
    <w:name w:val="Title"/>
    <w:basedOn w:val="Normal"/>
    <w:next w:val="Normal"/>
    <w:link w:val="TitleChar"/>
    <w:uiPriority w:val="10"/>
    <w:qFormat/>
    <w:rsid w:val="0038109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10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109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8109C"/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8109C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ubtleEmphasis">
    <w:name w:val="Subtle Emphasis"/>
    <w:basedOn w:val="DefaultParagraphFont"/>
    <w:uiPriority w:val="19"/>
    <w:qFormat/>
    <w:rsid w:val="006C6718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C6718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C6718"/>
    <w:rPr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/>
    <w:rsid w:val="006C6718"/>
    <w:rPr>
      <w:b/>
      <w:bCs/>
    </w:rPr>
  </w:style>
  <w:style w:type="paragraph" w:styleId="NoSpacing">
    <w:name w:val="No Spacing"/>
    <w:uiPriority w:val="1"/>
    <w:qFormat/>
    <w:rsid w:val="006C6718"/>
  </w:style>
  <w:style w:type="character" w:styleId="PageNumber">
    <w:name w:val="page number"/>
    <w:basedOn w:val="DefaultParagraphFont"/>
    <w:uiPriority w:val="99"/>
    <w:semiHidden/>
    <w:unhideWhenUsed/>
    <w:rsid w:val="001A4D1A"/>
  </w:style>
  <w:style w:type="table" w:styleId="TableGrid">
    <w:name w:val="Table Grid"/>
    <w:basedOn w:val="TableNormal"/>
    <w:uiPriority w:val="39"/>
    <w:rsid w:val="00C6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iPriority w:val="99"/>
    <w:unhideWhenUsed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customStyle="1" w:styleId="BodyText3Char">
    <w:name w:val="Body Text 3 Char"/>
    <w:basedOn w:val="DefaultParagraphFont"/>
    <w:link w:val="BodyText3"/>
    <w:uiPriority w:val="99"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styleId="Hyperlink">
    <w:name w:val="Hyperlink"/>
    <w:uiPriority w:val="99"/>
    <w:unhideWhenUsed/>
    <w:rsid w:val="008B0DC9"/>
    <w:rPr>
      <w:color w:val="0066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1F2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66A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09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2C53940-CAD2-2B4A-92D4-ACFF37F0A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subject/>
  <dc:creator>Nick Crossman</dc:creator>
  <cp:keywords/>
  <dc:description/>
  <cp:lastModifiedBy>Jaspal Shambi</cp:lastModifiedBy>
  <cp:revision>11</cp:revision>
  <dcterms:created xsi:type="dcterms:W3CDTF">2022-11-29T15:27:00Z</dcterms:created>
  <dcterms:modified xsi:type="dcterms:W3CDTF">2022-12-07T11:59:00Z</dcterms:modified>
</cp:coreProperties>
</file>