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0711" w14:textId="493607FC" w:rsidR="00001ED5" w:rsidRPr="00E160DD" w:rsidRDefault="00E160DD" w:rsidP="00516149">
      <w:pPr>
        <w:pStyle w:val="Heading1"/>
        <w:ind w:firstLine="2410"/>
      </w:pPr>
      <w:r w:rsidRPr="00E160DD">
        <w:t>Rastafari</w:t>
      </w:r>
    </w:p>
    <w:tbl>
      <w:tblPr>
        <w:tblStyle w:val="TableGrid"/>
        <w:tblpPr w:leftFromText="180" w:rightFromText="180" w:vertAnchor="text" w:horzAnchor="margin" w:tblpY="75"/>
        <w:tblW w:w="0" w:type="auto"/>
        <w:tblLook w:val="04A0" w:firstRow="1" w:lastRow="0" w:firstColumn="1" w:lastColumn="0" w:noHBand="0" w:noVBand="1"/>
        <w:tblDescription w:val="Faith Guide"/>
      </w:tblPr>
      <w:tblGrid>
        <w:gridCol w:w="2405"/>
        <w:gridCol w:w="5833"/>
        <w:gridCol w:w="5692"/>
      </w:tblGrid>
      <w:tr w:rsidR="007F73C4" w14:paraId="6069863A" w14:textId="77777777" w:rsidTr="00BA27D8">
        <w:tc>
          <w:tcPr>
            <w:tcW w:w="2405" w:type="dxa"/>
          </w:tcPr>
          <w:p w14:paraId="487A1449" w14:textId="77777777" w:rsidR="007F73C4" w:rsidRPr="00001ED5" w:rsidRDefault="007F73C4" w:rsidP="007F73C4">
            <w:pPr>
              <w:rPr>
                <w:b/>
                <w:bCs/>
              </w:rPr>
            </w:pPr>
            <w:r w:rsidRPr="00001ED5">
              <w:rPr>
                <w:b/>
                <w:bCs/>
              </w:rPr>
              <w:t>General</w:t>
            </w:r>
          </w:p>
        </w:tc>
        <w:tc>
          <w:tcPr>
            <w:tcW w:w="11525" w:type="dxa"/>
            <w:gridSpan w:val="2"/>
            <w:tcBorders>
              <w:bottom w:val="single" w:sz="4" w:space="0" w:color="auto"/>
            </w:tcBorders>
          </w:tcPr>
          <w:p w14:paraId="4A959BD4" w14:textId="54699D45" w:rsidR="005131CA" w:rsidRDefault="005131CA" w:rsidP="00C86C1D">
            <w:pPr>
              <w:jc w:val="center"/>
              <w:rPr>
                <w:b/>
                <w:bCs/>
                <w:u w:val="single"/>
              </w:rPr>
            </w:pPr>
            <w:r w:rsidRPr="00C86C1D">
              <w:rPr>
                <w:b/>
                <w:bCs/>
                <w:u w:val="single"/>
              </w:rPr>
              <w:t>Core Belief</w:t>
            </w:r>
          </w:p>
          <w:p w14:paraId="72C34478" w14:textId="77777777" w:rsidR="00C43F1F" w:rsidRPr="00C86C1D" w:rsidRDefault="00C43F1F" w:rsidP="00C86C1D">
            <w:pPr>
              <w:jc w:val="center"/>
              <w:rPr>
                <w:b/>
                <w:bCs/>
                <w:u w:val="single"/>
              </w:rPr>
            </w:pPr>
          </w:p>
          <w:p w14:paraId="16839B88" w14:textId="3B061E39" w:rsidR="00AB1D27" w:rsidRPr="00F72F57" w:rsidRDefault="001E2D7E" w:rsidP="00AB1D27">
            <w:r>
              <w:t xml:space="preserve">It </w:t>
            </w:r>
            <w:r w:rsidR="005846E7">
              <w:t>must be noted that</w:t>
            </w:r>
            <w:r>
              <w:t xml:space="preserve"> one of the key features within Rastafari belief is the lack of dogma</w:t>
            </w:r>
            <w:r w:rsidR="00C46A14">
              <w:t xml:space="preserve"> and</w:t>
            </w:r>
            <w:r w:rsidR="00F72F57">
              <w:t xml:space="preserve"> centralised authority, resulting in </w:t>
            </w:r>
            <w:r w:rsidR="005846E7">
              <w:t xml:space="preserve">much diversity about what is </w:t>
            </w:r>
            <w:r w:rsidR="0094768D">
              <w:t>believed and how it is expressed</w:t>
            </w:r>
            <w:r w:rsidR="00255A4C">
              <w:t xml:space="preserve">. </w:t>
            </w:r>
          </w:p>
          <w:p w14:paraId="29C2208C" w14:textId="77777777" w:rsidR="00374E9F" w:rsidRDefault="00374E9F" w:rsidP="005131CA"/>
          <w:p w14:paraId="7914BF67" w14:textId="49369DD2" w:rsidR="00B07C4F" w:rsidRDefault="005D56B6" w:rsidP="005131CA">
            <w:proofErr w:type="spellStart"/>
            <w:r>
              <w:t>Rasta</w:t>
            </w:r>
            <w:r w:rsidR="00595501">
              <w:t>fari</w:t>
            </w:r>
            <w:r>
              <w:t>s</w:t>
            </w:r>
            <w:proofErr w:type="spellEnd"/>
            <w:r>
              <w:t xml:space="preserve"> take their name from </w:t>
            </w:r>
            <w:r w:rsidR="00A832BA">
              <w:t>the pre</w:t>
            </w:r>
            <w:r w:rsidR="0094768D">
              <w:t>-</w:t>
            </w:r>
            <w:r w:rsidR="00A832BA">
              <w:t xml:space="preserve">coronation </w:t>
            </w:r>
            <w:r w:rsidR="00C0776F">
              <w:t>n</w:t>
            </w:r>
            <w:r w:rsidR="00A832BA">
              <w:t xml:space="preserve">ame of </w:t>
            </w:r>
            <w:r w:rsidR="00C0776F" w:rsidRPr="007160F6">
              <w:rPr>
                <w:b/>
                <w:bCs/>
              </w:rPr>
              <w:t>Emperor</w:t>
            </w:r>
            <w:r w:rsidR="00A832BA" w:rsidRPr="007160F6">
              <w:rPr>
                <w:b/>
                <w:bCs/>
              </w:rPr>
              <w:t xml:space="preserve"> Haile Selassie 1 of </w:t>
            </w:r>
            <w:r w:rsidR="00C0776F" w:rsidRPr="007160F6">
              <w:rPr>
                <w:b/>
                <w:bCs/>
              </w:rPr>
              <w:t>Ethiopia</w:t>
            </w:r>
            <w:r w:rsidR="00A832BA">
              <w:t xml:space="preserve"> (Tafari Mak</w:t>
            </w:r>
            <w:r w:rsidR="0021109C">
              <w:t xml:space="preserve">onnen) </w:t>
            </w:r>
            <w:r w:rsidR="0094768D">
              <w:t>with the term</w:t>
            </w:r>
            <w:r w:rsidR="0021109C">
              <w:t xml:space="preserve"> </w:t>
            </w:r>
            <w:r w:rsidR="0094768D">
              <w:t>‘</w:t>
            </w:r>
            <w:r w:rsidR="0021109C">
              <w:t>Ras</w:t>
            </w:r>
            <w:r w:rsidR="0094768D">
              <w:t>’</w:t>
            </w:r>
            <w:r w:rsidR="0021109C">
              <w:t xml:space="preserve"> meaning </w:t>
            </w:r>
            <w:r w:rsidR="0094768D">
              <w:t>‘</w:t>
            </w:r>
            <w:r w:rsidR="0021109C">
              <w:t>prince</w:t>
            </w:r>
            <w:r w:rsidR="0094768D">
              <w:t>’</w:t>
            </w:r>
            <w:r w:rsidR="0021109C">
              <w:t xml:space="preserve"> or </w:t>
            </w:r>
            <w:r w:rsidR="0094768D">
              <w:t>‘</w:t>
            </w:r>
            <w:r w:rsidR="0021109C">
              <w:t>duke</w:t>
            </w:r>
            <w:r w:rsidR="0094768D">
              <w:t>’</w:t>
            </w:r>
            <w:r w:rsidR="0021109C">
              <w:t xml:space="preserve">. </w:t>
            </w:r>
            <w:r w:rsidR="007D3C8A">
              <w:t xml:space="preserve">The </w:t>
            </w:r>
            <w:r w:rsidR="00C0776F">
              <w:t>movement</w:t>
            </w:r>
            <w:r w:rsidR="007D3C8A">
              <w:t xml:space="preserve">, seen as being </w:t>
            </w:r>
            <w:r w:rsidR="00C0776F">
              <w:t>embodied</w:t>
            </w:r>
            <w:r w:rsidR="007D3C8A">
              <w:t xml:space="preserve"> in</w:t>
            </w:r>
            <w:r w:rsidR="0094768D">
              <w:t xml:space="preserve"> the life of</w:t>
            </w:r>
            <w:r w:rsidR="007D3C8A">
              <w:t xml:space="preserve"> </w:t>
            </w:r>
            <w:r w:rsidR="002F32E8" w:rsidRPr="007160F6">
              <w:rPr>
                <w:b/>
                <w:bCs/>
              </w:rPr>
              <w:t xml:space="preserve">Halie </w:t>
            </w:r>
            <w:proofErr w:type="spellStart"/>
            <w:r w:rsidR="002F32E8" w:rsidRPr="007160F6">
              <w:rPr>
                <w:b/>
                <w:bCs/>
              </w:rPr>
              <w:t>Selaasie</w:t>
            </w:r>
            <w:proofErr w:type="spellEnd"/>
            <w:r w:rsidR="006E129F">
              <w:t xml:space="preserve"> </w:t>
            </w:r>
            <w:r w:rsidR="0094768D">
              <w:t xml:space="preserve">was </w:t>
            </w:r>
            <w:r w:rsidR="006E129F">
              <w:t>developed in</w:t>
            </w:r>
            <w:r w:rsidR="00B07C4F">
              <w:t xml:space="preserve"> </w:t>
            </w:r>
            <w:r w:rsidR="006E129F">
              <w:t xml:space="preserve">1930s Jamaica. Leonard Howell </w:t>
            </w:r>
            <w:r w:rsidR="00ED3B6A">
              <w:t>was one of the first to preach</w:t>
            </w:r>
            <w:r w:rsidR="00FA410B">
              <w:t xml:space="preserve"> Rasta theology</w:t>
            </w:r>
            <w:r w:rsidR="00B07C4F">
              <w:t xml:space="preserve"> and saw </w:t>
            </w:r>
            <w:r w:rsidR="00FA410B" w:rsidRPr="007160F6">
              <w:rPr>
                <w:b/>
                <w:bCs/>
              </w:rPr>
              <w:t>Ha</w:t>
            </w:r>
            <w:r w:rsidR="00B07C4F" w:rsidRPr="007160F6">
              <w:rPr>
                <w:b/>
                <w:bCs/>
              </w:rPr>
              <w:t>il</w:t>
            </w:r>
            <w:r w:rsidR="00FA410B" w:rsidRPr="007160F6">
              <w:rPr>
                <w:b/>
                <w:bCs/>
              </w:rPr>
              <w:t>e Selassie</w:t>
            </w:r>
            <w:r w:rsidR="00FA410B">
              <w:t xml:space="preserve"> </w:t>
            </w:r>
            <w:r w:rsidR="00B07C4F">
              <w:t xml:space="preserve">as </w:t>
            </w:r>
            <w:r w:rsidR="009B7A28">
              <w:t xml:space="preserve">the second coming of </w:t>
            </w:r>
            <w:r w:rsidR="00DD23BF">
              <w:t>Jesus</w:t>
            </w:r>
            <w:r w:rsidR="00B07C4F">
              <w:t>. O</w:t>
            </w:r>
            <w:r w:rsidR="00E95692">
              <w:t xml:space="preserve">ther </w:t>
            </w:r>
            <w:r w:rsidR="00FB6867">
              <w:t xml:space="preserve">strands </w:t>
            </w:r>
            <w:r w:rsidR="00CB6270">
              <w:t>of the faith do not believe that this is the case</w:t>
            </w:r>
            <w:r w:rsidR="00E272FF">
              <w:t xml:space="preserve"> </w:t>
            </w:r>
            <w:r w:rsidR="00595501">
              <w:t>rather</w:t>
            </w:r>
            <w:r w:rsidR="00E272FF">
              <w:t xml:space="preserve"> </w:t>
            </w:r>
            <w:r w:rsidR="00E272FF" w:rsidRPr="007160F6">
              <w:rPr>
                <w:b/>
                <w:bCs/>
              </w:rPr>
              <w:t>Halie Selassie</w:t>
            </w:r>
            <w:r w:rsidR="00E272FF">
              <w:t xml:space="preserve"> embodies </w:t>
            </w:r>
            <w:r w:rsidR="00B07C4F">
              <w:t>characteristics</w:t>
            </w:r>
            <w:r w:rsidR="00012115">
              <w:t xml:space="preserve"> of </w:t>
            </w:r>
            <w:r w:rsidR="00B07C4F">
              <w:t>Jesus</w:t>
            </w:r>
            <w:r w:rsidR="00012115">
              <w:t>.</w:t>
            </w:r>
            <w:r w:rsidR="00DD23BF">
              <w:t xml:space="preserve"> </w:t>
            </w:r>
          </w:p>
          <w:p w14:paraId="102BD058" w14:textId="77777777" w:rsidR="00B07C4F" w:rsidRDefault="00B07C4F" w:rsidP="005131CA"/>
          <w:p w14:paraId="6CC38A84" w14:textId="6240508D" w:rsidR="00CE459A" w:rsidRDefault="00B07C4F" w:rsidP="005131CA">
            <w:r>
              <w:t>Key Rastafari</w:t>
            </w:r>
            <w:r w:rsidR="00014D74">
              <w:t xml:space="preserve"> beliefs are seen as being</w:t>
            </w:r>
            <w:r w:rsidR="00BD569A">
              <w:t xml:space="preserve"> anti-colonial and</w:t>
            </w:r>
            <w:r w:rsidR="00014D74">
              <w:t xml:space="preserve"> an alternative to western Chris</w:t>
            </w:r>
            <w:r>
              <w:t>tianity</w:t>
            </w:r>
            <w:r w:rsidR="00BD569A">
              <w:t xml:space="preserve">, </w:t>
            </w:r>
            <w:r>
              <w:t xml:space="preserve">as </w:t>
            </w:r>
            <w:r w:rsidR="00BD569A">
              <w:t xml:space="preserve">enhancing </w:t>
            </w:r>
            <w:r>
              <w:t>African</w:t>
            </w:r>
            <w:r w:rsidR="00BD569A">
              <w:t xml:space="preserve"> identity and </w:t>
            </w:r>
            <w:r>
              <w:t>thought</w:t>
            </w:r>
            <w:r w:rsidR="00FE751B">
              <w:t>.</w:t>
            </w:r>
            <w:r w:rsidR="00943A11">
              <w:t xml:space="preserve"> </w:t>
            </w:r>
            <w:r>
              <w:t xml:space="preserve">In this manner Rastafari can be viewed as </w:t>
            </w:r>
            <w:r w:rsidR="00A43D29">
              <w:t xml:space="preserve">a faith </w:t>
            </w:r>
            <w:r w:rsidR="009B5422">
              <w:t xml:space="preserve">of black </w:t>
            </w:r>
            <w:r w:rsidR="00063825">
              <w:t xml:space="preserve">empowerment seeing to reclaim black identity. </w:t>
            </w:r>
            <w:r>
              <w:t>God (</w:t>
            </w:r>
            <w:r w:rsidRPr="007160F6">
              <w:rPr>
                <w:b/>
                <w:bCs/>
              </w:rPr>
              <w:t>Jah</w:t>
            </w:r>
            <w:r>
              <w:t xml:space="preserve">) is seen as </w:t>
            </w:r>
            <w:r w:rsidR="00CE459A">
              <w:t xml:space="preserve">being </w:t>
            </w:r>
            <w:r>
              <w:t>transcendent</w:t>
            </w:r>
            <w:r w:rsidR="00767A0D">
              <w:t xml:space="preserve"> and also immanent and involved in </w:t>
            </w:r>
            <w:r>
              <w:t>people’s</w:t>
            </w:r>
            <w:r w:rsidR="00767A0D">
              <w:t xml:space="preserve"> lives. </w:t>
            </w:r>
          </w:p>
          <w:p w14:paraId="585F0B49" w14:textId="5140D618" w:rsidR="00FB7AD4" w:rsidRDefault="00FB7AD4" w:rsidP="005131CA"/>
          <w:p w14:paraId="3F624A1C" w14:textId="2CA165AF" w:rsidR="00FB7AD4" w:rsidRDefault="00FB7AD4" w:rsidP="005131CA">
            <w:pPr>
              <w:rPr>
                <w:rFonts w:cstheme="minorHAnsi"/>
                <w:iCs/>
              </w:rPr>
            </w:pPr>
            <w:proofErr w:type="spellStart"/>
            <w:r w:rsidRPr="008A2DBB">
              <w:rPr>
                <w:rFonts w:cstheme="minorHAnsi"/>
                <w:iCs/>
                <w:color w:val="000000" w:themeColor="text1"/>
              </w:rPr>
              <w:t>Rastafaris</w:t>
            </w:r>
            <w:proofErr w:type="spellEnd"/>
            <w:r w:rsidRPr="008A2DBB">
              <w:rPr>
                <w:rFonts w:cstheme="minorHAnsi"/>
                <w:iCs/>
                <w:color w:val="000000" w:themeColor="text1"/>
              </w:rPr>
              <w:t xml:space="preserve"> approach to eating and diet is based on the concept of </w:t>
            </w:r>
            <w:proofErr w:type="spellStart"/>
            <w:r w:rsidRPr="007160F6">
              <w:rPr>
                <w:rFonts w:cstheme="minorHAnsi"/>
                <w:b/>
                <w:bCs/>
                <w:iCs/>
              </w:rPr>
              <w:t>livity</w:t>
            </w:r>
            <w:proofErr w:type="spellEnd"/>
            <w:r w:rsidRPr="00DD5B29">
              <w:rPr>
                <w:rFonts w:cstheme="minorHAnsi"/>
                <w:iCs/>
              </w:rPr>
              <w:t xml:space="preserve">. </w:t>
            </w:r>
            <w:proofErr w:type="spellStart"/>
            <w:r>
              <w:rPr>
                <w:rFonts w:cstheme="minorHAnsi"/>
                <w:iCs/>
              </w:rPr>
              <w:t>Rastafaris</w:t>
            </w:r>
            <w:proofErr w:type="spellEnd"/>
            <w:r>
              <w:rPr>
                <w:rFonts w:cstheme="minorHAnsi"/>
                <w:iCs/>
              </w:rPr>
              <w:t xml:space="preserve"> believe that </w:t>
            </w:r>
            <w:r w:rsidRPr="00DD5B29">
              <w:rPr>
                <w:rFonts w:cstheme="minorHAnsi"/>
                <w:iCs/>
              </w:rPr>
              <w:t xml:space="preserve">Jah has </w:t>
            </w:r>
            <w:r>
              <w:rPr>
                <w:rFonts w:cstheme="minorHAnsi"/>
                <w:iCs/>
              </w:rPr>
              <w:t xml:space="preserve">filled </w:t>
            </w:r>
            <w:r w:rsidRPr="00DD5B29">
              <w:rPr>
                <w:rFonts w:cstheme="minorHAnsi"/>
                <w:iCs/>
              </w:rPr>
              <w:t>all nature</w:t>
            </w:r>
            <w:r>
              <w:rPr>
                <w:rFonts w:cstheme="minorHAnsi"/>
                <w:iCs/>
              </w:rPr>
              <w:t xml:space="preserve"> with his divine power, which means that there is strength through living in a natural way from the goodness found in food.</w:t>
            </w:r>
          </w:p>
          <w:p w14:paraId="18506098" w14:textId="77777777" w:rsidR="00D51B9F" w:rsidRDefault="00D51B9F" w:rsidP="005131CA"/>
          <w:p w14:paraId="2E3F803F" w14:textId="77777777" w:rsidR="005131CA" w:rsidRDefault="005131CA" w:rsidP="005131CA"/>
          <w:p w14:paraId="2B3C0DA6" w14:textId="378E3AF7" w:rsidR="00AE42F9" w:rsidRDefault="00AE42F9" w:rsidP="00C86C1D">
            <w:pPr>
              <w:jc w:val="center"/>
              <w:rPr>
                <w:b/>
                <w:bCs/>
                <w:u w:val="single"/>
              </w:rPr>
            </w:pPr>
            <w:r>
              <w:rPr>
                <w:b/>
                <w:bCs/>
                <w:u w:val="single"/>
              </w:rPr>
              <w:t>Living as a Rastafari</w:t>
            </w:r>
          </w:p>
          <w:p w14:paraId="626DD845" w14:textId="77777777" w:rsidR="0034065F" w:rsidRDefault="0034065F" w:rsidP="0034065F">
            <w:pPr>
              <w:rPr>
                <w:b/>
                <w:bCs/>
                <w:u w:val="single"/>
              </w:rPr>
            </w:pPr>
          </w:p>
          <w:p w14:paraId="5F55ECCB" w14:textId="4D67E1DC" w:rsidR="0034065F" w:rsidRDefault="0034065F" w:rsidP="0034065F">
            <w:pPr>
              <w:rPr>
                <w:rFonts w:cstheme="minorHAnsi"/>
                <w:iCs/>
              </w:rPr>
            </w:pPr>
            <w:proofErr w:type="spellStart"/>
            <w:r>
              <w:rPr>
                <w:rFonts w:cstheme="minorHAnsi"/>
                <w:iCs/>
              </w:rPr>
              <w:t>Rastafaris</w:t>
            </w:r>
            <w:proofErr w:type="spellEnd"/>
            <w:r>
              <w:rPr>
                <w:rFonts w:cstheme="minorHAnsi"/>
                <w:iCs/>
              </w:rPr>
              <w:t xml:space="preserve"> believe that </w:t>
            </w:r>
            <w:r w:rsidRPr="007160F6">
              <w:rPr>
                <w:rFonts w:cstheme="minorHAnsi"/>
                <w:b/>
                <w:bCs/>
                <w:iCs/>
              </w:rPr>
              <w:t>Jah</w:t>
            </w:r>
            <w:r w:rsidRPr="00DD5B29">
              <w:rPr>
                <w:rFonts w:cstheme="minorHAnsi"/>
                <w:iCs/>
              </w:rPr>
              <w:t xml:space="preserve"> has </w:t>
            </w:r>
            <w:r>
              <w:rPr>
                <w:rFonts w:cstheme="minorHAnsi"/>
                <w:iCs/>
              </w:rPr>
              <w:t xml:space="preserve">filled </w:t>
            </w:r>
            <w:r w:rsidRPr="00DD5B29">
              <w:rPr>
                <w:rFonts w:cstheme="minorHAnsi"/>
                <w:iCs/>
              </w:rPr>
              <w:t>all nature</w:t>
            </w:r>
            <w:r>
              <w:rPr>
                <w:rFonts w:cstheme="minorHAnsi"/>
                <w:iCs/>
              </w:rPr>
              <w:t xml:space="preserve"> with his divine power or energy. </w:t>
            </w:r>
            <w:proofErr w:type="spellStart"/>
            <w:r>
              <w:rPr>
                <w:rFonts w:cstheme="minorHAnsi"/>
                <w:iCs/>
              </w:rPr>
              <w:t>Rastafaris</w:t>
            </w:r>
            <w:proofErr w:type="spellEnd"/>
            <w:r>
              <w:rPr>
                <w:rFonts w:cstheme="minorHAnsi"/>
                <w:iCs/>
              </w:rPr>
              <w:t xml:space="preserve"> gain strength through living in a natural way from the goodness found in food. The term </w:t>
            </w:r>
            <w:proofErr w:type="spellStart"/>
            <w:r w:rsidRPr="007160F6">
              <w:rPr>
                <w:rFonts w:cstheme="minorHAnsi"/>
                <w:b/>
                <w:bCs/>
                <w:iCs/>
              </w:rPr>
              <w:t>IandI</w:t>
            </w:r>
            <w:proofErr w:type="spellEnd"/>
            <w:r>
              <w:rPr>
                <w:rFonts w:cstheme="minorHAnsi"/>
                <w:iCs/>
              </w:rPr>
              <w:t xml:space="preserve"> refers to the oneness of all people and </w:t>
            </w:r>
            <w:r w:rsidRPr="007160F6">
              <w:rPr>
                <w:rFonts w:cstheme="minorHAnsi"/>
                <w:b/>
                <w:bCs/>
                <w:iCs/>
              </w:rPr>
              <w:t>Jah</w:t>
            </w:r>
            <w:r>
              <w:rPr>
                <w:rFonts w:cstheme="minorHAnsi"/>
                <w:iCs/>
              </w:rPr>
              <w:t xml:space="preserve"> being within all people. </w:t>
            </w:r>
          </w:p>
          <w:p w14:paraId="7E69FF2F" w14:textId="77777777" w:rsidR="0034065F" w:rsidRDefault="0034065F" w:rsidP="0034065F">
            <w:pPr>
              <w:rPr>
                <w:rFonts w:cstheme="minorHAnsi"/>
                <w:iCs/>
              </w:rPr>
            </w:pPr>
          </w:p>
          <w:p w14:paraId="436FAD4D" w14:textId="141BC682" w:rsidR="0034065F" w:rsidRDefault="0034065F" w:rsidP="0034065F">
            <w:pPr>
              <w:rPr>
                <w:rFonts w:cstheme="minorHAnsi"/>
                <w:iCs/>
              </w:rPr>
            </w:pPr>
            <w:r>
              <w:rPr>
                <w:rFonts w:cstheme="minorHAnsi"/>
                <w:iCs/>
              </w:rPr>
              <w:t>Daily reading of the Bible is considered important.</w:t>
            </w:r>
          </w:p>
          <w:p w14:paraId="089B25B3" w14:textId="4301E78B" w:rsidR="009440B9" w:rsidRDefault="009440B9" w:rsidP="0034065F">
            <w:pPr>
              <w:rPr>
                <w:rFonts w:cstheme="minorHAnsi"/>
                <w:iCs/>
              </w:rPr>
            </w:pPr>
          </w:p>
          <w:p w14:paraId="7B681DED" w14:textId="1DEC273D" w:rsidR="009440B9" w:rsidRPr="009338EB" w:rsidRDefault="009440B9" w:rsidP="009440B9">
            <w:pPr>
              <w:widowControl w:val="0"/>
              <w:rPr>
                <w:rFonts w:cstheme="minorHAnsi"/>
                <w:iCs/>
              </w:rPr>
            </w:pPr>
            <w:proofErr w:type="spellStart"/>
            <w:r w:rsidRPr="008A2DBB">
              <w:rPr>
                <w:rFonts w:cstheme="minorHAnsi"/>
                <w:iCs/>
                <w:color w:val="000000" w:themeColor="text1"/>
              </w:rPr>
              <w:lastRenderedPageBreak/>
              <w:t>Rastafaris</w:t>
            </w:r>
            <w:proofErr w:type="spellEnd"/>
            <w:r w:rsidRPr="008A2DBB">
              <w:rPr>
                <w:rFonts w:cstheme="minorHAnsi"/>
                <w:iCs/>
                <w:color w:val="000000" w:themeColor="text1"/>
              </w:rPr>
              <w:t xml:space="preserve"> approach to eating and diet is based on the concept of </w:t>
            </w:r>
            <w:proofErr w:type="spellStart"/>
            <w:r w:rsidRPr="007160F6">
              <w:rPr>
                <w:rFonts w:cstheme="minorHAnsi"/>
                <w:b/>
                <w:bCs/>
                <w:iCs/>
              </w:rPr>
              <w:t>livity</w:t>
            </w:r>
            <w:proofErr w:type="spellEnd"/>
            <w:r w:rsidRPr="00DD5B29">
              <w:rPr>
                <w:rFonts w:cstheme="minorHAnsi"/>
                <w:iCs/>
              </w:rPr>
              <w:t xml:space="preserve">. </w:t>
            </w:r>
            <w:proofErr w:type="spellStart"/>
            <w:r>
              <w:rPr>
                <w:rFonts w:cstheme="minorHAnsi"/>
                <w:iCs/>
              </w:rPr>
              <w:t>Rastafaris</w:t>
            </w:r>
            <w:proofErr w:type="spellEnd"/>
            <w:r>
              <w:rPr>
                <w:rFonts w:cstheme="minorHAnsi"/>
                <w:iCs/>
              </w:rPr>
              <w:t xml:space="preserve"> believe that </w:t>
            </w:r>
            <w:r w:rsidRPr="007160F6">
              <w:rPr>
                <w:rFonts w:cstheme="minorHAnsi"/>
                <w:b/>
                <w:bCs/>
                <w:iCs/>
              </w:rPr>
              <w:t>Jah</w:t>
            </w:r>
            <w:r w:rsidRPr="00DD5B29">
              <w:rPr>
                <w:rFonts w:cstheme="minorHAnsi"/>
                <w:iCs/>
              </w:rPr>
              <w:t xml:space="preserve"> has </w:t>
            </w:r>
            <w:r>
              <w:rPr>
                <w:rFonts w:cstheme="minorHAnsi"/>
                <w:iCs/>
              </w:rPr>
              <w:t xml:space="preserve">filled </w:t>
            </w:r>
            <w:r w:rsidRPr="00DD5B29">
              <w:rPr>
                <w:rFonts w:cstheme="minorHAnsi"/>
                <w:iCs/>
              </w:rPr>
              <w:t>all nature</w:t>
            </w:r>
            <w:r>
              <w:rPr>
                <w:rFonts w:cstheme="minorHAnsi"/>
                <w:iCs/>
              </w:rPr>
              <w:t xml:space="preserve"> with his divine power, which means that there is strength through living in a natural way from the goodness found in food. Everything that </w:t>
            </w:r>
            <w:proofErr w:type="spellStart"/>
            <w:r>
              <w:rPr>
                <w:rFonts w:cstheme="minorHAnsi"/>
                <w:iCs/>
              </w:rPr>
              <w:t>Rastafaris</w:t>
            </w:r>
            <w:proofErr w:type="spellEnd"/>
            <w:r>
              <w:rPr>
                <w:rFonts w:cstheme="minorHAnsi"/>
                <w:iCs/>
              </w:rPr>
              <w:t xml:space="preserve"> eat becomes part of who they are. This has an impact on what </w:t>
            </w:r>
            <w:proofErr w:type="spellStart"/>
            <w:r>
              <w:rPr>
                <w:rFonts w:cstheme="minorHAnsi"/>
                <w:iCs/>
              </w:rPr>
              <w:t>Rastafaris</w:t>
            </w:r>
            <w:proofErr w:type="spellEnd"/>
            <w:r>
              <w:rPr>
                <w:rFonts w:cstheme="minorHAnsi"/>
                <w:iCs/>
              </w:rPr>
              <w:t xml:space="preserve"> eat; avoiding processed foods, foods that have been subject to chemicals or grown artificially. As such many </w:t>
            </w:r>
            <w:proofErr w:type="spellStart"/>
            <w:r>
              <w:rPr>
                <w:rFonts w:cstheme="minorHAnsi"/>
                <w:iCs/>
              </w:rPr>
              <w:t>Rastafaris</w:t>
            </w:r>
            <w:proofErr w:type="spellEnd"/>
            <w:r>
              <w:rPr>
                <w:rFonts w:cstheme="minorHAnsi"/>
                <w:iCs/>
              </w:rPr>
              <w:t xml:space="preserve"> will be vegetarian and others may go further to be vegan. </w:t>
            </w:r>
            <w:proofErr w:type="spellStart"/>
            <w:r>
              <w:rPr>
                <w:rFonts w:cstheme="minorHAnsi"/>
                <w:iCs/>
              </w:rPr>
              <w:t>Rastafaris</w:t>
            </w:r>
            <w:proofErr w:type="spellEnd"/>
            <w:r>
              <w:rPr>
                <w:rFonts w:cstheme="minorHAnsi"/>
                <w:iCs/>
              </w:rPr>
              <w:t xml:space="preserve"> call this an </w:t>
            </w:r>
            <w:proofErr w:type="spellStart"/>
            <w:r w:rsidRPr="007160F6">
              <w:rPr>
                <w:rFonts w:cstheme="minorHAnsi"/>
                <w:b/>
                <w:bCs/>
                <w:iCs/>
              </w:rPr>
              <w:t>ital</w:t>
            </w:r>
            <w:proofErr w:type="spellEnd"/>
            <w:r>
              <w:rPr>
                <w:rFonts w:cstheme="minorHAnsi"/>
                <w:iCs/>
              </w:rPr>
              <w:t xml:space="preserve"> (vital) diet. It contains fresh and vital ingredients for good physical and spiritual health.</w:t>
            </w:r>
          </w:p>
          <w:p w14:paraId="6451146B" w14:textId="77777777" w:rsidR="009440B9" w:rsidRDefault="009440B9" w:rsidP="009440B9">
            <w:pPr>
              <w:widowControl w:val="0"/>
              <w:rPr>
                <w:rFonts w:cstheme="minorHAnsi"/>
                <w:iCs/>
              </w:rPr>
            </w:pPr>
          </w:p>
          <w:p w14:paraId="15892883" w14:textId="4846FFE7" w:rsidR="009440B9" w:rsidRDefault="009440B9" w:rsidP="009440B9">
            <w:pPr>
              <w:widowControl w:val="0"/>
              <w:rPr>
                <w:rFonts w:cstheme="minorHAnsi"/>
                <w:iCs/>
              </w:rPr>
            </w:pPr>
            <w:r>
              <w:rPr>
                <w:rFonts w:cstheme="minorHAnsi"/>
                <w:iCs/>
              </w:rPr>
              <w:t xml:space="preserve">Other </w:t>
            </w:r>
            <w:proofErr w:type="spellStart"/>
            <w:r>
              <w:rPr>
                <w:rFonts w:cstheme="minorHAnsi"/>
                <w:iCs/>
              </w:rPr>
              <w:t>Rastafaris</w:t>
            </w:r>
            <w:proofErr w:type="spellEnd"/>
            <w:r>
              <w:rPr>
                <w:rFonts w:cstheme="minorHAnsi"/>
                <w:iCs/>
              </w:rPr>
              <w:t xml:space="preserve"> might avoid eating sugars and canned food as it is seen as being unnatural. Many other </w:t>
            </w:r>
            <w:proofErr w:type="spellStart"/>
            <w:r>
              <w:rPr>
                <w:rFonts w:cstheme="minorHAnsi"/>
                <w:iCs/>
              </w:rPr>
              <w:t>Rastafaris</w:t>
            </w:r>
            <w:proofErr w:type="spellEnd"/>
            <w:r>
              <w:rPr>
                <w:rFonts w:cstheme="minorHAnsi"/>
                <w:iCs/>
              </w:rPr>
              <w:t xml:space="preserve"> also follow laws outlined in the Hebrew scriptures, in the book called Leviticus. These scriptures are also common to Jews and Christians, and many Jewish people follow these laws as part of keeping Kosher. These laws forbid the eating of pork, fish without scales and not eating shellfish.</w:t>
            </w:r>
          </w:p>
          <w:p w14:paraId="66D40A45" w14:textId="77777777" w:rsidR="00270958" w:rsidRDefault="00270958" w:rsidP="009440B9">
            <w:pPr>
              <w:widowControl w:val="0"/>
              <w:rPr>
                <w:rFonts w:cstheme="minorHAnsi"/>
                <w:iCs/>
              </w:rPr>
            </w:pPr>
          </w:p>
          <w:p w14:paraId="61B80E45" w14:textId="482698B8" w:rsidR="00270958" w:rsidRDefault="00270958" w:rsidP="00270958">
            <w:pPr>
              <w:jc w:val="center"/>
              <w:rPr>
                <w:b/>
                <w:bCs/>
                <w:u w:val="single"/>
              </w:rPr>
            </w:pPr>
            <w:r w:rsidRPr="00C86C1D">
              <w:rPr>
                <w:b/>
                <w:bCs/>
                <w:u w:val="single"/>
              </w:rPr>
              <w:t>Language</w:t>
            </w:r>
          </w:p>
          <w:p w14:paraId="0BBD9EB1" w14:textId="77777777" w:rsidR="00C43F1F" w:rsidRPr="00C86C1D" w:rsidRDefault="00C43F1F" w:rsidP="00270958">
            <w:pPr>
              <w:jc w:val="center"/>
              <w:rPr>
                <w:b/>
                <w:bCs/>
                <w:u w:val="single"/>
              </w:rPr>
            </w:pPr>
          </w:p>
          <w:p w14:paraId="6D0866BF" w14:textId="1BBDF5A5" w:rsidR="00270958" w:rsidRDefault="00270958" w:rsidP="00270958">
            <w:r>
              <w:t>I</w:t>
            </w:r>
            <w:r w:rsidRPr="007A7F6F">
              <w:t xml:space="preserve">n the 1940s </w:t>
            </w:r>
            <w:r w:rsidR="00E160DD" w:rsidRPr="007A7F6F">
              <w:t>Rasta</w:t>
            </w:r>
            <w:r w:rsidR="00E160DD">
              <w:t>fari</w:t>
            </w:r>
            <w:r w:rsidR="00E160DD" w:rsidRPr="007A7F6F">
              <w:t>’s</w:t>
            </w:r>
            <w:r w:rsidRPr="007A7F6F">
              <w:t xml:space="preserve"> started to develop their own language known as </w:t>
            </w:r>
            <w:r w:rsidRPr="007160F6">
              <w:rPr>
                <w:b/>
                <w:bCs/>
              </w:rPr>
              <w:t>Dreadtalk</w:t>
            </w:r>
            <w:r w:rsidRPr="007A7F6F">
              <w:t xml:space="preserve"> or </w:t>
            </w:r>
            <w:r w:rsidRPr="007160F6">
              <w:rPr>
                <w:b/>
                <w:bCs/>
              </w:rPr>
              <w:t>Iyaric</w:t>
            </w:r>
            <w:r w:rsidRPr="007A7F6F">
              <w:t>.</w:t>
            </w:r>
            <w:r>
              <w:t xml:space="preserve"> It is seen as an expression of rejecting certain words because of their association and sounding like others for example, not using ‘HELL</w:t>
            </w:r>
            <w:r w:rsidR="00E160DD">
              <w:t>O</w:t>
            </w:r>
            <w:r>
              <w:t xml:space="preserve">’ because the root of the word is in the word ‘hell’. This in turn echoes the belief that words have power and the sounds and meanings of the words are seen as being very close. </w:t>
            </w:r>
          </w:p>
          <w:p w14:paraId="765AACFD" w14:textId="77777777" w:rsidR="00270958" w:rsidRDefault="00270958" w:rsidP="00270958"/>
          <w:p w14:paraId="0FAB4CA4" w14:textId="77777777" w:rsidR="00270958" w:rsidRDefault="00270958" w:rsidP="00270958">
            <w:r>
              <w:t xml:space="preserve">In the </w:t>
            </w:r>
            <w:r w:rsidRPr="007160F6">
              <w:rPr>
                <w:b/>
                <w:bCs/>
              </w:rPr>
              <w:t>Iyaric</w:t>
            </w:r>
            <w:r>
              <w:t xml:space="preserve"> language certain features of words are replaced with ‘I’ to show the presence of the divine or </w:t>
            </w:r>
            <w:r w:rsidRPr="007160F6">
              <w:rPr>
                <w:b/>
                <w:bCs/>
              </w:rPr>
              <w:t>Jah</w:t>
            </w:r>
            <w:r>
              <w:t xml:space="preserve"> (God) within the universe and in what you do. It also provides a sense of inclusion and uniformity for all who use the language:</w:t>
            </w:r>
          </w:p>
          <w:p w14:paraId="39A7E441" w14:textId="77777777" w:rsidR="00270958" w:rsidRDefault="00270958" w:rsidP="00270958">
            <w:r>
              <w:t>I - instead of me</w:t>
            </w:r>
          </w:p>
          <w:p w14:paraId="78EC5FAF" w14:textId="77777777" w:rsidR="00270958" w:rsidRDefault="00270958" w:rsidP="00270958">
            <w:r>
              <w:t xml:space="preserve">I and I – showing the unity of the person with </w:t>
            </w:r>
            <w:r w:rsidRPr="007160F6">
              <w:rPr>
                <w:b/>
                <w:bCs/>
              </w:rPr>
              <w:t>Jah</w:t>
            </w:r>
            <w:r>
              <w:t xml:space="preserve"> (God)</w:t>
            </w:r>
          </w:p>
          <w:p w14:paraId="1F1FC71E" w14:textId="77777777" w:rsidR="00270958" w:rsidRDefault="00270958" w:rsidP="00270958">
            <w:r>
              <w:t>Iman – the inner self</w:t>
            </w:r>
          </w:p>
          <w:p w14:paraId="21269E32" w14:textId="77777777" w:rsidR="00270958" w:rsidRDefault="00270958" w:rsidP="00270958">
            <w:r>
              <w:t>Irie – positive emotions</w:t>
            </w:r>
          </w:p>
          <w:p w14:paraId="618FA4E6" w14:textId="77777777" w:rsidR="00270958" w:rsidRDefault="00270958" w:rsidP="00270958">
            <w:proofErr w:type="spellStart"/>
            <w:r>
              <w:t>Irator</w:t>
            </w:r>
            <w:proofErr w:type="spellEnd"/>
            <w:r>
              <w:t xml:space="preserve"> – Creator</w:t>
            </w:r>
          </w:p>
          <w:p w14:paraId="5EB6095C" w14:textId="77777777" w:rsidR="00270958" w:rsidRDefault="00270958" w:rsidP="00270958">
            <w:proofErr w:type="spellStart"/>
            <w:r>
              <w:t>Iration</w:t>
            </w:r>
            <w:proofErr w:type="spellEnd"/>
            <w:r>
              <w:t xml:space="preserve"> – Creation</w:t>
            </w:r>
          </w:p>
          <w:p w14:paraId="6062C5B1" w14:textId="77777777" w:rsidR="00270958" w:rsidRDefault="00270958" w:rsidP="00270958">
            <w:r>
              <w:t>Overstand – understand  - raising over your awareness</w:t>
            </w:r>
          </w:p>
          <w:p w14:paraId="04AF5F4A" w14:textId="77777777" w:rsidR="00B07C4F" w:rsidRPr="00C86C1D" w:rsidRDefault="00B07C4F" w:rsidP="00E160DD">
            <w:pPr>
              <w:rPr>
                <w:b/>
                <w:bCs/>
                <w:u w:val="single"/>
              </w:rPr>
            </w:pPr>
          </w:p>
          <w:p w14:paraId="0A79E965" w14:textId="047DA999" w:rsidR="005131CA" w:rsidRDefault="009440B9" w:rsidP="00C86C1D">
            <w:pPr>
              <w:jc w:val="center"/>
              <w:rPr>
                <w:b/>
                <w:bCs/>
                <w:u w:val="single"/>
              </w:rPr>
            </w:pPr>
            <w:r>
              <w:rPr>
                <w:b/>
                <w:bCs/>
                <w:u w:val="single"/>
              </w:rPr>
              <w:lastRenderedPageBreak/>
              <w:t>Scripture</w:t>
            </w:r>
          </w:p>
          <w:p w14:paraId="63DFF605" w14:textId="77777777" w:rsidR="00C43F1F" w:rsidRPr="00C86C1D" w:rsidRDefault="00C43F1F" w:rsidP="00C86C1D">
            <w:pPr>
              <w:jc w:val="center"/>
              <w:rPr>
                <w:b/>
                <w:bCs/>
                <w:u w:val="single"/>
              </w:rPr>
            </w:pPr>
          </w:p>
          <w:p w14:paraId="01FB85D0" w14:textId="75463E7D" w:rsidR="005131CA" w:rsidRDefault="00AC2F52" w:rsidP="005131CA">
            <w:r>
              <w:t xml:space="preserve">The King </w:t>
            </w:r>
            <w:r w:rsidR="00E13D19">
              <w:t>J</w:t>
            </w:r>
            <w:r>
              <w:t xml:space="preserve">ames version of the Bible: </w:t>
            </w:r>
            <w:proofErr w:type="spellStart"/>
            <w:r w:rsidR="0015518C">
              <w:t>Rastafaris</w:t>
            </w:r>
            <w:proofErr w:type="spellEnd"/>
            <w:r w:rsidR="0015518C">
              <w:t xml:space="preserve"> believe that all versions of the Bible are corrupt, </w:t>
            </w:r>
            <w:r w:rsidR="00C0283C">
              <w:t xml:space="preserve">with </w:t>
            </w:r>
            <w:r w:rsidR="0015518C">
              <w:t>the King James version</w:t>
            </w:r>
            <w:r w:rsidR="00C0283C">
              <w:t xml:space="preserve"> being the least</w:t>
            </w:r>
            <w:r w:rsidR="00B07C4F">
              <w:t xml:space="preserve"> so</w:t>
            </w:r>
            <w:r w:rsidR="00C0283C">
              <w:t xml:space="preserve">. </w:t>
            </w:r>
            <w:r w:rsidR="0007147B">
              <w:t xml:space="preserve">This </w:t>
            </w:r>
            <w:r w:rsidR="008A7EC0">
              <w:t>narratives</w:t>
            </w:r>
            <w:r w:rsidR="0007147B">
              <w:t xml:space="preserve"> tells the </w:t>
            </w:r>
            <w:r w:rsidR="00867780">
              <w:t xml:space="preserve">story of </w:t>
            </w:r>
            <w:r w:rsidR="00373EC8">
              <w:t xml:space="preserve">a black race and their identity as the chosen people of </w:t>
            </w:r>
            <w:r w:rsidR="00373EC8" w:rsidRPr="007160F6">
              <w:rPr>
                <w:b/>
                <w:bCs/>
              </w:rPr>
              <w:t>Jah</w:t>
            </w:r>
            <w:r w:rsidR="00373EC8">
              <w:t>.</w:t>
            </w:r>
          </w:p>
          <w:p w14:paraId="0B704127" w14:textId="1613CF40" w:rsidR="00385B1A" w:rsidRDefault="002B0D89" w:rsidP="005131CA">
            <w:r>
              <w:t xml:space="preserve">The Holy </w:t>
            </w:r>
            <w:proofErr w:type="spellStart"/>
            <w:r>
              <w:t>Piby</w:t>
            </w:r>
            <w:proofErr w:type="spellEnd"/>
            <w:r>
              <w:t xml:space="preserve">: </w:t>
            </w:r>
            <w:r w:rsidR="005962E4">
              <w:t xml:space="preserve">is a </w:t>
            </w:r>
            <w:r w:rsidR="00862226">
              <w:t>compilation</w:t>
            </w:r>
            <w:r w:rsidR="005962E4">
              <w:t xml:space="preserve"> </w:t>
            </w:r>
            <w:r w:rsidR="0063394F">
              <w:t>m</w:t>
            </w:r>
            <w:r w:rsidR="005962E4">
              <w:t xml:space="preserve">ade by Robert </w:t>
            </w:r>
            <w:proofErr w:type="spellStart"/>
            <w:r w:rsidR="005962E4">
              <w:t>Athlyi</w:t>
            </w:r>
            <w:proofErr w:type="spellEnd"/>
            <w:r w:rsidR="005962E4">
              <w:t xml:space="preserve"> Rogers</w:t>
            </w:r>
            <w:r w:rsidR="0063394F">
              <w:t xml:space="preserve"> published in 1924, seen as a </w:t>
            </w:r>
            <w:r w:rsidR="00645656">
              <w:t xml:space="preserve">text which </w:t>
            </w:r>
            <w:r w:rsidR="00862226">
              <w:t>established</w:t>
            </w:r>
            <w:r w:rsidR="00645656">
              <w:t xml:space="preserve"> Rastafari ideas.</w:t>
            </w:r>
          </w:p>
          <w:p w14:paraId="288393F0" w14:textId="77777777" w:rsidR="005131CA" w:rsidRPr="00C86C1D" w:rsidRDefault="005131CA" w:rsidP="00C86C1D">
            <w:pPr>
              <w:jc w:val="center"/>
              <w:rPr>
                <w:b/>
                <w:bCs/>
                <w:u w:val="single"/>
              </w:rPr>
            </w:pPr>
            <w:r w:rsidRPr="00C86C1D">
              <w:rPr>
                <w:b/>
                <w:bCs/>
                <w:u w:val="single"/>
              </w:rPr>
              <w:t>Major Annual Events</w:t>
            </w:r>
          </w:p>
          <w:p w14:paraId="5ACF1ED9" w14:textId="77777777" w:rsidR="005131CA" w:rsidRDefault="005131CA" w:rsidP="005131CA"/>
          <w:p w14:paraId="52B2BA1B" w14:textId="19EDD5FD" w:rsidR="005131CA" w:rsidRDefault="001F0127" w:rsidP="005131CA">
            <w:r w:rsidRPr="008D500D">
              <w:rPr>
                <w:b/>
                <w:bCs/>
              </w:rPr>
              <w:t>Haile Sell</w:t>
            </w:r>
            <w:r w:rsidR="003E1CC5" w:rsidRPr="008D500D">
              <w:rPr>
                <w:b/>
                <w:bCs/>
              </w:rPr>
              <w:t>a</w:t>
            </w:r>
            <w:r w:rsidRPr="008D500D">
              <w:rPr>
                <w:b/>
                <w:bCs/>
              </w:rPr>
              <w:t>sie</w:t>
            </w:r>
            <w:r w:rsidR="003E1CC5" w:rsidRPr="008D500D">
              <w:rPr>
                <w:b/>
                <w:bCs/>
              </w:rPr>
              <w:t xml:space="preserve"> I</w:t>
            </w:r>
            <w:r w:rsidR="00195930">
              <w:t>’s</w:t>
            </w:r>
            <w:r>
              <w:t xml:space="preserve"> </w:t>
            </w:r>
            <w:r w:rsidR="009F4A8F">
              <w:t>Coronation (2nd November)</w:t>
            </w:r>
          </w:p>
          <w:p w14:paraId="15BF677C" w14:textId="605D8829" w:rsidR="005131CA" w:rsidRDefault="004D2E53" w:rsidP="005131CA">
            <w:r w:rsidRPr="008D500D">
              <w:rPr>
                <w:b/>
                <w:bCs/>
              </w:rPr>
              <w:t>Haile Sellasie I</w:t>
            </w:r>
            <w:r>
              <w:t>’s birthday</w:t>
            </w:r>
            <w:r w:rsidR="009F4A8F">
              <w:t xml:space="preserve"> (23</w:t>
            </w:r>
            <w:r w:rsidR="009F4A8F" w:rsidRPr="003E1CC5">
              <w:rPr>
                <w:vertAlign w:val="superscript"/>
              </w:rPr>
              <w:t>rd</w:t>
            </w:r>
            <w:r w:rsidR="009F4A8F">
              <w:t xml:space="preserve"> July)</w:t>
            </w:r>
          </w:p>
          <w:p w14:paraId="65A48873" w14:textId="1FBF3ACE" w:rsidR="004D2E53" w:rsidRDefault="004D2E53" w:rsidP="005131CA">
            <w:r w:rsidRPr="008D500D">
              <w:rPr>
                <w:b/>
                <w:bCs/>
              </w:rPr>
              <w:t>Haile Sellasie I</w:t>
            </w:r>
            <w:r>
              <w:t>’s visit to Jamaica</w:t>
            </w:r>
            <w:r w:rsidR="00C0390B">
              <w:t xml:space="preserve"> (21</w:t>
            </w:r>
            <w:r w:rsidR="00C0390B" w:rsidRPr="004D2E53">
              <w:rPr>
                <w:vertAlign w:val="superscript"/>
              </w:rPr>
              <w:t>st</w:t>
            </w:r>
            <w:r w:rsidR="00C0390B">
              <w:t xml:space="preserve"> April)</w:t>
            </w:r>
          </w:p>
          <w:p w14:paraId="09732854" w14:textId="21DED73D" w:rsidR="004D2E53" w:rsidRDefault="004D2E53" w:rsidP="005131CA"/>
          <w:p w14:paraId="3B272CA1" w14:textId="26AB3AF2" w:rsidR="005131CA" w:rsidRDefault="004D2E53" w:rsidP="005131CA">
            <w:r>
              <w:t>These will be</w:t>
            </w:r>
            <w:r w:rsidR="00E55A7A">
              <w:t xml:space="preserve"> </w:t>
            </w:r>
            <w:r>
              <w:t xml:space="preserve">marked by </w:t>
            </w:r>
            <w:r w:rsidR="00E55A7A">
              <w:t>a larger grounding (Ra</w:t>
            </w:r>
            <w:r w:rsidR="00385B1A">
              <w:t>s</w:t>
            </w:r>
            <w:r w:rsidR="00E55A7A">
              <w:t xml:space="preserve">tafari gathering) known as </w:t>
            </w:r>
            <w:r w:rsidR="00E55A7A" w:rsidRPr="008D500D">
              <w:rPr>
                <w:b/>
                <w:bCs/>
              </w:rPr>
              <w:t xml:space="preserve">Nyabinghi </w:t>
            </w:r>
            <w:proofErr w:type="spellStart"/>
            <w:r w:rsidR="00E55A7A" w:rsidRPr="008D500D">
              <w:rPr>
                <w:b/>
                <w:bCs/>
              </w:rPr>
              <w:t>Issemblies</w:t>
            </w:r>
            <w:proofErr w:type="spellEnd"/>
            <w:r w:rsidR="00E55A7A">
              <w:t>.</w:t>
            </w:r>
          </w:p>
          <w:p w14:paraId="139806A6" w14:textId="77777777" w:rsidR="005131CA" w:rsidRDefault="005131CA" w:rsidP="005131CA"/>
          <w:p w14:paraId="4086642A" w14:textId="21EE1ACD" w:rsidR="005131CA" w:rsidRDefault="005131CA" w:rsidP="00C86C1D">
            <w:pPr>
              <w:jc w:val="center"/>
              <w:rPr>
                <w:b/>
                <w:bCs/>
                <w:u w:val="single"/>
              </w:rPr>
            </w:pPr>
            <w:r w:rsidRPr="00C86C1D">
              <w:rPr>
                <w:b/>
                <w:bCs/>
                <w:u w:val="single"/>
              </w:rPr>
              <w:t>Dress</w:t>
            </w:r>
          </w:p>
          <w:p w14:paraId="4686DD0D" w14:textId="77777777" w:rsidR="00C43F1F" w:rsidRPr="00C86C1D" w:rsidRDefault="00C43F1F" w:rsidP="00C86C1D">
            <w:pPr>
              <w:jc w:val="center"/>
              <w:rPr>
                <w:b/>
                <w:bCs/>
                <w:u w:val="single"/>
              </w:rPr>
            </w:pPr>
          </w:p>
          <w:p w14:paraId="7EBD6EAE" w14:textId="10B75F9F" w:rsidR="005131CA" w:rsidRDefault="00D9174D" w:rsidP="005131CA">
            <w:r w:rsidRPr="008D500D">
              <w:rPr>
                <w:b/>
                <w:bCs/>
              </w:rPr>
              <w:t>Dreadlocks</w:t>
            </w:r>
            <w:r>
              <w:t xml:space="preserve">: </w:t>
            </w:r>
            <w:r w:rsidR="00C93CB9">
              <w:t xml:space="preserve">Most identifiable </w:t>
            </w:r>
            <w:r w:rsidR="00065145">
              <w:t xml:space="preserve">symbol that someone is </w:t>
            </w:r>
            <w:r w:rsidR="00162D2E">
              <w:t>Rastafari</w:t>
            </w:r>
            <w:r w:rsidR="00065145">
              <w:t xml:space="preserve">, although not all </w:t>
            </w:r>
            <w:proofErr w:type="spellStart"/>
            <w:r w:rsidR="00162D2E">
              <w:t>Rastafaris</w:t>
            </w:r>
            <w:proofErr w:type="spellEnd"/>
            <w:r w:rsidR="00065145">
              <w:t xml:space="preserve"> will we</w:t>
            </w:r>
            <w:r w:rsidR="00E77DE5">
              <w:t xml:space="preserve">ar dreadlocks. They </w:t>
            </w:r>
            <w:r w:rsidR="00162D2E">
              <w:t>symbolise</w:t>
            </w:r>
            <w:r w:rsidR="00E77DE5">
              <w:t xml:space="preserve"> the rejection of</w:t>
            </w:r>
            <w:r w:rsidR="00E13CE8">
              <w:t xml:space="preserve"> the established norms of well</w:t>
            </w:r>
            <w:r w:rsidR="00BA27B0">
              <w:t>-</w:t>
            </w:r>
            <w:r w:rsidR="00E13CE8">
              <w:t>groomed hair</w:t>
            </w:r>
            <w:r w:rsidR="00B04E9F">
              <w:t xml:space="preserve">, </w:t>
            </w:r>
            <w:r w:rsidR="006D2548">
              <w:t xml:space="preserve">which in turn are </w:t>
            </w:r>
            <w:r w:rsidR="00B04E9F">
              <w:t xml:space="preserve">seen as being a rejection of African descent. Dreadlocks are also seen as being </w:t>
            </w:r>
            <w:r w:rsidR="00796027">
              <w:t xml:space="preserve">reflective of a lion’s mane, with the wearer </w:t>
            </w:r>
            <w:r w:rsidR="0002523F">
              <w:t xml:space="preserve">showing boldness and confidence. </w:t>
            </w:r>
            <w:r w:rsidR="006D2548">
              <w:t>This gives the ‘wearer’ the</w:t>
            </w:r>
            <w:r w:rsidR="006B3139">
              <w:t xml:space="preserve"> st</w:t>
            </w:r>
            <w:r w:rsidR="000422DD">
              <w:t>ren</w:t>
            </w:r>
            <w:r w:rsidR="006B3139">
              <w:t>g</w:t>
            </w:r>
            <w:r w:rsidR="000422DD">
              <w:t xml:space="preserve">th to stand up to oppression </w:t>
            </w:r>
            <w:r w:rsidR="006B3139">
              <w:t>and injustice</w:t>
            </w:r>
            <w:r w:rsidR="00F01C4F">
              <w:t>.</w:t>
            </w:r>
            <w:r w:rsidR="00EA7105">
              <w:t xml:space="preserve"> They are also a symbol of </w:t>
            </w:r>
            <w:proofErr w:type="spellStart"/>
            <w:r w:rsidR="00EA7105" w:rsidRPr="008D500D">
              <w:rPr>
                <w:b/>
                <w:bCs/>
              </w:rPr>
              <w:t>IandI</w:t>
            </w:r>
            <w:proofErr w:type="spellEnd"/>
            <w:r w:rsidR="00EA7105">
              <w:t xml:space="preserve"> </w:t>
            </w:r>
            <w:r w:rsidR="00162D2E">
              <w:t>consciousness</w:t>
            </w:r>
            <w:r w:rsidR="00EA7105">
              <w:t xml:space="preserve"> </w:t>
            </w:r>
            <w:r w:rsidR="00162D2E">
              <w:t>connecting</w:t>
            </w:r>
            <w:r w:rsidR="00EA7105">
              <w:t xml:space="preserve"> a Rasta </w:t>
            </w:r>
            <w:r w:rsidR="00843AAA">
              <w:t xml:space="preserve">to </w:t>
            </w:r>
            <w:r w:rsidR="00843AAA" w:rsidRPr="008D500D">
              <w:rPr>
                <w:b/>
                <w:bCs/>
              </w:rPr>
              <w:t>Jah</w:t>
            </w:r>
            <w:r w:rsidR="007F300E">
              <w:t xml:space="preserve">, as a </w:t>
            </w:r>
            <w:r w:rsidR="00571B62">
              <w:t xml:space="preserve">promise to </w:t>
            </w:r>
            <w:r w:rsidR="00571B62" w:rsidRPr="008D500D">
              <w:rPr>
                <w:b/>
                <w:bCs/>
              </w:rPr>
              <w:t>Jah</w:t>
            </w:r>
            <w:r w:rsidR="00843AAA">
              <w:t xml:space="preserve">. </w:t>
            </w:r>
          </w:p>
          <w:p w14:paraId="739540FA" w14:textId="77777777" w:rsidR="00C43F1F" w:rsidRDefault="00C43F1F" w:rsidP="005131CA"/>
          <w:p w14:paraId="1BC01EEE" w14:textId="0C4FBE3F" w:rsidR="00F21EF9" w:rsidRDefault="00F21EF9" w:rsidP="005131CA">
            <w:r w:rsidRPr="00E774E9">
              <w:t>Colours:</w:t>
            </w:r>
          </w:p>
          <w:p w14:paraId="6A423094" w14:textId="212462DB" w:rsidR="00AB272C" w:rsidRDefault="00AB272C" w:rsidP="005131CA">
            <w:r>
              <w:t>Black:</w:t>
            </w:r>
            <w:r w:rsidR="00C762FB">
              <w:t xml:space="preserve"> Black is seen as </w:t>
            </w:r>
            <w:r w:rsidR="00E774E9">
              <w:t>representing</w:t>
            </w:r>
            <w:r w:rsidR="00C762FB">
              <w:t xml:space="preserve"> </w:t>
            </w:r>
            <w:r w:rsidR="009B1565">
              <w:t>‘</w:t>
            </w:r>
            <w:r w:rsidR="00C762FB">
              <w:t>nothing</w:t>
            </w:r>
            <w:r w:rsidR="009B1565">
              <w:t>’</w:t>
            </w:r>
            <w:r w:rsidR="00C762FB">
              <w:t xml:space="preserve">, but from </w:t>
            </w:r>
            <w:r w:rsidR="00CC6C53">
              <w:t xml:space="preserve">everything has </w:t>
            </w:r>
            <w:r w:rsidR="00E774E9">
              <w:t>originated. It represents strength an</w:t>
            </w:r>
            <w:r w:rsidR="00C17292">
              <w:t>d</w:t>
            </w:r>
            <w:r w:rsidR="00E774E9">
              <w:t xml:space="preserve"> endurance and power.</w:t>
            </w:r>
          </w:p>
          <w:p w14:paraId="53D83648" w14:textId="72D28788" w:rsidR="00AB272C" w:rsidRDefault="00AB272C" w:rsidP="005131CA">
            <w:r>
              <w:t>Red:</w:t>
            </w:r>
            <w:r w:rsidR="00973CDE">
              <w:t xml:space="preserve"> repre</w:t>
            </w:r>
            <w:r w:rsidR="00C17292">
              <w:t>senting</w:t>
            </w:r>
            <w:r w:rsidR="00973CDE">
              <w:t xml:space="preserve"> the blood of </w:t>
            </w:r>
            <w:r w:rsidR="00C17292">
              <w:t>Africans</w:t>
            </w:r>
            <w:r w:rsidR="00973CDE">
              <w:t xml:space="preserve"> as the foundation of all humanity. </w:t>
            </w:r>
            <w:r w:rsidR="00C17292">
              <w:t>Blood is seen as representing life and therefore Rastafari do not eat from loving things, many will be vegetarian if not vegan.</w:t>
            </w:r>
          </w:p>
          <w:p w14:paraId="0BA9F460" w14:textId="20B1C0F4" w:rsidR="00AB272C" w:rsidRDefault="00AB272C" w:rsidP="005131CA">
            <w:r>
              <w:t>Gold:</w:t>
            </w:r>
            <w:r w:rsidR="00C17292">
              <w:t xml:space="preserve"> </w:t>
            </w:r>
            <w:r w:rsidR="00F9137B">
              <w:t xml:space="preserve">seen as </w:t>
            </w:r>
            <w:r w:rsidR="00B64143">
              <w:t>representing</w:t>
            </w:r>
            <w:r w:rsidR="00F9137B">
              <w:t xml:space="preserve"> the sun and a form of </w:t>
            </w:r>
            <w:r w:rsidR="00B64143">
              <w:t>energy</w:t>
            </w:r>
            <w:r w:rsidR="00F9137B">
              <w:t xml:space="preserve"> and purity</w:t>
            </w:r>
          </w:p>
          <w:p w14:paraId="316B97C7" w14:textId="7AB2E99C" w:rsidR="005131CA" w:rsidRDefault="00AB272C" w:rsidP="005131CA">
            <w:r>
              <w:t>Green:</w:t>
            </w:r>
            <w:r w:rsidR="00F9137B">
              <w:t xml:space="preserve"> </w:t>
            </w:r>
            <w:r w:rsidR="00B64143">
              <w:t xml:space="preserve">representing </w:t>
            </w:r>
            <w:r w:rsidR="00F9137B">
              <w:t>the land and vegetation of Africa</w:t>
            </w:r>
            <w:r w:rsidR="00B64143">
              <w:t>. Symbolising growth and renewal.</w:t>
            </w:r>
          </w:p>
          <w:p w14:paraId="07AA74C7" w14:textId="3FEAA6EA" w:rsidR="005131CA" w:rsidRDefault="005131CA" w:rsidP="00C86C1D">
            <w:pPr>
              <w:jc w:val="center"/>
              <w:rPr>
                <w:b/>
                <w:bCs/>
                <w:u w:val="single"/>
              </w:rPr>
            </w:pPr>
            <w:r w:rsidRPr="00C86C1D">
              <w:rPr>
                <w:b/>
                <w:bCs/>
                <w:u w:val="single"/>
              </w:rPr>
              <w:lastRenderedPageBreak/>
              <w:t>Places of Worship</w:t>
            </w:r>
          </w:p>
          <w:p w14:paraId="28122EA9" w14:textId="77777777" w:rsidR="00C43F1F" w:rsidRPr="00C86C1D" w:rsidRDefault="00C43F1F" w:rsidP="00C86C1D">
            <w:pPr>
              <w:jc w:val="center"/>
              <w:rPr>
                <w:b/>
                <w:bCs/>
                <w:u w:val="single"/>
              </w:rPr>
            </w:pPr>
          </w:p>
          <w:p w14:paraId="314EB4B6" w14:textId="0464921C" w:rsidR="005131CA" w:rsidRDefault="00C65B54" w:rsidP="005131CA">
            <w:proofErr w:type="spellStart"/>
            <w:r>
              <w:t>Rasta</w:t>
            </w:r>
            <w:r w:rsidR="009B1565">
              <w:t>fari</w:t>
            </w:r>
            <w:r>
              <w:t>s</w:t>
            </w:r>
            <w:proofErr w:type="spellEnd"/>
            <w:r>
              <w:t xml:space="preserve"> congregate at </w:t>
            </w:r>
            <w:r w:rsidRPr="008D500D">
              <w:rPr>
                <w:b/>
                <w:bCs/>
              </w:rPr>
              <w:t>groundings</w:t>
            </w:r>
            <w:r>
              <w:t xml:space="preserve"> meetings which can take place at someone’s home or communal space. An elder male of the community will lead proceedings. </w:t>
            </w:r>
            <w:r w:rsidR="007C4787" w:rsidRPr="008D500D">
              <w:rPr>
                <w:b/>
                <w:bCs/>
              </w:rPr>
              <w:t xml:space="preserve">Nyabinghi </w:t>
            </w:r>
            <w:r w:rsidR="00162D2E">
              <w:t>rhythm</w:t>
            </w:r>
            <w:r w:rsidR="00286E78">
              <w:t xml:space="preserve"> is drum music played at </w:t>
            </w:r>
            <w:r w:rsidR="00162D2E">
              <w:t>celebrations</w:t>
            </w:r>
            <w:r w:rsidR="00286E78">
              <w:t xml:space="preserve"> and </w:t>
            </w:r>
            <w:r w:rsidR="00162D2E">
              <w:t>Rasta</w:t>
            </w:r>
            <w:r w:rsidR="009B1565">
              <w:t>fari</w:t>
            </w:r>
            <w:r w:rsidR="00286E78">
              <w:t xml:space="preserve"> </w:t>
            </w:r>
            <w:r w:rsidR="00162D2E">
              <w:t xml:space="preserve">gatherings. Drumming is normally accompanied by chants </w:t>
            </w:r>
            <w:r w:rsidR="00D628A7">
              <w:t xml:space="preserve">based on </w:t>
            </w:r>
            <w:r w:rsidR="00D10753">
              <w:t>Christian</w:t>
            </w:r>
            <w:r w:rsidR="00D628A7">
              <w:t xml:space="preserve"> hymns or </w:t>
            </w:r>
            <w:r w:rsidR="003B1627">
              <w:t>the Psalms.</w:t>
            </w:r>
          </w:p>
          <w:p w14:paraId="1ADFB0DF" w14:textId="12912C50" w:rsidR="00572CD7" w:rsidRDefault="00572CD7" w:rsidP="005131CA"/>
          <w:p w14:paraId="665DAF9C" w14:textId="7B4357BB" w:rsidR="00572CD7" w:rsidRDefault="00E847D2" w:rsidP="005131CA">
            <w:r>
              <w:t xml:space="preserve">There are many activities which take place as part </w:t>
            </w:r>
            <w:r w:rsidR="00C65B54">
              <w:t>of</w:t>
            </w:r>
            <w:r>
              <w:t xml:space="preserve"> a grounding:</w:t>
            </w:r>
          </w:p>
          <w:p w14:paraId="749EF3FF" w14:textId="77777777" w:rsidR="00C65B54" w:rsidRDefault="00C65B54" w:rsidP="005131CA"/>
          <w:p w14:paraId="24860122" w14:textId="30912563" w:rsidR="00E847D2" w:rsidRDefault="00A22D5F" w:rsidP="005131CA">
            <w:r>
              <w:t>Reasoning:</w:t>
            </w:r>
            <w:r w:rsidR="000F412D">
              <w:t xml:space="preserve"> this involves the discussion of Rasta</w:t>
            </w:r>
            <w:r w:rsidR="009B1565">
              <w:t>fari</w:t>
            </w:r>
            <w:r w:rsidR="000F412D">
              <w:t xml:space="preserve"> </w:t>
            </w:r>
            <w:r w:rsidR="0054470B">
              <w:t>principles</w:t>
            </w:r>
            <w:r w:rsidR="000F412D">
              <w:t xml:space="preserve"> and beliefs in the light of current </w:t>
            </w:r>
            <w:r w:rsidR="0054470B">
              <w:t>events.</w:t>
            </w:r>
            <w:r w:rsidR="000F412D">
              <w:t xml:space="preserve"> A final ‘</w:t>
            </w:r>
            <w:r w:rsidR="0054470B">
              <w:t>decision</w:t>
            </w:r>
            <w:r w:rsidR="000F412D">
              <w:t xml:space="preserve">’ is never reached, as a deeper </w:t>
            </w:r>
            <w:r w:rsidR="0054470B">
              <w:t>understanding or ‘overstanding’</w:t>
            </w:r>
            <w:r w:rsidR="000F412D">
              <w:t xml:space="preserve"> </w:t>
            </w:r>
            <w:r w:rsidR="001C1BE7">
              <w:t>is always sought.</w:t>
            </w:r>
          </w:p>
          <w:p w14:paraId="4F0AC6C0" w14:textId="77777777" w:rsidR="00C65B54" w:rsidRDefault="00C65B54" w:rsidP="005131CA"/>
          <w:p w14:paraId="5076CE1E" w14:textId="462E1013" w:rsidR="00A22D5F" w:rsidRDefault="00A22D5F" w:rsidP="005131CA">
            <w:r>
              <w:t>Drumming:</w:t>
            </w:r>
            <w:r w:rsidR="001C1BE7">
              <w:t xml:space="preserve"> Nyabinghi drumming take place</w:t>
            </w:r>
            <w:r w:rsidR="00571B62">
              <w:t>, drumming symbolises the heartbeat of the people</w:t>
            </w:r>
            <w:r w:rsidR="008D500D">
              <w:t>.</w:t>
            </w:r>
          </w:p>
          <w:p w14:paraId="14D57541" w14:textId="77777777" w:rsidR="00C65B54" w:rsidRDefault="00C65B54" w:rsidP="0093776C"/>
          <w:p w14:paraId="069CD9BA" w14:textId="7A850ADD" w:rsidR="0093776C" w:rsidRDefault="00A22D5F" w:rsidP="0093776C">
            <w:r>
              <w:t>Si</w:t>
            </w:r>
            <w:r w:rsidR="0054470B">
              <w:t>ng</w:t>
            </w:r>
            <w:r w:rsidR="001C1BE7">
              <w:t>ing</w:t>
            </w:r>
            <w:r>
              <w:t xml:space="preserve"> o</w:t>
            </w:r>
            <w:r w:rsidR="001C1BE7">
              <w:t>f</w:t>
            </w:r>
            <w:r>
              <w:t xml:space="preserve"> hymns/poetry</w:t>
            </w:r>
            <w:r w:rsidR="002476AA">
              <w:t>:</w:t>
            </w:r>
            <w:r w:rsidR="0093776C">
              <w:t xml:space="preserve"> Drumming is normally accompanied by chants based on Christian hymns or the Psalms.</w:t>
            </w:r>
          </w:p>
          <w:p w14:paraId="686E9634" w14:textId="4A595F34" w:rsidR="00A22D5F" w:rsidRDefault="00A22D5F" w:rsidP="005131CA"/>
          <w:p w14:paraId="63A15DCB" w14:textId="55B8C25F" w:rsidR="00A22D5F" w:rsidRDefault="00A22D5F" w:rsidP="005131CA">
            <w:r>
              <w:t xml:space="preserve">Smoking of </w:t>
            </w:r>
            <w:r w:rsidR="0054470B">
              <w:t>marijuana</w:t>
            </w:r>
            <w:r w:rsidR="002476AA">
              <w:t>:</w:t>
            </w:r>
            <w:r w:rsidR="007A28E4">
              <w:t xml:space="preserve"> </w:t>
            </w:r>
            <w:r w:rsidR="0054470B">
              <w:t>This</w:t>
            </w:r>
            <w:r w:rsidR="007A28E4">
              <w:t xml:space="preserve"> is viewed by some </w:t>
            </w:r>
            <w:proofErr w:type="spellStart"/>
            <w:r w:rsidR="007A28E4">
              <w:t>Rasta</w:t>
            </w:r>
            <w:r w:rsidR="009B1565">
              <w:t>fari</w:t>
            </w:r>
            <w:r w:rsidR="007A28E4">
              <w:t>s</w:t>
            </w:r>
            <w:proofErr w:type="spellEnd"/>
            <w:r w:rsidR="007A28E4">
              <w:t xml:space="preserve"> </w:t>
            </w:r>
            <w:r w:rsidR="0054470B">
              <w:t xml:space="preserve">as important </w:t>
            </w:r>
            <w:r w:rsidR="007A28E4">
              <w:t xml:space="preserve">to encourage peace and love and </w:t>
            </w:r>
            <w:r w:rsidR="0054470B">
              <w:t xml:space="preserve">for </w:t>
            </w:r>
            <w:r w:rsidR="007A28E4">
              <w:t>the indi</w:t>
            </w:r>
            <w:r w:rsidR="0054470B">
              <w:t>vidual</w:t>
            </w:r>
            <w:r w:rsidR="007A28E4">
              <w:t xml:space="preserve">’s quest to develop </w:t>
            </w:r>
            <w:r w:rsidR="0054470B">
              <w:t>‘</w:t>
            </w:r>
            <w:proofErr w:type="spellStart"/>
            <w:r w:rsidR="007A28E4">
              <w:t>IandI</w:t>
            </w:r>
            <w:proofErr w:type="spellEnd"/>
            <w:r w:rsidR="0054470B">
              <w:t>’</w:t>
            </w:r>
            <w:r w:rsidR="007A28E4">
              <w:t xml:space="preserve"> consciousness.</w:t>
            </w:r>
            <w:r w:rsidR="00EC3EF2">
              <w:t xml:space="preserve"> It is considered as a sacrament.</w:t>
            </w:r>
          </w:p>
          <w:p w14:paraId="35CC840A" w14:textId="77777777" w:rsidR="005131CA" w:rsidRDefault="005131CA" w:rsidP="005131CA"/>
          <w:p w14:paraId="01F2393F" w14:textId="71E82401" w:rsidR="005131CA" w:rsidRDefault="005131CA" w:rsidP="00C86C1D">
            <w:pPr>
              <w:jc w:val="center"/>
              <w:rPr>
                <w:b/>
                <w:bCs/>
                <w:u w:val="single"/>
              </w:rPr>
            </w:pPr>
            <w:r w:rsidRPr="00C86C1D">
              <w:rPr>
                <w:b/>
                <w:bCs/>
                <w:u w:val="single"/>
              </w:rPr>
              <w:t>The Home</w:t>
            </w:r>
          </w:p>
          <w:p w14:paraId="71BA3EFC" w14:textId="110F36DF" w:rsidR="002E4D9C" w:rsidRDefault="002E4D9C" w:rsidP="00C86C1D">
            <w:pPr>
              <w:jc w:val="center"/>
              <w:rPr>
                <w:b/>
                <w:bCs/>
                <w:u w:val="single"/>
              </w:rPr>
            </w:pPr>
          </w:p>
          <w:p w14:paraId="0FB8BD17" w14:textId="7689B357" w:rsidR="002E4D9C" w:rsidRPr="00D10753" w:rsidRDefault="002E4D9C" w:rsidP="00D10753">
            <w:r w:rsidRPr="00D10753">
              <w:t>See use of holy boo</w:t>
            </w:r>
            <w:r w:rsidR="00D10753" w:rsidRPr="00D10753">
              <w:t>k</w:t>
            </w:r>
            <w:r w:rsidRPr="00D10753">
              <w:t>s, dress and diet</w:t>
            </w:r>
          </w:p>
          <w:p w14:paraId="448ACF8C" w14:textId="77777777" w:rsidR="005131CA" w:rsidRDefault="005131CA" w:rsidP="005131CA"/>
          <w:p w14:paraId="598BB9F3" w14:textId="77777777" w:rsidR="007F73C4" w:rsidRDefault="007F73C4" w:rsidP="002008E5"/>
        </w:tc>
      </w:tr>
      <w:tr w:rsidR="007F73C4" w14:paraId="7BAE9469" w14:textId="77777777" w:rsidTr="00BA27D8">
        <w:trPr>
          <w:trHeight w:val="628"/>
        </w:trPr>
        <w:tc>
          <w:tcPr>
            <w:tcW w:w="2405" w:type="dxa"/>
            <w:vMerge w:val="restart"/>
          </w:tcPr>
          <w:p w14:paraId="4B4F4EF0" w14:textId="77777777" w:rsidR="007F73C4" w:rsidRPr="00001ED5" w:rsidRDefault="007F73C4" w:rsidP="007F73C4">
            <w:pPr>
              <w:rPr>
                <w:b/>
                <w:bCs/>
              </w:rPr>
            </w:pPr>
            <w:r w:rsidRPr="00001ED5">
              <w:rPr>
                <w:b/>
                <w:bCs/>
              </w:rPr>
              <w:lastRenderedPageBreak/>
              <w:t>Classroom Practice</w:t>
            </w:r>
          </w:p>
        </w:tc>
        <w:tc>
          <w:tcPr>
            <w:tcW w:w="5833" w:type="dxa"/>
            <w:shd w:val="clear" w:color="auto" w:fill="D9D9D9" w:themeFill="background1" w:themeFillShade="D9"/>
          </w:tcPr>
          <w:p w14:paraId="3C942E4C" w14:textId="77777777" w:rsidR="007F73C4" w:rsidRPr="00DB4293" w:rsidRDefault="007F73C4" w:rsidP="007F73C4">
            <w:pPr>
              <w:rPr>
                <w:b/>
                <w:bCs/>
              </w:rPr>
            </w:pPr>
          </w:p>
          <w:p w14:paraId="1BC0DCAC" w14:textId="77777777" w:rsidR="007F73C4" w:rsidRPr="00DB4293" w:rsidRDefault="007F73C4" w:rsidP="007F73C4">
            <w:pPr>
              <w:rPr>
                <w:b/>
                <w:bCs/>
              </w:rPr>
            </w:pPr>
            <w:r w:rsidRPr="00DB4293">
              <w:rPr>
                <w:b/>
                <w:bCs/>
              </w:rPr>
              <w:t>Good Practice</w:t>
            </w:r>
          </w:p>
        </w:tc>
        <w:tc>
          <w:tcPr>
            <w:tcW w:w="5692" w:type="dxa"/>
            <w:shd w:val="clear" w:color="auto" w:fill="D9D9D9" w:themeFill="background1" w:themeFillShade="D9"/>
          </w:tcPr>
          <w:p w14:paraId="50DE7BC3" w14:textId="77777777" w:rsidR="007F73C4" w:rsidRPr="00DB4293" w:rsidRDefault="007F73C4" w:rsidP="007F73C4">
            <w:pPr>
              <w:rPr>
                <w:b/>
                <w:bCs/>
              </w:rPr>
            </w:pPr>
          </w:p>
          <w:p w14:paraId="023EDA69" w14:textId="77777777" w:rsidR="007F73C4" w:rsidRPr="00DB4293" w:rsidRDefault="007F73C4" w:rsidP="007F73C4">
            <w:pPr>
              <w:rPr>
                <w:b/>
                <w:bCs/>
              </w:rPr>
            </w:pPr>
            <w:r w:rsidRPr="00DB4293">
              <w:rPr>
                <w:b/>
                <w:bCs/>
              </w:rPr>
              <w:t>Things to avoid</w:t>
            </w:r>
          </w:p>
          <w:p w14:paraId="404D9735" w14:textId="77777777" w:rsidR="007F73C4" w:rsidRPr="00DB4293" w:rsidRDefault="007F73C4" w:rsidP="007F73C4">
            <w:pPr>
              <w:rPr>
                <w:b/>
                <w:bCs/>
              </w:rPr>
            </w:pPr>
          </w:p>
        </w:tc>
      </w:tr>
      <w:tr w:rsidR="007F73C4" w14:paraId="542437AA" w14:textId="77777777" w:rsidTr="00BA27D8">
        <w:trPr>
          <w:trHeight w:val="627"/>
        </w:trPr>
        <w:tc>
          <w:tcPr>
            <w:tcW w:w="2405" w:type="dxa"/>
            <w:vMerge/>
          </w:tcPr>
          <w:p w14:paraId="73806DE9" w14:textId="77777777" w:rsidR="007F73C4" w:rsidRPr="00001ED5" w:rsidRDefault="007F73C4" w:rsidP="007F73C4">
            <w:pPr>
              <w:rPr>
                <w:b/>
                <w:bCs/>
              </w:rPr>
            </w:pPr>
          </w:p>
        </w:tc>
        <w:tc>
          <w:tcPr>
            <w:tcW w:w="5833" w:type="dxa"/>
            <w:tcBorders>
              <w:bottom w:val="single" w:sz="4" w:space="0" w:color="auto"/>
            </w:tcBorders>
          </w:tcPr>
          <w:p w14:paraId="1218B492" w14:textId="471B4EAA" w:rsidR="001664AA" w:rsidRDefault="00020866" w:rsidP="007F73C4">
            <w:r>
              <w:t xml:space="preserve">Explore the symbol of </w:t>
            </w:r>
            <w:r w:rsidR="0054470B" w:rsidRPr="008D500D">
              <w:rPr>
                <w:b/>
                <w:bCs/>
              </w:rPr>
              <w:t>dreadlocks</w:t>
            </w:r>
            <w:r>
              <w:t xml:space="preserve"> </w:t>
            </w:r>
            <w:r w:rsidR="0054470B">
              <w:t>in the light of</w:t>
            </w:r>
            <w:r>
              <w:t xml:space="preserve"> </w:t>
            </w:r>
            <w:r w:rsidR="0054470B">
              <w:t>identity</w:t>
            </w:r>
            <w:r>
              <w:t>, rejecting the norms of Babylon</w:t>
            </w:r>
            <w:r w:rsidR="00B75FA7">
              <w:t>.</w:t>
            </w:r>
          </w:p>
          <w:p w14:paraId="56BB1415" w14:textId="77777777" w:rsidR="001664AA" w:rsidRDefault="001664AA" w:rsidP="007F73C4"/>
          <w:p w14:paraId="729A4253" w14:textId="77777777" w:rsidR="001664AA" w:rsidRDefault="001664AA" w:rsidP="007F73C4"/>
          <w:p w14:paraId="523AFFFC" w14:textId="77777777" w:rsidR="001664AA" w:rsidRDefault="001664AA" w:rsidP="007F73C4"/>
          <w:p w14:paraId="60DA76B1" w14:textId="77777777" w:rsidR="001664AA" w:rsidRDefault="001664AA" w:rsidP="007F73C4"/>
          <w:p w14:paraId="55714B23" w14:textId="77777777" w:rsidR="00EC3EF2" w:rsidRDefault="00EC3EF2" w:rsidP="00EC3EF2">
            <w:r>
              <w:t>For the teaching with older pupils.</w:t>
            </w:r>
          </w:p>
          <w:p w14:paraId="4F14B75D" w14:textId="4DA2E2F5" w:rsidR="00EC3EF2" w:rsidRDefault="00C00E20" w:rsidP="00EC3EF2">
            <w:r>
              <w:t>The use of all herbs is seen as important in the Rasta diet</w:t>
            </w:r>
            <w:r w:rsidR="00E929E3">
              <w:t xml:space="preserve"> as a source of natural </w:t>
            </w:r>
            <w:r w:rsidR="00595F27">
              <w:t>energy</w:t>
            </w:r>
            <w:r w:rsidR="00E929E3">
              <w:t xml:space="preserve"> which </w:t>
            </w:r>
            <w:r w:rsidR="00E929E3" w:rsidRPr="008D500D">
              <w:rPr>
                <w:b/>
                <w:bCs/>
              </w:rPr>
              <w:t>Jah</w:t>
            </w:r>
            <w:r w:rsidR="00E929E3">
              <w:t xml:space="preserve"> has </w:t>
            </w:r>
            <w:r w:rsidR="004B1811">
              <w:t xml:space="preserve">instilled </w:t>
            </w:r>
            <w:r w:rsidR="00E929E3">
              <w:t>in the natural world.</w:t>
            </w:r>
            <w:r w:rsidR="00FF77E6">
              <w:t xml:space="preserve"> </w:t>
            </w:r>
            <w:r w:rsidR="004D53B9">
              <w:t xml:space="preserve">For some </w:t>
            </w:r>
            <w:proofErr w:type="spellStart"/>
            <w:r w:rsidR="004B1811">
              <w:t>Rastafaris</w:t>
            </w:r>
            <w:proofErr w:type="spellEnd"/>
            <w:r w:rsidR="004D53B9">
              <w:t xml:space="preserve"> </w:t>
            </w:r>
            <w:r w:rsidR="004B1811">
              <w:t>marijuana</w:t>
            </w:r>
            <w:r w:rsidR="004D53B9">
              <w:t xml:space="preserve"> is viewed as the ‘supreme herb’ </w:t>
            </w:r>
            <w:r w:rsidR="00454AA8">
              <w:t xml:space="preserve">outlined in the book of Genesis 1:29. It is viewed by some </w:t>
            </w:r>
            <w:proofErr w:type="spellStart"/>
            <w:r w:rsidR="002E4D9C">
              <w:t>Rasta</w:t>
            </w:r>
            <w:r w:rsidR="00B75FA7">
              <w:t>fari</w:t>
            </w:r>
            <w:r w:rsidR="002E4D9C">
              <w:t>s</w:t>
            </w:r>
            <w:proofErr w:type="spellEnd"/>
            <w:r w:rsidR="00454AA8">
              <w:t xml:space="preserve"> </w:t>
            </w:r>
            <w:r w:rsidR="00BC5A0B">
              <w:t xml:space="preserve">to encourage </w:t>
            </w:r>
            <w:r w:rsidR="00153F57">
              <w:t xml:space="preserve">peace and love and </w:t>
            </w:r>
            <w:r w:rsidR="004B1811">
              <w:t xml:space="preserve">an </w:t>
            </w:r>
            <w:r w:rsidR="00153F57">
              <w:t>indi</w:t>
            </w:r>
            <w:r w:rsidR="004B1811">
              <w:t>vi</w:t>
            </w:r>
            <w:r w:rsidR="00153F57">
              <w:t xml:space="preserve">dual’s quest to develop </w:t>
            </w:r>
            <w:proofErr w:type="spellStart"/>
            <w:r w:rsidR="00153F57" w:rsidRPr="008D500D">
              <w:rPr>
                <w:b/>
                <w:bCs/>
              </w:rPr>
              <w:t>IandI</w:t>
            </w:r>
            <w:proofErr w:type="spellEnd"/>
            <w:r w:rsidR="004B1811">
              <w:t xml:space="preserve"> </w:t>
            </w:r>
            <w:r w:rsidR="00153F57">
              <w:t>consciousness.</w:t>
            </w:r>
            <w:r w:rsidR="002E4D9C">
              <w:t xml:space="preserve"> </w:t>
            </w:r>
            <w:r w:rsidR="00EC3EF2">
              <w:t xml:space="preserve"> It is considered as a sacrament.</w:t>
            </w:r>
          </w:p>
          <w:p w14:paraId="3B02C11F" w14:textId="138D8071" w:rsidR="005131CA" w:rsidRDefault="002E4D9C" w:rsidP="007F73C4">
            <w:r>
              <w:t>It may be smoked, used in cooking or dr</w:t>
            </w:r>
            <w:r w:rsidR="007160F6">
              <w:t>u</w:t>
            </w:r>
            <w:r>
              <w:t>nk in tea.</w:t>
            </w:r>
            <w:r w:rsidR="004B1811">
              <w:t xml:space="preserve"> </w:t>
            </w:r>
          </w:p>
          <w:p w14:paraId="65BB8550" w14:textId="0DC81E1B" w:rsidR="000A5810" w:rsidRDefault="000A5810" w:rsidP="007F73C4"/>
          <w:p w14:paraId="5137AF2D" w14:textId="77777777" w:rsidR="00227D9E" w:rsidRDefault="00227D9E" w:rsidP="007F73C4"/>
          <w:p w14:paraId="074B66BC" w14:textId="4984FC19" w:rsidR="000A5810" w:rsidRDefault="000A5810" w:rsidP="007F73C4">
            <w:r>
              <w:t xml:space="preserve">For older pupils to discuss </w:t>
            </w:r>
            <w:r w:rsidR="00227D9E">
              <w:t>Rastafari</w:t>
            </w:r>
            <w:r>
              <w:t xml:space="preserve"> in the context of </w:t>
            </w:r>
            <w:r w:rsidR="000B3176">
              <w:t xml:space="preserve">power, </w:t>
            </w:r>
            <w:r w:rsidR="00227D9E">
              <w:t>society</w:t>
            </w:r>
            <w:r w:rsidR="000B3176">
              <w:t xml:space="preserve"> and religion. Rastafari as an emancipatory </w:t>
            </w:r>
            <w:r w:rsidR="00227D9E">
              <w:t>belief</w:t>
            </w:r>
            <w:r w:rsidR="000B3176">
              <w:t xml:space="preserve"> system for </w:t>
            </w:r>
            <w:r w:rsidR="00FA037E">
              <w:t>the black community</w:t>
            </w:r>
            <w:r w:rsidR="00BE452B">
              <w:t>.</w:t>
            </w:r>
          </w:p>
          <w:p w14:paraId="2986F2B8" w14:textId="77777777" w:rsidR="00FA037E" w:rsidRDefault="00FA037E" w:rsidP="007F73C4"/>
          <w:p w14:paraId="3DC4FF90" w14:textId="77777777" w:rsidR="00FA037E" w:rsidRDefault="00FA037E" w:rsidP="007F73C4"/>
          <w:p w14:paraId="71EE25F0" w14:textId="6D665302" w:rsidR="00FA037E" w:rsidRDefault="00FA037E" w:rsidP="007F73C4">
            <w:r>
              <w:t xml:space="preserve">The </w:t>
            </w:r>
            <w:r w:rsidR="008D7FE9">
              <w:t xml:space="preserve">reciprocal influence </w:t>
            </w:r>
            <w:r>
              <w:t>of</w:t>
            </w:r>
            <w:r w:rsidR="00F0275D">
              <w:t xml:space="preserve"> music and </w:t>
            </w:r>
            <w:r w:rsidR="00227D9E">
              <w:t>identity</w:t>
            </w:r>
            <w:r w:rsidR="00F0275D">
              <w:t xml:space="preserve"> between reggae and Rastafari belief. For </w:t>
            </w:r>
            <w:proofErr w:type="gramStart"/>
            <w:r w:rsidR="00F0275D">
              <w:t>example</w:t>
            </w:r>
            <w:proofErr w:type="gramEnd"/>
            <w:r w:rsidR="00F0275D">
              <w:t xml:space="preserve"> ‘</w:t>
            </w:r>
            <w:r w:rsidR="00227D9E">
              <w:t>Redemption</w:t>
            </w:r>
            <w:r w:rsidR="00F0275D">
              <w:t xml:space="preserve"> Song’</w:t>
            </w:r>
            <w:r w:rsidR="00B75FA7">
              <w:t>.</w:t>
            </w:r>
          </w:p>
          <w:p w14:paraId="1C60A99A" w14:textId="77777777" w:rsidR="00B7650B" w:rsidRDefault="00B7650B" w:rsidP="007F73C4"/>
          <w:p w14:paraId="073264A7" w14:textId="77777777" w:rsidR="00B7650B" w:rsidRDefault="00B7650B" w:rsidP="007F73C4"/>
          <w:p w14:paraId="3556FAEA" w14:textId="72AB25CD" w:rsidR="00B7650B" w:rsidRDefault="00B7650B" w:rsidP="007F73C4">
            <w:r>
              <w:t>Exp</w:t>
            </w:r>
            <w:r w:rsidR="00227D9E">
              <w:t>lore</w:t>
            </w:r>
            <w:r>
              <w:t xml:space="preserve"> the </w:t>
            </w:r>
            <w:r w:rsidR="00227D9E">
              <w:t>concept</w:t>
            </w:r>
            <w:r>
              <w:t xml:space="preserve"> of </w:t>
            </w:r>
            <w:proofErr w:type="spellStart"/>
            <w:r w:rsidR="00BE452B" w:rsidRPr="008D500D">
              <w:rPr>
                <w:b/>
                <w:bCs/>
              </w:rPr>
              <w:t>livity</w:t>
            </w:r>
            <w:proofErr w:type="spellEnd"/>
            <w:r w:rsidR="00BE452B">
              <w:t xml:space="preserve"> way of </w:t>
            </w:r>
            <w:r w:rsidR="00227D9E">
              <w:t>life</w:t>
            </w:r>
            <w:r w:rsidR="00BE452B">
              <w:t xml:space="preserve"> </w:t>
            </w:r>
            <w:r w:rsidR="00227D9E">
              <w:t>a</w:t>
            </w:r>
            <w:r w:rsidR="00BE452B">
              <w:t xml:space="preserve">nd the </w:t>
            </w:r>
            <w:proofErr w:type="spellStart"/>
            <w:r w:rsidR="00BE452B" w:rsidRPr="008D500D">
              <w:rPr>
                <w:b/>
                <w:bCs/>
              </w:rPr>
              <w:t>ital</w:t>
            </w:r>
            <w:proofErr w:type="spellEnd"/>
            <w:r w:rsidR="00BE452B">
              <w:t xml:space="preserve"> diet.</w:t>
            </w:r>
            <w:r w:rsidR="00227D9E">
              <w:t xml:space="preserve"> This can be investigated in the light of living in an environmentally friendly manner or</w:t>
            </w:r>
            <w:r w:rsidR="00BC3BF8">
              <w:t xml:space="preserve"> within the concept of healthy living.</w:t>
            </w:r>
          </w:p>
          <w:p w14:paraId="3616A38A" w14:textId="77777777" w:rsidR="00CA257E" w:rsidRDefault="00CA257E" w:rsidP="007F73C4"/>
          <w:p w14:paraId="3AA6F238" w14:textId="77777777" w:rsidR="00CA257E" w:rsidRDefault="00CA257E" w:rsidP="007F73C4"/>
          <w:p w14:paraId="0B0103C3" w14:textId="11309032" w:rsidR="00CA257E" w:rsidRDefault="00CA257E" w:rsidP="007F73C4">
            <w:r>
              <w:lastRenderedPageBreak/>
              <w:t>Ra</w:t>
            </w:r>
            <w:r w:rsidR="009222D2">
              <w:t>sta</w:t>
            </w:r>
            <w:r w:rsidR="00B75FA7">
              <w:t>fari</w:t>
            </w:r>
            <w:r>
              <w:t xml:space="preserve"> depictions of Jesus, </w:t>
            </w:r>
            <w:r w:rsidR="009222D2">
              <w:t>challenging</w:t>
            </w:r>
            <w:r>
              <w:t xml:space="preserve"> the notion of </w:t>
            </w:r>
            <w:r w:rsidR="009222D2">
              <w:t>Jesus</w:t>
            </w:r>
            <w:r>
              <w:t xml:space="preserve"> as a white man. </w:t>
            </w:r>
            <w:r w:rsidR="00DF650D">
              <w:t>A</w:t>
            </w:r>
            <w:r w:rsidR="00FF0243">
              <w:t xml:space="preserve">rtistic </w:t>
            </w:r>
            <w:r w:rsidR="00DF650D">
              <w:t>thoughts</w:t>
            </w:r>
            <w:r w:rsidR="00FF0243">
              <w:t xml:space="preserve"> and </w:t>
            </w:r>
            <w:r w:rsidR="00722BF1">
              <w:t>aims</w:t>
            </w:r>
            <w:r w:rsidR="00DF650D">
              <w:t xml:space="preserve"> can be explored</w:t>
            </w:r>
            <w:r w:rsidR="00C43F1F">
              <w:t>.</w:t>
            </w:r>
          </w:p>
        </w:tc>
        <w:tc>
          <w:tcPr>
            <w:tcW w:w="5692" w:type="dxa"/>
            <w:tcBorders>
              <w:bottom w:val="single" w:sz="4" w:space="0" w:color="auto"/>
            </w:tcBorders>
          </w:tcPr>
          <w:p w14:paraId="51DA5F94" w14:textId="5DBE6CF1" w:rsidR="005131CA" w:rsidRDefault="007C0A7E" w:rsidP="007F73C4">
            <w:r>
              <w:lastRenderedPageBreak/>
              <w:t xml:space="preserve">That all </w:t>
            </w:r>
            <w:proofErr w:type="spellStart"/>
            <w:r>
              <w:t>Rastafaris</w:t>
            </w:r>
            <w:proofErr w:type="spellEnd"/>
            <w:r>
              <w:t xml:space="preserve"> have </w:t>
            </w:r>
            <w:r w:rsidRPr="008D500D">
              <w:rPr>
                <w:b/>
                <w:bCs/>
              </w:rPr>
              <w:t>dreadlocks</w:t>
            </w:r>
            <w:r>
              <w:t xml:space="preserve">. Although it is perhaps the most identifiable symbol of </w:t>
            </w:r>
            <w:r w:rsidR="00B75FA7">
              <w:t xml:space="preserve">a </w:t>
            </w:r>
            <w:r>
              <w:t xml:space="preserve">Rastafari, not all </w:t>
            </w:r>
            <w:proofErr w:type="spellStart"/>
            <w:r>
              <w:t>Rasta</w:t>
            </w:r>
            <w:r w:rsidR="00B75FA7">
              <w:t>fari</w:t>
            </w:r>
            <w:r>
              <w:t>s</w:t>
            </w:r>
            <w:proofErr w:type="spellEnd"/>
            <w:r>
              <w:t xml:space="preserve"> wear them.</w:t>
            </w:r>
          </w:p>
          <w:p w14:paraId="3488E019" w14:textId="77777777" w:rsidR="005131CA" w:rsidRDefault="005131CA" w:rsidP="007F73C4"/>
          <w:p w14:paraId="515D8166" w14:textId="77777777" w:rsidR="001664AA" w:rsidRDefault="001664AA" w:rsidP="007F73C4"/>
          <w:p w14:paraId="620980C0" w14:textId="77777777" w:rsidR="0054470B" w:rsidRDefault="0054470B" w:rsidP="007F73C4"/>
          <w:p w14:paraId="40FA0F28" w14:textId="49366B87" w:rsidR="001664AA" w:rsidRDefault="001664AA" w:rsidP="007F73C4">
            <w:r>
              <w:t xml:space="preserve">That all </w:t>
            </w:r>
            <w:proofErr w:type="spellStart"/>
            <w:r w:rsidR="0054470B">
              <w:t>R</w:t>
            </w:r>
            <w:r>
              <w:t>as</w:t>
            </w:r>
            <w:r w:rsidR="0054470B">
              <w:t>ta</w:t>
            </w:r>
            <w:r>
              <w:t>fari</w:t>
            </w:r>
            <w:r w:rsidR="00B75FA7">
              <w:t>s</w:t>
            </w:r>
            <w:proofErr w:type="spellEnd"/>
            <w:r>
              <w:t xml:space="preserve"> smoke </w:t>
            </w:r>
            <w:r w:rsidR="0054470B">
              <w:t>marijuana</w:t>
            </w:r>
            <w:r>
              <w:t>,</w:t>
            </w:r>
            <w:r w:rsidR="0054470B">
              <w:t xml:space="preserve"> without explaining not all do</w:t>
            </w:r>
            <w:r w:rsidR="000A0A93">
              <w:t xml:space="preserve"> or</w:t>
            </w:r>
            <w:r w:rsidR="0054470B">
              <w:t xml:space="preserve"> the sp</w:t>
            </w:r>
            <w:r w:rsidR="000A0A93">
              <w:t>iritual nature of this practice</w:t>
            </w:r>
            <w:r>
              <w:t>.</w:t>
            </w:r>
          </w:p>
        </w:tc>
      </w:tr>
    </w:tbl>
    <w:p w14:paraId="445ED8F0" w14:textId="05B5443C" w:rsidR="00001ED5" w:rsidRDefault="00001ED5"/>
    <w:p w14:paraId="16076B7F" w14:textId="4917352F" w:rsidR="00001ED5" w:rsidRDefault="003A1F99">
      <w:r>
        <w:t>Holt,</w:t>
      </w:r>
      <w:r w:rsidR="00DD5C1F">
        <w:t xml:space="preserve"> James,</w:t>
      </w:r>
      <w:r>
        <w:t xml:space="preserve"> </w:t>
      </w:r>
      <w:r w:rsidR="00DD5C1F">
        <w:t>(</w:t>
      </w:r>
      <w:r>
        <w:t>2019</w:t>
      </w:r>
      <w:r w:rsidR="00DD5C1F">
        <w:t>)</w:t>
      </w:r>
      <w:r>
        <w:t xml:space="preserve">, </w:t>
      </w:r>
      <w:r w:rsidR="00FE3D1A">
        <w:t xml:space="preserve">Beyond the Big Six Religions, </w:t>
      </w:r>
      <w:r w:rsidR="00995561">
        <w:t>University of Chester Press, Chester.</w:t>
      </w:r>
    </w:p>
    <w:p w14:paraId="1802FA7A" w14:textId="2912971C" w:rsidR="00001ED5" w:rsidRDefault="00515D23">
      <w:r>
        <w:t xml:space="preserve">Afar, </w:t>
      </w:r>
      <w:proofErr w:type="spellStart"/>
      <w:r>
        <w:t>Yasus</w:t>
      </w:r>
      <w:proofErr w:type="spellEnd"/>
      <w:r>
        <w:t xml:space="preserve">, </w:t>
      </w:r>
      <w:r w:rsidR="00BF0BEE">
        <w:t>(2007), Overstanding Rastafari, Senya-Cum, Jamaica</w:t>
      </w:r>
      <w:r w:rsidR="002F607B">
        <w:t>.</w:t>
      </w:r>
    </w:p>
    <w:sectPr w:rsidR="00001ED5" w:rsidSect="00D43DB4">
      <w:headerReference w:type="default" r:id="rId7"/>
      <w:footerReference w:type="even" r:id="rId8"/>
      <w:footerReference w:type="default" r:id="rId9"/>
      <w:footerReference w:type="first" r:id="rId10"/>
      <w:pgSz w:w="1682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6A6D" w14:textId="77777777" w:rsidR="00831747" w:rsidRDefault="00831747" w:rsidP="00001ED5">
      <w:r>
        <w:separator/>
      </w:r>
    </w:p>
  </w:endnote>
  <w:endnote w:type="continuationSeparator" w:id="0">
    <w:p w14:paraId="4209215B" w14:textId="77777777" w:rsidR="00831747" w:rsidRDefault="00831747" w:rsidP="0000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2607" w14:textId="37F27A82" w:rsidR="00E97DAD" w:rsidRDefault="00E97DAD">
    <w:pPr>
      <w:pStyle w:val="Footer"/>
    </w:pPr>
    <w:r>
      <w:rPr>
        <w:noProof/>
      </w:rPr>
      <mc:AlternateContent>
        <mc:Choice Requires="wps">
          <w:drawing>
            <wp:anchor distT="0" distB="0" distL="0" distR="0" simplePos="0" relativeHeight="251660288" behindDoc="0" locked="0" layoutInCell="1" allowOverlap="1" wp14:anchorId="6C52AF4E" wp14:editId="38AD7564">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1D3D3C" w14:textId="2CC3152B"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2AF4E"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01D3D3C" w14:textId="2CC3152B"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83DA" w14:textId="71605476" w:rsidR="00E97DAD" w:rsidRDefault="00E97DAD">
    <w:pPr>
      <w:pStyle w:val="Footer"/>
    </w:pPr>
    <w:r>
      <w:rPr>
        <w:noProof/>
      </w:rPr>
      <mc:AlternateContent>
        <mc:Choice Requires="wps">
          <w:drawing>
            <wp:anchor distT="0" distB="0" distL="0" distR="0" simplePos="0" relativeHeight="251661312" behindDoc="0" locked="0" layoutInCell="1" allowOverlap="1" wp14:anchorId="17952C7B" wp14:editId="03348729">
              <wp:simplePos x="914400" y="692130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DE2300" w14:textId="3FF18620"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952C7B"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7DE2300" w14:textId="3FF18620"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212A" w14:textId="400441C4" w:rsidR="00E97DAD" w:rsidRDefault="00E97DAD">
    <w:pPr>
      <w:pStyle w:val="Footer"/>
    </w:pPr>
    <w:r>
      <w:rPr>
        <w:noProof/>
      </w:rPr>
      <mc:AlternateContent>
        <mc:Choice Requires="wps">
          <w:drawing>
            <wp:anchor distT="0" distB="0" distL="0" distR="0" simplePos="0" relativeHeight="251659264" behindDoc="0" locked="0" layoutInCell="1" allowOverlap="1" wp14:anchorId="7E5BCBB3" wp14:editId="2E548B81">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EC5D6" w14:textId="789861C1"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5BCBB3"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51EC5D6" w14:textId="789861C1"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F5FB8" w14:textId="77777777" w:rsidR="00831747" w:rsidRDefault="00831747" w:rsidP="00001ED5">
      <w:r>
        <w:separator/>
      </w:r>
    </w:p>
  </w:footnote>
  <w:footnote w:type="continuationSeparator" w:id="0">
    <w:p w14:paraId="70025776" w14:textId="77777777" w:rsidR="00831747" w:rsidRDefault="00831747" w:rsidP="00001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1A3A" w14:textId="2B7F5C25" w:rsidR="00001ED5" w:rsidRDefault="00647D1A">
    <w:pPr>
      <w:pStyle w:val="Header"/>
    </w:pPr>
    <w:r w:rsidRPr="00647D1A">
      <w:t>Birmingham SACRE Rastafari Faith Guidelines</w:t>
    </w:r>
    <w:r w:rsidR="00001ED5">
      <w:rPr>
        <w:noProof/>
      </w:rPr>
      <w:drawing>
        <wp:anchor distT="0" distB="0" distL="114300" distR="114300" simplePos="0" relativeHeight="251658240" behindDoc="1" locked="0" layoutInCell="1" allowOverlap="1" wp14:anchorId="57E82097" wp14:editId="675C511C">
          <wp:simplePos x="0" y="0"/>
          <wp:positionH relativeFrom="column">
            <wp:posOffset>7867455</wp:posOffset>
          </wp:positionH>
          <wp:positionV relativeFrom="paragraph">
            <wp:posOffset>-305045</wp:posOffset>
          </wp:positionV>
          <wp:extent cx="1430020" cy="779780"/>
          <wp:effectExtent l="0" t="0" r="5080" b="0"/>
          <wp:wrapTight wrapText="bothSides">
            <wp:wrapPolygon edited="0">
              <wp:start x="0" y="0"/>
              <wp:lineTo x="0" y="21107"/>
              <wp:lineTo x="21485" y="21107"/>
              <wp:lineTo x="21485" y="0"/>
              <wp:lineTo x="0" y="0"/>
            </wp:wrapPolygon>
          </wp:wrapTight>
          <wp:docPr id="1" name="Picture 1" descr="sacre-logo-ARTWORK-BW-small"/>
          <wp:cNvGraphicFramePr/>
          <a:graphic xmlns:a="http://schemas.openxmlformats.org/drawingml/2006/main">
            <a:graphicData uri="http://schemas.openxmlformats.org/drawingml/2006/picture">
              <pic:pic xmlns:pic="http://schemas.openxmlformats.org/drawingml/2006/picture">
                <pic:nvPicPr>
                  <pic:cNvPr id="1" name="Picture 1" descr="sacre-logo-ARTWORK-BW-smal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020" cy="779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FF561" w14:textId="7E109539" w:rsidR="00001ED5" w:rsidRDefault="00001ED5">
    <w:pPr>
      <w:pStyle w:val="Header"/>
    </w:pPr>
  </w:p>
  <w:p w14:paraId="7FEC4643" w14:textId="5F814DAE" w:rsidR="00001ED5" w:rsidRDefault="00001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7185"/>
    <w:multiLevelType w:val="hybridMultilevel"/>
    <w:tmpl w:val="63481794"/>
    <w:lvl w:ilvl="0" w:tplc="852ED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CB46E5"/>
    <w:multiLevelType w:val="hybridMultilevel"/>
    <w:tmpl w:val="EAC08682"/>
    <w:lvl w:ilvl="0" w:tplc="AE7E8546">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7647161">
    <w:abstractNumId w:val="0"/>
  </w:num>
  <w:num w:numId="2" w16cid:durableId="755519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VhQ9d8w+U8VOWzbv6Om8vYlhEJf3oiv+8LH2ObO9kpXU6ovnlT3YVpluxq4iLYeK"/>
  </w:docVars>
  <w:rsids>
    <w:rsidRoot w:val="00D43DB4"/>
    <w:rsid w:val="00001ED5"/>
    <w:rsid w:val="00012115"/>
    <w:rsid w:val="00014D74"/>
    <w:rsid w:val="00020866"/>
    <w:rsid w:val="0002523F"/>
    <w:rsid w:val="000422DD"/>
    <w:rsid w:val="00054FF7"/>
    <w:rsid w:val="00063825"/>
    <w:rsid w:val="00065145"/>
    <w:rsid w:val="0007147B"/>
    <w:rsid w:val="000A0A93"/>
    <w:rsid w:val="000A5810"/>
    <w:rsid w:val="000B3176"/>
    <w:rsid w:val="000F412D"/>
    <w:rsid w:val="00153F57"/>
    <w:rsid w:val="0015518C"/>
    <w:rsid w:val="0015569A"/>
    <w:rsid w:val="00162D2E"/>
    <w:rsid w:val="001664AA"/>
    <w:rsid w:val="001774CB"/>
    <w:rsid w:val="001804A7"/>
    <w:rsid w:val="00195930"/>
    <w:rsid w:val="001C1BE7"/>
    <w:rsid w:val="001D2B98"/>
    <w:rsid w:val="001E2D7E"/>
    <w:rsid w:val="001E3B28"/>
    <w:rsid w:val="001F0127"/>
    <w:rsid w:val="002008E5"/>
    <w:rsid w:val="0021109C"/>
    <w:rsid w:val="00227D9E"/>
    <w:rsid w:val="002476AA"/>
    <w:rsid w:val="00255A4C"/>
    <w:rsid w:val="00270958"/>
    <w:rsid w:val="00275C5A"/>
    <w:rsid w:val="00286E78"/>
    <w:rsid w:val="002B0D89"/>
    <w:rsid w:val="002E4D9C"/>
    <w:rsid w:val="002F32E8"/>
    <w:rsid w:val="002F607B"/>
    <w:rsid w:val="0034065F"/>
    <w:rsid w:val="003624EC"/>
    <w:rsid w:val="00373EC8"/>
    <w:rsid w:val="00374E9F"/>
    <w:rsid w:val="00385B1A"/>
    <w:rsid w:val="003A1F99"/>
    <w:rsid w:val="003B1627"/>
    <w:rsid w:val="003E1CC5"/>
    <w:rsid w:val="00414427"/>
    <w:rsid w:val="00432E63"/>
    <w:rsid w:val="00454AA8"/>
    <w:rsid w:val="00466555"/>
    <w:rsid w:val="004756B0"/>
    <w:rsid w:val="004A508B"/>
    <w:rsid w:val="004B1811"/>
    <w:rsid w:val="004D2E53"/>
    <w:rsid w:val="004D53B9"/>
    <w:rsid w:val="005131CA"/>
    <w:rsid w:val="00515D23"/>
    <w:rsid w:val="00516149"/>
    <w:rsid w:val="0054470B"/>
    <w:rsid w:val="00551224"/>
    <w:rsid w:val="00571B62"/>
    <w:rsid w:val="00572CD7"/>
    <w:rsid w:val="00574E80"/>
    <w:rsid w:val="005846E7"/>
    <w:rsid w:val="00595501"/>
    <w:rsid w:val="00595F27"/>
    <w:rsid w:val="005962E4"/>
    <w:rsid w:val="005D56B6"/>
    <w:rsid w:val="0063394F"/>
    <w:rsid w:val="00645656"/>
    <w:rsid w:val="00647D1A"/>
    <w:rsid w:val="00666BCC"/>
    <w:rsid w:val="0067205E"/>
    <w:rsid w:val="00687FBA"/>
    <w:rsid w:val="006B3139"/>
    <w:rsid w:val="006D2548"/>
    <w:rsid w:val="006E129F"/>
    <w:rsid w:val="007160F6"/>
    <w:rsid w:val="00722BF1"/>
    <w:rsid w:val="00725CEF"/>
    <w:rsid w:val="00740D70"/>
    <w:rsid w:val="00754DB7"/>
    <w:rsid w:val="007635F7"/>
    <w:rsid w:val="00767A0D"/>
    <w:rsid w:val="00796027"/>
    <w:rsid w:val="007A28E4"/>
    <w:rsid w:val="007C0A7E"/>
    <w:rsid w:val="007C4787"/>
    <w:rsid w:val="007D3C8A"/>
    <w:rsid w:val="007D7599"/>
    <w:rsid w:val="007F300E"/>
    <w:rsid w:val="007F73C4"/>
    <w:rsid w:val="008260E0"/>
    <w:rsid w:val="00831747"/>
    <w:rsid w:val="00843AAA"/>
    <w:rsid w:val="00855D41"/>
    <w:rsid w:val="00862226"/>
    <w:rsid w:val="00867780"/>
    <w:rsid w:val="008A7EC0"/>
    <w:rsid w:val="008D500D"/>
    <w:rsid w:val="008D7FE9"/>
    <w:rsid w:val="009222D2"/>
    <w:rsid w:val="0093776C"/>
    <w:rsid w:val="00943A11"/>
    <w:rsid w:val="009440B9"/>
    <w:rsid w:val="0094768D"/>
    <w:rsid w:val="00973CDE"/>
    <w:rsid w:val="0098321E"/>
    <w:rsid w:val="00995561"/>
    <w:rsid w:val="009B1565"/>
    <w:rsid w:val="009B5422"/>
    <w:rsid w:val="009B7A28"/>
    <w:rsid w:val="009F4A8F"/>
    <w:rsid w:val="00A04F5D"/>
    <w:rsid w:val="00A22D5F"/>
    <w:rsid w:val="00A43D29"/>
    <w:rsid w:val="00A832BA"/>
    <w:rsid w:val="00AB1D27"/>
    <w:rsid w:val="00AB272C"/>
    <w:rsid w:val="00AC2F52"/>
    <w:rsid w:val="00AE42F9"/>
    <w:rsid w:val="00B04E9F"/>
    <w:rsid w:val="00B07C4F"/>
    <w:rsid w:val="00B25172"/>
    <w:rsid w:val="00B5582C"/>
    <w:rsid w:val="00B64143"/>
    <w:rsid w:val="00B75FA7"/>
    <w:rsid w:val="00B7650B"/>
    <w:rsid w:val="00BA27B0"/>
    <w:rsid w:val="00BA27D8"/>
    <w:rsid w:val="00BC3BF8"/>
    <w:rsid w:val="00BC5A0B"/>
    <w:rsid w:val="00BD569A"/>
    <w:rsid w:val="00BE452B"/>
    <w:rsid w:val="00BF0BEE"/>
    <w:rsid w:val="00BF2D18"/>
    <w:rsid w:val="00C00E20"/>
    <w:rsid w:val="00C0283C"/>
    <w:rsid w:val="00C0390B"/>
    <w:rsid w:val="00C0776F"/>
    <w:rsid w:val="00C17292"/>
    <w:rsid w:val="00C43F1F"/>
    <w:rsid w:val="00C46A14"/>
    <w:rsid w:val="00C65B54"/>
    <w:rsid w:val="00C762FB"/>
    <w:rsid w:val="00C81820"/>
    <w:rsid w:val="00C86C1D"/>
    <w:rsid w:val="00C93CB9"/>
    <w:rsid w:val="00C96A4D"/>
    <w:rsid w:val="00CA257E"/>
    <w:rsid w:val="00CA4A7D"/>
    <w:rsid w:val="00CB4A2B"/>
    <w:rsid w:val="00CB6270"/>
    <w:rsid w:val="00CC6C53"/>
    <w:rsid w:val="00CE459A"/>
    <w:rsid w:val="00D10753"/>
    <w:rsid w:val="00D43DB4"/>
    <w:rsid w:val="00D51B9F"/>
    <w:rsid w:val="00D628A7"/>
    <w:rsid w:val="00D9174D"/>
    <w:rsid w:val="00DB4293"/>
    <w:rsid w:val="00DD23BF"/>
    <w:rsid w:val="00DD5C1F"/>
    <w:rsid w:val="00DF650D"/>
    <w:rsid w:val="00E13951"/>
    <w:rsid w:val="00E13CE8"/>
    <w:rsid w:val="00E13D19"/>
    <w:rsid w:val="00E160DD"/>
    <w:rsid w:val="00E272FF"/>
    <w:rsid w:val="00E333BE"/>
    <w:rsid w:val="00E55A7A"/>
    <w:rsid w:val="00E774E9"/>
    <w:rsid w:val="00E77DE5"/>
    <w:rsid w:val="00E847D2"/>
    <w:rsid w:val="00E929E3"/>
    <w:rsid w:val="00E95692"/>
    <w:rsid w:val="00E97DAD"/>
    <w:rsid w:val="00EA7105"/>
    <w:rsid w:val="00EC3EF2"/>
    <w:rsid w:val="00ED3B6A"/>
    <w:rsid w:val="00EF750E"/>
    <w:rsid w:val="00F01C4F"/>
    <w:rsid w:val="00F0275D"/>
    <w:rsid w:val="00F21EF9"/>
    <w:rsid w:val="00F53101"/>
    <w:rsid w:val="00F72F57"/>
    <w:rsid w:val="00F83185"/>
    <w:rsid w:val="00F9048B"/>
    <w:rsid w:val="00F9137B"/>
    <w:rsid w:val="00FA037E"/>
    <w:rsid w:val="00FA410B"/>
    <w:rsid w:val="00FB6867"/>
    <w:rsid w:val="00FB7AD4"/>
    <w:rsid w:val="00FE3D1A"/>
    <w:rsid w:val="00FE751B"/>
    <w:rsid w:val="00FF0243"/>
    <w:rsid w:val="00FF7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3EB6E6"/>
  <w15:chartTrackingRefBased/>
  <w15:docId w15:val="{522A4CED-5881-814B-AEFC-824BC709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E160DD"/>
    <w:pPr>
      <w:jc w:val="center"/>
      <w:outlineLvl w:val="0"/>
    </w:pPr>
    <w:rPr>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1D2B98"/>
    <w:pPr>
      <w:numPr>
        <w:numId w:val="2"/>
      </w:numPr>
      <w:contextualSpacing/>
    </w:pPr>
  </w:style>
  <w:style w:type="table" w:styleId="TableGrid">
    <w:name w:val="Table Grid"/>
    <w:basedOn w:val="TableNormal"/>
    <w:uiPriority w:val="39"/>
    <w:rsid w:val="00D43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1ED5"/>
    <w:pPr>
      <w:tabs>
        <w:tab w:val="center" w:pos="4513"/>
        <w:tab w:val="right" w:pos="9026"/>
      </w:tabs>
    </w:pPr>
  </w:style>
  <w:style w:type="character" w:customStyle="1" w:styleId="HeaderChar">
    <w:name w:val="Header Char"/>
    <w:basedOn w:val="DefaultParagraphFont"/>
    <w:link w:val="Header"/>
    <w:uiPriority w:val="99"/>
    <w:rsid w:val="00001ED5"/>
    <w:rPr>
      <w:rFonts w:eastAsiaTheme="minorEastAsia"/>
    </w:rPr>
  </w:style>
  <w:style w:type="paragraph" w:styleId="Footer">
    <w:name w:val="footer"/>
    <w:basedOn w:val="Normal"/>
    <w:link w:val="FooterChar"/>
    <w:uiPriority w:val="99"/>
    <w:unhideWhenUsed/>
    <w:rsid w:val="00001ED5"/>
    <w:pPr>
      <w:tabs>
        <w:tab w:val="center" w:pos="4513"/>
        <w:tab w:val="right" w:pos="9026"/>
      </w:tabs>
    </w:pPr>
  </w:style>
  <w:style w:type="character" w:customStyle="1" w:styleId="FooterChar">
    <w:name w:val="Footer Char"/>
    <w:basedOn w:val="DefaultParagraphFont"/>
    <w:link w:val="Footer"/>
    <w:uiPriority w:val="99"/>
    <w:rsid w:val="00001ED5"/>
    <w:rPr>
      <w:rFonts w:eastAsiaTheme="minorEastAsia"/>
    </w:rPr>
  </w:style>
  <w:style w:type="character" w:customStyle="1" w:styleId="Heading1Char">
    <w:name w:val="Heading 1 Char"/>
    <w:basedOn w:val="DefaultParagraphFont"/>
    <w:link w:val="Heading1"/>
    <w:uiPriority w:val="9"/>
    <w:rsid w:val="00E160DD"/>
    <w:rPr>
      <w:rFonts w:eastAsiaTheme="minorEastAsia"/>
      <w:b/>
      <w:bCs/>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75304">
      <w:bodyDiv w:val="1"/>
      <w:marLeft w:val="0"/>
      <w:marRight w:val="0"/>
      <w:marTop w:val="0"/>
      <w:marBottom w:val="0"/>
      <w:divBdr>
        <w:top w:val="none" w:sz="0" w:space="0" w:color="auto"/>
        <w:left w:val="none" w:sz="0" w:space="0" w:color="auto"/>
        <w:bottom w:val="none" w:sz="0" w:space="0" w:color="auto"/>
        <w:right w:val="none" w:sz="0" w:space="0" w:color="auto"/>
      </w:divBdr>
    </w:div>
    <w:div w:id="184983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1185</Words>
  <Characters>6755</Characters>
  <Application>Microsoft Office Word</Application>
  <DocSecurity>0</DocSecurity>
  <Lines>56</Lines>
  <Paragraphs>15</Paragraphs>
  <ScaleCrop>false</ScaleCrop>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Faith Guidance</dc:title>
  <dc:subject/>
  <dc:creator>Simone Whitehouse</dc:creator>
  <cp:keywords/>
  <dc:description/>
  <cp:lastModifiedBy>Dee Hill</cp:lastModifiedBy>
  <cp:revision>4</cp:revision>
  <cp:lastPrinted>2023-11-29T13:57:00Z</cp:lastPrinted>
  <dcterms:created xsi:type="dcterms:W3CDTF">2024-03-12T15:55:00Z</dcterms:created>
  <dcterms:modified xsi:type="dcterms:W3CDTF">2024-03-12T16:01:00Z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2023-10-05T10:24:54Z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8217c70c-a64d-47e7-95ea-751d8918d264</vt:lpwstr>
  </property>
  <property fmtid="{D5CDD505-2E9C-101B-9397-08002B2CF9AE}" pid="11" name="MSIP_Label_a17471b1-27ab-4640-9264-e69a67407ca3_ContentBits">
    <vt:lpwstr>2</vt:lpwstr>
  </property>
</Properties>
</file>