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1AA0219A" w:rsidR="00F72C5B" w:rsidRPr="00BF53CF" w:rsidRDefault="00F72C5B" w:rsidP="00BF53C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24EAA720" w14:textId="41B1D0D4" w:rsidR="00F72C5B" w:rsidRPr="00BB2292" w:rsidRDefault="00F72C5B" w:rsidP="00BB2292">
      <w:pPr>
        <w:pStyle w:val="Heading1"/>
      </w:pPr>
      <w:r w:rsidRPr="00BB2292">
        <w:t xml:space="preserve">Title: </w:t>
      </w:r>
      <w:r w:rsidR="00E86D2A" w:rsidRPr="00BB2292">
        <w:t>The Nature and Purpose of Sex</w:t>
      </w:r>
      <w:r w:rsidR="001871F9">
        <w:t xml:space="preserve"> </w:t>
      </w:r>
    </w:p>
    <w:p w14:paraId="131104F7" w14:textId="00C8A91B" w:rsidR="0055123B" w:rsidRDefault="0055123B" w:rsidP="00551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0BFD0A70" w14:textId="77777777" w:rsidR="00B75D32" w:rsidRPr="00BB2292" w:rsidRDefault="00F72C5B" w:rsidP="00B75D32">
      <w:pPr>
        <w:rPr>
          <w:rFonts w:ascii="Arial" w:hAnsi="Arial" w:cs="Arial"/>
          <w:noProof w:val="0"/>
          <w:sz w:val="21"/>
          <w:szCs w:val="21"/>
        </w:rPr>
      </w:pPr>
      <w:r>
        <w:rPr>
          <w:rFonts w:ascii="Arial" w:hAnsi="Arial" w:cs="Arial"/>
          <w:b/>
          <w:lang w:eastAsia="en-GB"/>
        </w:rPr>
        <w:t>Key Questions:</w:t>
      </w:r>
      <w:r>
        <w:rPr>
          <w:rFonts w:ascii="Arial" w:hAnsi="Arial" w:cs="Arial"/>
          <w:lang w:eastAsia="en-GB"/>
        </w:rPr>
        <w:t xml:space="preserve"> </w:t>
      </w:r>
      <w:r w:rsidR="00B75D32" w:rsidRPr="00BB2292">
        <w:rPr>
          <w:rFonts w:ascii="Arial" w:hAnsi="Arial" w:cs="Arial"/>
          <w:sz w:val="21"/>
          <w:szCs w:val="21"/>
        </w:rPr>
        <w:t>Have we ever been annoyed when we thought a situation was unfair?</w:t>
      </w:r>
    </w:p>
    <w:p w14:paraId="0586212A" w14:textId="77777777" w:rsidR="00B75D32" w:rsidRPr="00BB2292" w:rsidRDefault="00B75D32" w:rsidP="00B75D32">
      <w:pPr>
        <w:rPr>
          <w:rFonts w:ascii="Arial" w:hAnsi="Arial" w:cs="Arial"/>
          <w:sz w:val="21"/>
          <w:szCs w:val="21"/>
        </w:rPr>
      </w:pPr>
      <w:r w:rsidRPr="00BB2292">
        <w:rPr>
          <w:rFonts w:ascii="Arial" w:hAnsi="Arial" w:cs="Arial"/>
          <w:sz w:val="21"/>
          <w:szCs w:val="21"/>
        </w:rPr>
        <w:t>What do the followers of T* mean by justice and fairness?</w:t>
      </w:r>
    </w:p>
    <w:p w14:paraId="05B2FDC3" w14:textId="77777777" w:rsidR="00B75D32" w:rsidRPr="00BB2292" w:rsidRDefault="00B75D32" w:rsidP="00B75D32">
      <w:pPr>
        <w:rPr>
          <w:rFonts w:ascii="Arial" w:hAnsi="Arial" w:cs="Arial"/>
          <w:sz w:val="21"/>
          <w:szCs w:val="21"/>
        </w:rPr>
      </w:pPr>
      <w:r w:rsidRPr="00BB2292">
        <w:rPr>
          <w:rFonts w:ascii="Arial" w:hAnsi="Arial" w:cs="Arial"/>
          <w:sz w:val="21"/>
          <w:szCs w:val="21"/>
        </w:rPr>
        <w:t>When do I need to show fairness/justice to others?</w:t>
      </w:r>
    </w:p>
    <w:p w14:paraId="3EBDC97A" w14:textId="77777777" w:rsidR="00B75D32" w:rsidRPr="00BB2292" w:rsidRDefault="00B75D32" w:rsidP="00B75D32">
      <w:pPr>
        <w:rPr>
          <w:rFonts w:ascii="Arial" w:hAnsi="Arial" w:cs="Arial"/>
          <w:sz w:val="21"/>
          <w:szCs w:val="21"/>
        </w:rPr>
      </w:pPr>
      <w:r w:rsidRPr="00BB2292">
        <w:rPr>
          <w:rFonts w:ascii="Arial" w:hAnsi="Arial" w:cs="Arial"/>
          <w:sz w:val="21"/>
          <w:szCs w:val="21"/>
        </w:rPr>
        <w:t>Does justice/fairness for me hinder justice/fairness for others?</w:t>
      </w:r>
    </w:p>
    <w:p w14:paraId="11E72A89" w14:textId="093E583F" w:rsidR="00B75D32" w:rsidRPr="00BB2292" w:rsidRDefault="00B75D32" w:rsidP="00BB2292">
      <w:pPr>
        <w:tabs>
          <w:tab w:val="right" w:pos="9632"/>
        </w:tabs>
        <w:rPr>
          <w:rFonts w:ascii="Arial" w:hAnsi="Arial" w:cs="Arial"/>
          <w:sz w:val="21"/>
          <w:szCs w:val="21"/>
        </w:rPr>
      </w:pPr>
      <w:r w:rsidRPr="00BB2292">
        <w:rPr>
          <w:rFonts w:ascii="Arial" w:hAnsi="Arial" w:cs="Arial"/>
          <w:sz w:val="21"/>
          <w:szCs w:val="21"/>
        </w:rPr>
        <w:t>Can we think of any examples of people who are modest?</w:t>
      </w:r>
      <w:r w:rsidR="00BB2292">
        <w:rPr>
          <w:rFonts w:ascii="Arial" w:hAnsi="Arial" w:cs="Arial"/>
          <w:sz w:val="21"/>
          <w:szCs w:val="21"/>
        </w:rPr>
        <w:tab/>
      </w:r>
    </w:p>
    <w:p w14:paraId="6C577BBF" w14:textId="77777777" w:rsidR="00B75D32" w:rsidRPr="00BB2292" w:rsidRDefault="00B75D32" w:rsidP="00B75D32">
      <w:pPr>
        <w:rPr>
          <w:rFonts w:ascii="Arial" w:hAnsi="Arial" w:cs="Arial"/>
          <w:sz w:val="21"/>
          <w:szCs w:val="21"/>
        </w:rPr>
      </w:pPr>
      <w:r w:rsidRPr="00BB2292">
        <w:rPr>
          <w:rFonts w:ascii="Arial" w:hAnsi="Arial" w:cs="Arial"/>
          <w:sz w:val="21"/>
          <w:szCs w:val="21"/>
        </w:rPr>
        <w:t>What do T* teach about the need for modesty?</w:t>
      </w:r>
    </w:p>
    <w:p w14:paraId="73332E24" w14:textId="77777777" w:rsidR="00B75D32" w:rsidRPr="00BB2292" w:rsidRDefault="00B75D32" w:rsidP="00B75D32">
      <w:pPr>
        <w:rPr>
          <w:rFonts w:ascii="Arial" w:hAnsi="Arial" w:cs="Arial"/>
          <w:sz w:val="21"/>
          <w:szCs w:val="21"/>
        </w:rPr>
      </w:pPr>
      <w:r w:rsidRPr="00BB2292">
        <w:rPr>
          <w:rFonts w:ascii="Arial" w:hAnsi="Arial" w:cs="Arial"/>
          <w:sz w:val="21"/>
          <w:szCs w:val="21"/>
        </w:rPr>
        <w:t>How can modesty help to improve my relationships with others?</w:t>
      </w:r>
    </w:p>
    <w:p w14:paraId="591A44ED" w14:textId="612CE903" w:rsidR="00F72C5B" w:rsidRPr="00BB2292" w:rsidRDefault="00B75D32" w:rsidP="00B523E7">
      <w:pPr>
        <w:rPr>
          <w:rFonts w:ascii="Arial" w:hAnsi="Arial" w:cs="Arial"/>
          <w:sz w:val="21"/>
          <w:szCs w:val="21"/>
        </w:rPr>
      </w:pPr>
      <w:r w:rsidRPr="00BB2292">
        <w:rPr>
          <w:rFonts w:ascii="Arial" w:hAnsi="Arial" w:cs="Arial"/>
          <w:sz w:val="21"/>
          <w:szCs w:val="21"/>
        </w:rPr>
        <w:t>Are there times when it is inappropriate to be modest? Should I feel empowered to talk about my achievements?</w:t>
      </w:r>
    </w:p>
    <w:p w14:paraId="5FD30AD1" w14:textId="77777777" w:rsidR="00F72C5B" w:rsidRDefault="00F72C5B">
      <w:pPr>
        <w:rPr>
          <w:rFonts w:ascii="Arial" w:hAnsi="Arial" w:cs="Arial"/>
          <w:lang w:eastAsia="en-GB"/>
        </w:rPr>
      </w:pPr>
    </w:p>
    <w:p w14:paraId="3E52E225" w14:textId="07A1A3B9" w:rsidR="00F72C5B" w:rsidRPr="003E09A5"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3E09A5" w:rsidRPr="003E09A5">
        <w:rPr>
          <w:rFonts w:ascii="Arial" w:hAnsi="Arial" w:cs="Arial"/>
        </w:rPr>
        <w:t>relationships and families, religious teachings about the nature and purpose of families in the 21st century, sex, marriage, cohabitation and divorce. Issues related to the nature and purpose of families; roles of men and women; equality; gender prejudice and discrimination. How varied interpretations of sources and/or of teachings may give rise to diversity within traditions</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BB2292">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BB2292">
        <w:tc>
          <w:tcPr>
            <w:tcW w:w="2014" w:type="dxa"/>
          </w:tcPr>
          <w:p w14:paraId="1CF4D895" w14:textId="4A39D358" w:rsidR="00E8598A" w:rsidRPr="00887C28" w:rsidRDefault="004316C6">
            <w:pPr>
              <w:pStyle w:val="Body"/>
              <w:rPr>
                <w:rFonts w:ascii="Arial" w:hAnsi="Arial" w:cs="Arial"/>
                <w:szCs w:val="24"/>
              </w:rPr>
            </w:pPr>
            <w:r>
              <w:rPr>
                <w:rFonts w:ascii="Arial" w:hAnsi="Arial" w:cs="Arial"/>
                <w:szCs w:val="24"/>
              </w:rPr>
              <w:t xml:space="preserve">LO: </w:t>
            </w:r>
            <w:r w:rsidR="00260476">
              <w:rPr>
                <w:rFonts w:ascii="Arial" w:hAnsi="Arial" w:cs="Arial"/>
                <w:szCs w:val="24"/>
              </w:rPr>
              <w:t>to consider religious teachings on sex and how these could be applied today.</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63866C4" w:rsidR="00E8598A" w:rsidRPr="00887C28" w:rsidRDefault="00E8598A">
            <w:pPr>
              <w:pStyle w:val="Body"/>
              <w:rPr>
                <w:rFonts w:ascii="Arial" w:hAnsi="Arial" w:cs="Arial"/>
                <w:szCs w:val="24"/>
              </w:rPr>
            </w:pPr>
          </w:p>
          <w:p w14:paraId="0D6DC21D" w14:textId="77777777"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77777777" w:rsidR="00E8598A" w:rsidRPr="00887C28" w:rsidRDefault="00E8598A">
            <w:pPr>
              <w:pStyle w:val="Body"/>
              <w:rPr>
                <w:rFonts w:ascii="Arial" w:hAnsi="Arial" w:cs="Arial"/>
                <w:szCs w:val="24"/>
              </w:rPr>
            </w:pPr>
          </w:p>
          <w:p w14:paraId="09F60FF9" w14:textId="679A5660" w:rsidR="00E8598A" w:rsidRPr="00887C28" w:rsidRDefault="00E8598A">
            <w:pPr>
              <w:pStyle w:val="Body"/>
              <w:rPr>
                <w:rFonts w:ascii="Arial" w:hAnsi="Arial" w:cs="Arial"/>
                <w:szCs w:val="24"/>
              </w:rPr>
            </w:pPr>
          </w:p>
          <w:p w14:paraId="3FCF8385" w14:textId="77777777"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77777777"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1EF3DEB" w:rsidR="00E8598A" w:rsidRPr="00887C28" w:rsidRDefault="00E8598A">
            <w:pPr>
              <w:pStyle w:val="Body"/>
              <w:rPr>
                <w:rFonts w:ascii="Arial" w:hAnsi="Arial" w:cs="Arial"/>
                <w:szCs w:val="24"/>
              </w:rPr>
            </w:pPr>
          </w:p>
        </w:tc>
        <w:tc>
          <w:tcPr>
            <w:tcW w:w="4110" w:type="dxa"/>
          </w:tcPr>
          <w:p w14:paraId="211700AB" w14:textId="77777777" w:rsidR="007C389E" w:rsidRDefault="00E86D2A" w:rsidP="000A0093">
            <w:pPr>
              <w:rPr>
                <w:rFonts w:ascii="Arial" w:hAnsi="Arial" w:cs="Arial"/>
              </w:rPr>
            </w:pPr>
            <w:r>
              <w:rPr>
                <w:rFonts w:ascii="Arial" w:hAnsi="Arial" w:cs="Arial"/>
              </w:rPr>
              <w:lastRenderedPageBreak/>
              <w:t>Ask students to write a definition of sex.</w:t>
            </w:r>
          </w:p>
          <w:p w14:paraId="7B8D1972" w14:textId="77777777" w:rsidR="00E86D2A" w:rsidRDefault="00E86D2A" w:rsidP="000A0093">
            <w:pPr>
              <w:rPr>
                <w:rFonts w:ascii="Arial" w:hAnsi="Arial" w:cs="Arial"/>
              </w:rPr>
            </w:pPr>
          </w:p>
          <w:p w14:paraId="3D0C8826" w14:textId="77777777" w:rsidR="00E86D2A" w:rsidRDefault="00E86D2A" w:rsidP="000A0093">
            <w:pPr>
              <w:rPr>
                <w:rFonts w:ascii="Arial" w:hAnsi="Arial" w:cs="Arial"/>
              </w:rPr>
            </w:pPr>
            <w:r>
              <w:rPr>
                <w:rFonts w:ascii="Arial" w:hAnsi="Arial" w:cs="Arial"/>
              </w:rPr>
              <w:t>Feedback</w:t>
            </w:r>
          </w:p>
          <w:p w14:paraId="24CFE7A8" w14:textId="77777777" w:rsidR="00E86D2A" w:rsidRDefault="00E86D2A" w:rsidP="000A0093">
            <w:pPr>
              <w:rPr>
                <w:rFonts w:ascii="Arial" w:hAnsi="Arial" w:cs="Arial"/>
              </w:rPr>
            </w:pPr>
          </w:p>
          <w:p w14:paraId="59147BEB" w14:textId="2087EDCB" w:rsidR="00E86D2A" w:rsidRDefault="00E86D2A" w:rsidP="000A0093">
            <w:pPr>
              <w:rPr>
                <w:rFonts w:ascii="Arial" w:hAnsi="Arial" w:cs="Arial"/>
              </w:rPr>
            </w:pPr>
            <w:r>
              <w:rPr>
                <w:rFonts w:ascii="Arial" w:hAnsi="Arial" w:cs="Arial"/>
              </w:rPr>
              <w:t>Inform students that we will be using a broad defin</w:t>
            </w:r>
            <w:r w:rsidR="00260476">
              <w:rPr>
                <w:rFonts w:ascii="Arial" w:hAnsi="Arial" w:cs="Arial"/>
              </w:rPr>
              <w:t xml:space="preserve">ition of sex. Sex is not just </w:t>
            </w:r>
            <w:r>
              <w:rPr>
                <w:rFonts w:ascii="Arial" w:hAnsi="Arial" w:cs="Arial"/>
              </w:rPr>
              <w:t>penetration as this would exclude some people from having sex</w:t>
            </w:r>
            <w:r w:rsidR="00C9386A">
              <w:rPr>
                <w:rFonts w:ascii="Arial" w:hAnsi="Arial" w:cs="Arial"/>
              </w:rPr>
              <w:t>,</w:t>
            </w:r>
            <w:r>
              <w:rPr>
                <w:rFonts w:ascii="Arial" w:hAnsi="Arial" w:cs="Arial"/>
              </w:rPr>
              <w:t xml:space="preserve"> for example lesbians. Remind them that this is something religious people need to consider. For example if they are going to say sex outside of marriage is wrong does this include for example oral sex or sexual touching? </w:t>
            </w:r>
          </w:p>
          <w:p w14:paraId="28F0BA8A" w14:textId="77777777" w:rsidR="00E86D2A" w:rsidRDefault="00E86D2A" w:rsidP="000A0093">
            <w:pPr>
              <w:rPr>
                <w:rFonts w:ascii="Arial" w:hAnsi="Arial" w:cs="Arial"/>
              </w:rPr>
            </w:pPr>
          </w:p>
          <w:p w14:paraId="3630FC00" w14:textId="577329C8" w:rsidR="00E86D2A" w:rsidRDefault="00E86D2A" w:rsidP="000A0093">
            <w:pPr>
              <w:rPr>
                <w:rFonts w:ascii="Arial" w:hAnsi="Arial" w:cs="Arial"/>
              </w:rPr>
            </w:pPr>
            <w:r>
              <w:rPr>
                <w:rFonts w:ascii="Arial" w:hAnsi="Arial" w:cs="Arial"/>
              </w:rPr>
              <w:t>Ask students to list reasons why people have sex e.g to feel more grown up or</w:t>
            </w:r>
            <w:r w:rsidR="00325A6C">
              <w:rPr>
                <w:rFonts w:ascii="Arial" w:hAnsi="Arial" w:cs="Arial"/>
              </w:rPr>
              <w:t xml:space="preserve"> for pleasure</w:t>
            </w:r>
            <w:r>
              <w:rPr>
                <w:rFonts w:ascii="Arial" w:hAnsi="Arial" w:cs="Arial"/>
              </w:rPr>
              <w:t>.</w:t>
            </w:r>
          </w:p>
          <w:p w14:paraId="75A9A3C7" w14:textId="77777777" w:rsidR="00E86D2A" w:rsidRDefault="00E86D2A" w:rsidP="000A0093">
            <w:pPr>
              <w:rPr>
                <w:rFonts w:ascii="Arial" w:hAnsi="Arial" w:cs="Arial"/>
              </w:rPr>
            </w:pPr>
          </w:p>
          <w:p w14:paraId="0A816CC7" w14:textId="5D1F49B7" w:rsidR="007C389E" w:rsidRDefault="00325A6C" w:rsidP="000A0093">
            <w:pPr>
              <w:rPr>
                <w:rFonts w:ascii="Arial" w:hAnsi="Arial" w:cs="Arial"/>
              </w:rPr>
            </w:pPr>
            <w:r>
              <w:rPr>
                <w:rFonts w:ascii="Arial" w:hAnsi="Arial" w:cs="Arial"/>
              </w:rPr>
              <w:t xml:space="preserve">Feedback – discuss with </w:t>
            </w:r>
            <w:r w:rsidR="00EE3CDD">
              <w:rPr>
                <w:rFonts w:ascii="Arial" w:hAnsi="Arial" w:cs="Arial"/>
              </w:rPr>
              <w:t xml:space="preserve">students </w:t>
            </w:r>
            <w:r>
              <w:rPr>
                <w:rFonts w:ascii="Arial" w:hAnsi="Arial" w:cs="Arial"/>
              </w:rPr>
              <w:t>how sex can be good or bad.</w:t>
            </w:r>
          </w:p>
          <w:p w14:paraId="21A9F00E" w14:textId="77777777" w:rsidR="00325A6C" w:rsidRDefault="00325A6C" w:rsidP="000A0093">
            <w:pPr>
              <w:rPr>
                <w:rFonts w:ascii="Arial" w:hAnsi="Arial" w:cs="Arial"/>
              </w:rPr>
            </w:pPr>
          </w:p>
          <w:p w14:paraId="17032B01" w14:textId="77777777" w:rsidR="00325A6C" w:rsidRDefault="00325A6C" w:rsidP="000A0093">
            <w:pPr>
              <w:rPr>
                <w:rFonts w:ascii="Arial" w:hAnsi="Arial" w:cs="Arial"/>
              </w:rPr>
            </w:pPr>
            <w:r>
              <w:rPr>
                <w:rFonts w:ascii="Arial" w:hAnsi="Arial" w:cs="Arial"/>
              </w:rPr>
              <w:t>Ask students what they think God thinks of sex.</w:t>
            </w:r>
          </w:p>
          <w:p w14:paraId="6F958008" w14:textId="77777777" w:rsidR="00325A6C" w:rsidRDefault="00325A6C" w:rsidP="000A0093">
            <w:pPr>
              <w:rPr>
                <w:rFonts w:ascii="Arial" w:hAnsi="Arial" w:cs="Arial"/>
              </w:rPr>
            </w:pPr>
          </w:p>
          <w:p w14:paraId="64380E6E" w14:textId="77777777" w:rsidR="00325A6C" w:rsidRDefault="00325A6C" w:rsidP="000A0093">
            <w:pPr>
              <w:rPr>
                <w:rFonts w:ascii="Arial" w:hAnsi="Arial" w:cs="Arial"/>
              </w:rPr>
            </w:pPr>
            <w:r>
              <w:rPr>
                <w:rFonts w:ascii="Arial" w:hAnsi="Arial" w:cs="Arial"/>
              </w:rPr>
              <w:t xml:space="preserve">Feedback. </w:t>
            </w:r>
          </w:p>
          <w:p w14:paraId="57C9BB1A" w14:textId="77777777" w:rsidR="00325A6C" w:rsidRDefault="00325A6C" w:rsidP="000A0093">
            <w:pPr>
              <w:rPr>
                <w:rFonts w:ascii="Arial" w:hAnsi="Arial" w:cs="Arial"/>
              </w:rPr>
            </w:pPr>
          </w:p>
          <w:p w14:paraId="0237DE57" w14:textId="316347B4" w:rsidR="00325A6C" w:rsidRDefault="00325A6C" w:rsidP="000A0093">
            <w:pPr>
              <w:rPr>
                <w:rFonts w:ascii="Arial" w:hAnsi="Arial" w:cs="Arial"/>
              </w:rPr>
            </w:pPr>
            <w:r>
              <w:rPr>
                <w:rFonts w:ascii="Arial" w:hAnsi="Arial" w:cs="Arial"/>
              </w:rPr>
              <w:lastRenderedPageBreak/>
              <w:t xml:space="preserve">Remind them that believers teach that God </w:t>
            </w:r>
            <w:r w:rsidR="00260476">
              <w:rPr>
                <w:rFonts w:ascii="Arial" w:hAnsi="Arial" w:cs="Arial"/>
              </w:rPr>
              <w:t xml:space="preserve">invented sex </w:t>
            </w:r>
            <w:r>
              <w:rPr>
                <w:rFonts w:ascii="Arial" w:hAnsi="Arial" w:cs="Arial"/>
              </w:rPr>
              <w:t>as a way of increasing intimacy between two people. Although religions may have taught that sex is bad this is a misinterpret</w:t>
            </w:r>
            <w:r w:rsidR="00260476">
              <w:rPr>
                <w:rFonts w:ascii="Arial" w:hAnsi="Arial" w:cs="Arial"/>
              </w:rPr>
              <w:t>ation of the teachings. The scriptures teach that</w:t>
            </w:r>
            <w:r>
              <w:rPr>
                <w:rFonts w:ascii="Arial" w:hAnsi="Arial" w:cs="Arial"/>
              </w:rPr>
              <w:t xml:space="preserve"> God </w:t>
            </w:r>
            <w:r w:rsidR="00260476">
              <w:rPr>
                <w:rFonts w:ascii="Arial" w:hAnsi="Arial" w:cs="Arial"/>
              </w:rPr>
              <w:t>has a positive view of sex but it needs to be controlled.</w:t>
            </w:r>
          </w:p>
          <w:p w14:paraId="711BCAE7" w14:textId="77777777" w:rsidR="00325A6C" w:rsidRDefault="00325A6C" w:rsidP="000A0093">
            <w:pPr>
              <w:rPr>
                <w:rFonts w:ascii="Arial" w:hAnsi="Arial" w:cs="Arial"/>
              </w:rPr>
            </w:pPr>
          </w:p>
          <w:p w14:paraId="16C54B6D" w14:textId="6C42FA5B" w:rsidR="00325A6C" w:rsidRDefault="0084628E" w:rsidP="000A0093">
            <w:pPr>
              <w:rPr>
                <w:rFonts w:ascii="Arial" w:hAnsi="Arial" w:cs="Arial"/>
              </w:rPr>
            </w:pPr>
            <w:r>
              <w:rPr>
                <w:rFonts w:ascii="Arial" w:hAnsi="Arial" w:cs="Arial"/>
              </w:rPr>
              <w:t>Loo</w:t>
            </w:r>
            <w:r w:rsidR="00260476">
              <w:rPr>
                <w:rFonts w:ascii="Arial" w:hAnsi="Arial" w:cs="Arial"/>
              </w:rPr>
              <w:t>k at scripture teachings about s</w:t>
            </w:r>
            <w:r>
              <w:rPr>
                <w:rFonts w:ascii="Arial" w:hAnsi="Arial" w:cs="Arial"/>
              </w:rPr>
              <w:t xml:space="preserve">ex. Ask students to consider how these might be applied today. </w:t>
            </w:r>
          </w:p>
          <w:p w14:paraId="70EE504E" w14:textId="77777777" w:rsidR="0084628E" w:rsidRDefault="0084628E" w:rsidP="000A0093">
            <w:pPr>
              <w:rPr>
                <w:rFonts w:ascii="Arial" w:hAnsi="Arial" w:cs="Arial"/>
              </w:rPr>
            </w:pPr>
          </w:p>
          <w:p w14:paraId="21C44973" w14:textId="7C295336" w:rsidR="00D96638" w:rsidRPr="00AB08FC" w:rsidRDefault="00260476" w:rsidP="00AB08FC">
            <w:pPr>
              <w:rPr>
                <w:rFonts w:ascii="Arial" w:hAnsi="Arial" w:cs="Arial"/>
              </w:rPr>
            </w:pPr>
            <w:r>
              <w:rPr>
                <w:rFonts w:ascii="Arial" w:hAnsi="Arial" w:cs="Arial"/>
              </w:rPr>
              <w:t>“</w:t>
            </w:r>
            <w:r w:rsidR="00D96638" w:rsidRPr="00AB08FC">
              <w:rPr>
                <w:rFonts w:ascii="Arial" w:hAnsi="Arial" w:cs="Arial"/>
              </w:rPr>
              <w:t>Flee from sexual immorality. All other sins a man commits are outside his body, but he who sins sexually sins against his own body. Do you not know that your body is a temple of the Holy Spirit, who is in you, whom you have received from God?</w:t>
            </w:r>
            <w:r>
              <w:rPr>
                <w:rFonts w:ascii="Arial" w:hAnsi="Arial" w:cs="Arial"/>
              </w:rPr>
              <w:t>”</w:t>
            </w:r>
          </w:p>
          <w:p w14:paraId="0242833E" w14:textId="77777777" w:rsidR="00D96638" w:rsidRPr="00AB08FC" w:rsidRDefault="00D96638" w:rsidP="00AB08FC">
            <w:pPr>
              <w:rPr>
                <w:rFonts w:ascii="Arial" w:hAnsi="Arial" w:cs="Arial"/>
              </w:rPr>
            </w:pPr>
            <w:r w:rsidRPr="00AB08FC">
              <w:rPr>
                <w:rFonts w:ascii="Arial" w:hAnsi="Arial" w:cs="Arial"/>
              </w:rPr>
              <w:t>1 Corinthians 6:18-19</w:t>
            </w:r>
          </w:p>
          <w:p w14:paraId="216D9BCB" w14:textId="77777777" w:rsidR="00D96638" w:rsidRPr="00AB08FC" w:rsidRDefault="00D96638" w:rsidP="00AB08FC">
            <w:pPr>
              <w:rPr>
                <w:rFonts w:ascii="Arial" w:hAnsi="Arial" w:cs="Arial"/>
              </w:rPr>
            </w:pPr>
          </w:p>
          <w:p w14:paraId="61ACAC06" w14:textId="3A5FBE07" w:rsidR="0090364D" w:rsidRPr="00AB08FC" w:rsidRDefault="00260476" w:rsidP="00AB08FC">
            <w:pPr>
              <w:rPr>
                <w:rFonts w:ascii="Arial" w:hAnsi="Arial" w:cs="Arial"/>
              </w:rPr>
            </w:pPr>
            <w:r>
              <w:rPr>
                <w:rFonts w:ascii="Arial" w:hAnsi="Arial" w:cs="Arial"/>
              </w:rPr>
              <w:t>“</w:t>
            </w:r>
            <w:r w:rsidR="0090364D" w:rsidRPr="00AB08FC">
              <w:rPr>
                <w:rFonts w:ascii="Arial" w:hAnsi="Arial" w:cs="Arial"/>
              </w:rPr>
              <w:t>And do not approach unlawful sexual intercourse. Indeed, it is ever an i</w:t>
            </w:r>
            <w:r>
              <w:rPr>
                <w:rFonts w:ascii="Arial" w:hAnsi="Arial" w:cs="Arial"/>
              </w:rPr>
              <w:t>mmorality and is evil as a way.”</w:t>
            </w:r>
            <w:r w:rsidR="0090364D" w:rsidRPr="00AB08FC">
              <w:rPr>
                <w:rFonts w:ascii="Arial" w:hAnsi="Arial" w:cs="Arial"/>
              </w:rPr>
              <w:t>Qur’an 17:10</w:t>
            </w:r>
          </w:p>
          <w:p w14:paraId="4F747930" w14:textId="77777777" w:rsidR="0090364D" w:rsidRPr="00AB08FC" w:rsidRDefault="0090364D" w:rsidP="00AB08FC">
            <w:pPr>
              <w:rPr>
                <w:rFonts w:ascii="Arial" w:hAnsi="Arial" w:cs="Arial"/>
              </w:rPr>
            </w:pPr>
          </w:p>
          <w:p w14:paraId="67EAD0F3" w14:textId="72EB5ED2" w:rsidR="0084628E" w:rsidRPr="00AB08FC" w:rsidRDefault="00260476" w:rsidP="00AB08FC">
            <w:pPr>
              <w:rPr>
                <w:rFonts w:ascii="Arial" w:hAnsi="Arial" w:cs="Arial"/>
              </w:rPr>
            </w:pPr>
            <w:r>
              <w:rPr>
                <w:rFonts w:ascii="Arial" w:hAnsi="Arial" w:cs="Arial"/>
              </w:rPr>
              <w:t>“</w:t>
            </w:r>
            <w:r w:rsidR="0084628E" w:rsidRPr="00AB08FC">
              <w:rPr>
                <w:rFonts w:ascii="Arial" w:hAnsi="Arial" w:cs="Arial"/>
              </w:rPr>
              <w:t>Those who are deluded by sensual pleasures, who are tempted by sexual delights and enjoy wine are corrupt</w:t>
            </w:r>
            <w:r>
              <w:rPr>
                <w:rFonts w:ascii="Arial" w:hAnsi="Arial" w:cs="Arial"/>
              </w:rPr>
              <w:t xml:space="preserve">.” Guru Granth Sahib </w:t>
            </w:r>
            <w:r w:rsidR="0084628E" w:rsidRPr="00AB08FC">
              <w:rPr>
                <w:rFonts w:ascii="Arial" w:hAnsi="Arial" w:cs="Arial"/>
              </w:rPr>
              <w:t>335</w:t>
            </w:r>
          </w:p>
          <w:p w14:paraId="5678E212" w14:textId="77777777" w:rsidR="0084628E" w:rsidRDefault="0084628E" w:rsidP="000A0093">
            <w:pPr>
              <w:rPr>
                <w:rFonts w:ascii="Tahoma" w:hAnsi="Tahoma" w:cs="Tahoma"/>
                <w:color w:val="06257B"/>
                <w:sz w:val="21"/>
                <w:szCs w:val="21"/>
                <w:shd w:val="clear" w:color="auto" w:fill="FFECEC"/>
              </w:rPr>
            </w:pPr>
          </w:p>
          <w:p w14:paraId="7685A5B3" w14:textId="4AA19BF2" w:rsidR="0084628E" w:rsidRDefault="0084628E" w:rsidP="000A0093">
            <w:pPr>
              <w:rPr>
                <w:rFonts w:ascii="Arial" w:hAnsi="Arial" w:cs="Arial"/>
              </w:rPr>
            </w:pPr>
            <w:r>
              <w:rPr>
                <w:rFonts w:ascii="Arial" w:hAnsi="Arial" w:cs="Arial"/>
              </w:rPr>
              <w:t xml:space="preserve">Using internet information read different religious views on sex. </w:t>
            </w:r>
          </w:p>
          <w:p w14:paraId="3783AEED" w14:textId="77777777" w:rsidR="0084628E" w:rsidRDefault="0084628E" w:rsidP="000A0093">
            <w:pPr>
              <w:rPr>
                <w:rFonts w:ascii="Arial" w:hAnsi="Arial" w:cs="Arial"/>
              </w:rPr>
            </w:pPr>
          </w:p>
          <w:p w14:paraId="00A7CD8C" w14:textId="4085155A" w:rsidR="00D96638" w:rsidRDefault="00D96638" w:rsidP="000A0093">
            <w:pPr>
              <w:rPr>
                <w:rFonts w:ascii="Arial" w:hAnsi="Arial" w:cs="Arial"/>
              </w:rPr>
            </w:pPr>
            <w:r>
              <w:rPr>
                <w:rFonts w:ascii="Arial" w:hAnsi="Arial" w:cs="Arial"/>
              </w:rPr>
              <w:t>Students could record these ideas in a table, as a mind map or a set of notes.</w:t>
            </w:r>
          </w:p>
          <w:p w14:paraId="0161614A" w14:textId="77777777" w:rsidR="00D96638" w:rsidRDefault="00D96638" w:rsidP="000A0093">
            <w:pPr>
              <w:rPr>
                <w:rFonts w:ascii="Arial" w:hAnsi="Arial" w:cs="Arial"/>
              </w:rPr>
            </w:pPr>
          </w:p>
          <w:p w14:paraId="4519A511" w14:textId="03DE4749" w:rsidR="00D96638" w:rsidRDefault="00D96638" w:rsidP="000A0093">
            <w:pPr>
              <w:rPr>
                <w:rFonts w:ascii="Arial" w:hAnsi="Arial" w:cs="Arial"/>
              </w:rPr>
            </w:pPr>
            <w:r>
              <w:rPr>
                <w:rFonts w:ascii="Arial" w:hAnsi="Arial" w:cs="Arial"/>
              </w:rPr>
              <w:t>Discuss</w:t>
            </w:r>
          </w:p>
          <w:p w14:paraId="45D5391D" w14:textId="77777777" w:rsidR="0084628E" w:rsidRDefault="00D96638" w:rsidP="000A0093">
            <w:pPr>
              <w:rPr>
                <w:rFonts w:ascii="Arial" w:hAnsi="Arial" w:cs="Arial"/>
              </w:rPr>
            </w:pPr>
            <w:r>
              <w:rPr>
                <w:rFonts w:ascii="Arial" w:hAnsi="Arial" w:cs="Arial"/>
              </w:rPr>
              <w:t>What could be the benefits of following these teachings?</w:t>
            </w:r>
          </w:p>
          <w:p w14:paraId="0FDDF5FA" w14:textId="106B54FB" w:rsidR="00D96638" w:rsidRDefault="00D96638" w:rsidP="000A0093">
            <w:pPr>
              <w:rPr>
                <w:rFonts w:ascii="Arial" w:hAnsi="Arial" w:cs="Arial"/>
              </w:rPr>
            </w:pPr>
            <w:r>
              <w:rPr>
                <w:rFonts w:ascii="Arial" w:hAnsi="Arial" w:cs="Arial"/>
              </w:rPr>
              <w:t>Why might it be hard to follow these teachings in the 21</w:t>
            </w:r>
            <w:r w:rsidRPr="00D96638">
              <w:rPr>
                <w:rFonts w:ascii="Arial" w:hAnsi="Arial" w:cs="Arial"/>
                <w:vertAlign w:val="superscript"/>
              </w:rPr>
              <w:t>st</w:t>
            </w:r>
            <w:r>
              <w:rPr>
                <w:rFonts w:ascii="Arial" w:hAnsi="Arial" w:cs="Arial"/>
              </w:rPr>
              <w:t xml:space="preserve"> Century?</w:t>
            </w:r>
          </w:p>
          <w:p w14:paraId="3EC1BE86" w14:textId="77777777" w:rsidR="00D96638" w:rsidRDefault="00D96638" w:rsidP="000A0093">
            <w:pPr>
              <w:rPr>
                <w:rFonts w:ascii="Arial" w:hAnsi="Arial" w:cs="Arial"/>
              </w:rPr>
            </w:pPr>
          </w:p>
          <w:p w14:paraId="0A8252C6" w14:textId="77777777" w:rsidR="000A0093" w:rsidRDefault="000A0093" w:rsidP="000A0093">
            <w:pPr>
              <w:rPr>
                <w:rFonts w:ascii="Arial" w:hAnsi="Arial" w:cs="Arial"/>
              </w:rPr>
            </w:pPr>
            <w:r>
              <w:rPr>
                <w:rFonts w:ascii="Arial" w:hAnsi="Arial" w:cs="Arial"/>
              </w:rPr>
              <w:t>Ask the students to quietly reflect upon the following questions:</w:t>
            </w:r>
          </w:p>
          <w:p w14:paraId="68C15BA7" w14:textId="77777777" w:rsidR="000A0093" w:rsidRDefault="00D96638" w:rsidP="001A66CF">
            <w:pPr>
              <w:rPr>
                <w:rFonts w:ascii="Arial" w:hAnsi="Arial" w:cs="Arial"/>
              </w:rPr>
            </w:pPr>
            <w:r>
              <w:rPr>
                <w:rFonts w:ascii="Arial" w:hAnsi="Arial" w:cs="Arial"/>
              </w:rPr>
              <w:lastRenderedPageBreak/>
              <w:t>What are the areas of your life where you need to develop more self control?</w:t>
            </w:r>
          </w:p>
          <w:p w14:paraId="7FD99517" w14:textId="77777777" w:rsidR="00D96638" w:rsidRDefault="00D96638" w:rsidP="001A66CF">
            <w:pPr>
              <w:rPr>
                <w:rFonts w:ascii="Arial" w:hAnsi="Arial" w:cs="Arial"/>
              </w:rPr>
            </w:pPr>
            <w:r>
              <w:rPr>
                <w:rFonts w:ascii="Arial" w:hAnsi="Arial" w:cs="Arial"/>
              </w:rPr>
              <w:t>How might you do this?</w:t>
            </w:r>
          </w:p>
          <w:p w14:paraId="54527C8C" w14:textId="6EA09CF7" w:rsidR="00D96638" w:rsidRPr="00C84118" w:rsidRDefault="00D96638" w:rsidP="001A66CF">
            <w:pPr>
              <w:rPr>
                <w:rFonts w:ascii="Arial" w:hAnsi="Arial" w:cs="Arial"/>
              </w:rPr>
            </w:pPr>
            <w:r>
              <w:rPr>
                <w:rFonts w:ascii="Arial" w:hAnsi="Arial" w:cs="Arial"/>
              </w:rPr>
              <w:t>Where could you go for help?</w:t>
            </w:r>
          </w:p>
        </w:tc>
        <w:tc>
          <w:tcPr>
            <w:tcW w:w="3390" w:type="dxa"/>
          </w:tcPr>
          <w:p w14:paraId="22B2AA64" w14:textId="77777777" w:rsidR="00080CE3" w:rsidRDefault="00080CE3" w:rsidP="001A66CF">
            <w:pPr>
              <w:rPr>
                <w:rFonts w:ascii="Arial" w:hAnsi="Arial" w:cs="Arial"/>
              </w:rPr>
            </w:pPr>
          </w:p>
          <w:p w14:paraId="3B3F7F24" w14:textId="77777777" w:rsidR="00D96638" w:rsidRDefault="00D96638" w:rsidP="001A66CF">
            <w:pPr>
              <w:rPr>
                <w:rFonts w:ascii="Arial" w:hAnsi="Arial" w:cs="Arial"/>
              </w:rPr>
            </w:pPr>
          </w:p>
          <w:p w14:paraId="0DFD667E" w14:textId="77777777" w:rsidR="00D96638" w:rsidRDefault="00D96638" w:rsidP="001A66CF">
            <w:pPr>
              <w:rPr>
                <w:rFonts w:ascii="Arial" w:hAnsi="Arial" w:cs="Arial"/>
              </w:rPr>
            </w:pPr>
          </w:p>
          <w:p w14:paraId="4D519E27" w14:textId="77777777" w:rsidR="00D96638" w:rsidRDefault="00D96638" w:rsidP="001A66CF">
            <w:pPr>
              <w:rPr>
                <w:rFonts w:ascii="Arial" w:hAnsi="Arial" w:cs="Arial"/>
              </w:rPr>
            </w:pPr>
          </w:p>
          <w:p w14:paraId="4F2D28B7" w14:textId="77777777" w:rsidR="00D96638" w:rsidRDefault="00D96638" w:rsidP="001A66CF">
            <w:pPr>
              <w:rPr>
                <w:rFonts w:ascii="Arial" w:hAnsi="Arial" w:cs="Arial"/>
              </w:rPr>
            </w:pPr>
          </w:p>
          <w:p w14:paraId="127FD990" w14:textId="77777777" w:rsidR="00D96638" w:rsidRDefault="00D96638" w:rsidP="001A66CF">
            <w:pPr>
              <w:rPr>
                <w:rFonts w:ascii="Arial" w:hAnsi="Arial" w:cs="Arial"/>
              </w:rPr>
            </w:pPr>
          </w:p>
          <w:p w14:paraId="4DCA1E10" w14:textId="77777777" w:rsidR="00D96638" w:rsidRDefault="00D96638" w:rsidP="001A66CF">
            <w:pPr>
              <w:rPr>
                <w:rFonts w:ascii="Arial" w:hAnsi="Arial" w:cs="Arial"/>
              </w:rPr>
            </w:pPr>
          </w:p>
          <w:p w14:paraId="5DF020DB" w14:textId="77777777" w:rsidR="00D96638" w:rsidRDefault="00D96638" w:rsidP="001A66CF">
            <w:pPr>
              <w:rPr>
                <w:rFonts w:ascii="Arial" w:hAnsi="Arial" w:cs="Arial"/>
              </w:rPr>
            </w:pPr>
          </w:p>
          <w:p w14:paraId="6029519D" w14:textId="77777777" w:rsidR="00D96638" w:rsidRDefault="00D96638" w:rsidP="001A66CF">
            <w:pPr>
              <w:rPr>
                <w:rFonts w:ascii="Arial" w:hAnsi="Arial" w:cs="Arial"/>
              </w:rPr>
            </w:pPr>
          </w:p>
          <w:p w14:paraId="2C2CEEFE" w14:textId="77777777" w:rsidR="00D96638" w:rsidRDefault="00D96638" w:rsidP="001A66CF">
            <w:pPr>
              <w:rPr>
                <w:rFonts w:ascii="Arial" w:hAnsi="Arial" w:cs="Arial"/>
              </w:rPr>
            </w:pPr>
          </w:p>
          <w:p w14:paraId="52D962E2" w14:textId="77777777" w:rsidR="00D96638" w:rsidRDefault="00D96638" w:rsidP="001A66CF">
            <w:pPr>
              <w:rPr>
                <w:rFonts w:ascii="Arial" w:hAnsi="Arial" w:cs="Arial"/>
              </w:rPr>
            </w:pPr>
          </w:p>
          <w:p w14:paraId="78B3656B" w14:textId="77777777" w:rsidR="00D96638" w:rsidRDefault="00D96638" w:rsidP="001A66CF">
            <w:pPr>
              <w:rPr>
                <w:rFonts w:ascii="Arial" w:hAnsi="Arial" w:cs="Arial"/>
              </w:rPr>
            </w:pPr>
          </w:p>
          <w:p w14:paraId="1546BA9A" w14:textId="77777777" w:rsidR="00D96638" w:rsidRDefault="00D96638" w:rsidP="001A66CF">
            <w:pPr>
              <w:rPr>
                <w:rFonts w:ascii="Arial" w:hAnsi="Arial" w:cs="Arial"/>
              </w:rPr>
            </w:pPr>
          </w:p>
          <w:p w14:paraId="55715BD1" w14:textId="77777777" w:rsidR="00D96638" w:rsidRDefault="00D96638" w:rsidP="001A66CF">
            <w:pPr>
              <w:rPr>
                <w:rFonts w:ascii="Arial" w:hAnsi="Arial" w:cs="Arial"/>
              </w:rPr>
            </w:pPr>
          </w:p>
          <w:p w14:paraId="78DC51C4" w14:textId="77777777" w:rsidR="00D96638" w:rsidRDefault="00D96638" w:rsidP="001A66CF">
            <w:pPr>
              <w:rPr>
                <w:rFonts w:ascii="Arial" w:hAnsi="Arial" w:cs="Arial"/>
              </w:rPr>
            </w:pPr>
          </w:p>
          <w:p w14:paraId="3739BB2C" w14:textId="77777777" w:rsidR="00D96638" w:rsidRDefault="00D96638" w:rsidP="001A66CF">
            <w:pPr>
              <w:rPr>
                <w:rFonts w:ascii="Arial" w:hAnsi="Arial" w:cs="Arial"/>
              </w:rPr>
            </w:pPr>
          </w:p>
          <w:p w14:paraId="3CCE6146" w14:textId="77777777" w:rsidR="00D96638" w:rsidRDefault="00D96638" w:rsidP="001A66CF">
            <w:pPr>
              <w:rPr>
                <w:rFonts w:ascii="Arial" w:hAnsi="Arial" w:cs="Arial"/>
              </w:rPr>
            </w:pPr>
          </w:p>
          <w:p w14:paraId="54768F8C" w14:textId="77777777" w:rsidR="00D96638" w:rsidRDefault="00D96638" w:rsidP="001A66CF">
            <w:pPr>
              <w:rPr>
                <w:rFonts w:ascii="Arial" w:hAnsi="Arial" w:cs="Arial"/>
              </w:rPr>
            </w:pPr>
          </w:p>
          <w:p w14:paraId="636DD4E2" w14:textId="77777777" w:rsidR="00D96638" w:rsidRDefault="00D96638" w:rsidP="001A66CF">
            <w:pPr>
              <w:rPr>
                <w:rFonts w:ascii="Arial" w:hAnsi="Arial" w:cs="Arial"/>
              </w:rPr>
            </w:pPr>
          </w:p>
          <w:p w14:paraId="078CD8F1" w14:textId="77777777" w:rsidR="00D96638" w:rsidRDefault="00D96638" w:rsidP="001A66CF">
            <w:pPr>
              <w:rPr>
                <w:rFonts w:ascii="Arial" w:hAnsi="Arial" w:cs="Arial"/>
              </w:rPr>
            </w:pPr>
          </w:p>
          <w:p w14:paraId="416B4C2C" w14:textId="77777777" w:rsidR="00D96638" w:rsidRDefault="00D96638" w:rsidP="001A66CF">
            <w:pPr>
              <w:rPr>
                <w:rFonts w:ascii="Arial" w:hAnsi="Arial" w:cs="Arial"/>
              </w:rPr>
            </w:pPr>
          </w:p>
          <w:p w14:paraId="4C561DC8" w14:textId="77777777" w:rsidR="00D96638" w:rsidRDefault="00D96638" w:rsidP="001A66CF">
            <w:pPr>
              <w:rPr>
                <w:rFonts w:ascii="Arial" w:hAnsi="Arial" w:cs="Arial"/>
              </w:rPr>
            </w:pPr>
          </w:p>
          <w:p w14:paraId="1EC16DC8" w14:textId="77777777" w:rsidR="00D96638" w:rsidRDefault="00D96638" w:rsidP="001A66CF">
            <w:pPr>
              <w:rPr>
                <w:rFonts w:ascii="Arial" w:hAnsi="Arial" w:cs="Arial"/>
              </w:rPr>
            </w:pPr>
          </w:p>
          <w:p w14:paraId="7D9D4940" w14:textId="77777777" w:rsidR="00D96638" w:rsidRDefault="00D96638" w:rsidP="001A66CF">
            <w:pPr>
              <w:rPr>
                <w:rFonts w:ascii="Arial" w:hAnsi="Arial" w:cs="Arial"/>
              </w:rPr>
            </w:pPr>
          </w:p>
          <w:p w14:paraId="161013EA" w14:textId="77777777" w:rsidR="00D96638" w:rsidRDefault="00D96638" w:rsidP="001A66CF">
            <w:pPr>
              <w:rPr>
                <w:rFonts w:ascii="Arial" w:hAnsi="Arial" w:cs="Arial"/>
              </w:rPr>
            </w:pPr>
          </w:p>
          <w:p w14:paraId="01D8AEA2" w14:textId="77777777" w:rsidR="00D96638" w:rsidRDefault="00D96638" w:rsidP="001A66CF">
            <w:pPr>
              <w:rPr>
                <w:rFonts w:ascii="Arial" w:hAnsi="Arial" w:cs="Arial"/>
              </w:rPr>
            </w:pPr>
          </w:p>
          <w:p w14:paraId="70B04049" w14:textId="77777777" w:rsidR="00D96638" w:rsidRDefault="00D96638" w:rsidP="001A66CF">
            <w:pPr>
              <w:rPr>
                <w:rFonts w:ascii="Arial" w:hAnsi="Arial" w:cs="Arial"/>
              </w:rPr>
            </w:pPr>
          </w:p>
          <w:p w14:paraId="349F1CA5" w14:textId="77777777" w:rsidR="00D96638" w:rsidRDefault="00D96638" w:rsidP="001A66CF">
            <w:pPr>
              <w:rPr>
                <w:rFonts w:ascii="Arial" w:hAnsi="Arial" w:cs="Arial"/>
              </w:rPr>
            </w:pPr>
          </w:p>
          <w:p w14:paraId="571AB48A" w14:textId="77777777" w:rsidR="00D96638" w:rsidRDefault="00D96638" w:rsidP="001A66CF">
            <w:pPr>
              <w:rPr>
                <w:rFonts w:ascii="Arial" w:hAnsi="Arial" w:cs="Arial"/>
              </w:rPr>
            </w:pPr>
          </w:p>
          <w:p w14:paraId="368D00BA" w14:textId="77777777" w:rsidR="00D96638" w:rsidRDefault="00D96638" w:rsidP="001A66CF">
            <w:pPr>
              <w:rPr>
                <w:rFonts w:ascii="Arial" w:hAnsi="Arial" w:cs="Arial"/>
              </w:rPr>
            </w:pPr>
          </w:p>
          <w:p w14:paraId="5A61BD4E" w14:textId="77777777" w:rsidR="00D96638" w:rsidRDefault="00D96638" w:rsidP="001A66CF">
            <w:pPr>
              <w:rPr>
                <w:rFonts w:ascii="Arial" w:hAnsi="Arial" w:cs="Arial"/>
              </w:rPr>
            </w:pPr>
          </w:p>
          <w:p w14:paraId="72A83C17" w14:textId="77777777" w:rsidR="00D96638" w:rsidRDefault="00D96638" w:rsidP="001A66CF">
            <w:pPr>
              <w:rPr>
                <w:rFonts w:ascii="Arial" w:hAnsi="Arial" w:cs="Arial"/>
              </w:rPr>
            </w:pPr>
          </w:p>
          <w:p w14:paraId="3B1627A1" w14:textId="77777777" w:rsidR="00D96638" w:rsidRDefault="00D96638" w:rsidP="001A66CF">
            <w:pPr>
              <w:rPr>
                <w:rFonts w:ascii="Arial" w:hAnsi="Arial" w:cs="Arial"/>
              </w:rPr>
            </w:pPr>
          </w:p>
          <w:p w14:paraId="5BFB2D45" w14:textId="77777777" w:rsidR="00D96638" w:rsidRDefault="00D96638" w:rsidP="001A66CF">
            <w:pPr>
              <w:rPr>
                <w:rFonts w:ascii="Arial" w:hAnsi="Arial" w:cs="Arial"/>
              </w:rPr>
            </w:pPr>
          </w:p>
          <w:p w14:paraId="4E048B7A" w14:textId="77777777" w:rsidR="00D96638" w:rsidRDefault="00D96638" w:rsidP="001A66CF">
            <w:pPr>
              <w:rPr>
                <w:rFonts w:ascii="Arial" w:hAnsi="Arial" w:cs="Arial"/>
              </w:rPr>
            </w:pPr>
          </w:p>
          <w:p w14:paraId="1F67B83D" w14:textId="77777777" w:rsidR="00D96638" w:rsidRDefault="00D96638" w:rsidP="001A66CF">
            <w:pPr>
              <w:rPr>
                <w:rFonts w:ascii="Arial" w:hAnsi="Arial" w:cs="Arial"/>
              </w:rPr>
            </w:pPr>
          </w:p>
          <w:p w14:paraId="6913CBBB" w14:textId="77777777" w:rsidR="00D96638" w:rsidRDefault="00D96638" w:rsidP="001A66CF">
            <w:pPr>
              <w:rPr>
                <w:rFonts w:ascii="Arial" w:hAnsi="Arial" w:cs="Arial"/>
              </w:rPr>
            </w:pPr>
          </w:p>
          <w:p w14:paraId="377BC164" w14:textId="77777777" w:rsidR="00D96638" w:rsidRDefault="00D96638" w:rsidP="001A66CF">
            <w:pPr>
              <w:rPr>
                <w:rFonts w:ascii="Arial" w:hAnsi="Arial" w:cs="Arial"/>
              </w:rPr>
            </w:pPr>
          </w:p>
          <w:p w14:paraId="21B6E7DB" w14:textId="77777777" w:rsidR="00D96638" w:rsidRDefault="00D96638" w:rsidP="001A66CF">
            <w:pPr>
              <w:rPr>
                <w:rFonts w:ascii="Arial" w:hAnsi="Arial" w:cs="Arial"/>
              </w:rPr>
            </w:pPr>
          </w:p>
          <w:p w14:paraId="00E97DD3" w14:textId="77777777" w:rsidR="00D96638" w:rsidRDefault="00D96638" w:rsidP="001A66CF">
            <w:pPr>
              <w:rPr>
                <w:rFonts w:ascii="Arial" w:hAnsi="Arial" w:cs="Arial"/>
              </w:rPr>
            </w:pPr>
          </w:p>
          <w:p w14:paraId="188CC326" w14:textId="77777777" w:rsidR="00D96638" w:rsidRDefault="00D96638" w:rsidP="001A66CF">
            <w:pPr>
              <w:rPr>
                <w:rFonts w:ascii="Arial" w:hAnsi="Arial" w:cs="Arial"/>
              </w:rPr>
            </w:pPr>
          </w:p>
          <w:p w14:paraId="6B2744D2" w14:textId="77777777" w:rsidR="00D96638" w:rsidRDefault="00D96638" w:rsidP="001A66CF">
            <w:pPr>
              <w:rPr>
                <w:rFonts w:ascii="Arial" w:hAnsi="Arial" w:cs="Arial"/>
              </w:rPr>
            </w:pPr>
          </w:p>
          <w:p w14:paraId="5C882496" w14:textId="77777777" w:rsidR="00D96638" w:rsidRDefault="00D96638" w:rsidP="001A66CF">
            <w:pPr>
              <w:rPr>
                <w:rFonts w:ascii="Arial" w:hAnsi="Arial" w:cs="Arial"/>
              </w:rPr>
            </w:pPr>
          </w:p>
          <w:p w14:paraId="6DF06D20" w14:textId="77777777" w:rsidR="00D96638" w:rsidRDefault="00D96638" w:rsidP="001A66CF">
            <w:pPr>
              <w:rPr>
                <w:rFonts w:ascii="Arial" w:hAnsi="Arial" w:cs="Arial"/>
              </w:rPr>
            </w:pPr>
          </w:p>
          <w:p w14:paraId="3B974E46" w14:textId="77777777" w:rsidR="00D96638" w:rsidRDefault="00D96638" w:rsidP="001A66CF">
            <w:pPr>
              <w:rPr>
                <w:rFonts w:ascii="Arial" w:hAnsi="Arial" w:cs="Arial"/>
              </w:rPr>
            </w:pPr>
          </w:p>
          <w:p w14:paraId="36A2B1C4" w14:textId="77777777" w:rsidR="00D96638" w:rsidRDefault="00D96638" w:rsidP="001A66CF">
            <w:pPr>
              <w:rPr>
                <w:rFonts w:ascii="Arial" w:hAnsi="Arial" w:cs="Arial"/>
              </w:rPr>
            </w:pPr>
          </w:p>
          <w:p w14:paraId="1A8A79FB" w14:textId="77777777" w:rsidR="00D96638" w:rsidRDefault="00D96638" w:rsidP="001A66CF">
            <w:pPr>
              <w:rPr>
                <w:rFonts w:ascii="Arial" w:hAnsi="Arial" w:cs="Arial"/>
              </w:rPr>
            </w:pPr>
          </w:p>
          <w:p w14:paraId="4D765A7D" w14:textId="77777777" w:rsidR="00D96638" w:rsidRDefault="00D96638" w:rsidP="001A66CF">
            <w:pPr>
              <w:rPr>
                <w:rFonts w:ascii="Arial" w:hAnsi="Arial" w:cs="Arial"/>
              </w:rPr>
            </w:pPr>
          </w:p>
          <w:p w14:paraId="507A521D" w14:textId="77777777" w:rsidR="00D96638" w:rsidRDefault="00D96638" w:rsidP="001A66CF">
            <w:pPr>
              <w:rPr>
                <w:rFonts w:ascii="Arial" w:hAnsi="Arial" w:cs="Arial"/>
              </w:rPr>
            </w:pPr>
          </w:p>
          <w:p w14:paraId="7FAD012B" w14:textId="12D44BE8" w:rsidR="00D96638" w:rsidRDefault="00D96638" w:rsidP="001A66CF">
            <w:pPr>
              <w:rPr>
                <w:rFonts w:ascii="Arial" w:hAnsi="Arial" w:cs="Arial"/>
              </w:rPr>
            </w:pPr>
          </w:p>
          <w:p w14:paraId="2B12B846" w14:textId="77777777" w:rsidR="00D96638" w:rsidRDefault="00D96638" w:rsidP="001A66CF">
            <w:pPr>
              <w:rPr>
                <w:rFonts w:ascii="Arial" w:hAnsi="Arial" w:cs="Arial"/>
              </w:rPr>
            </w:pPr>
          </w:p>
          <w:p w14:paraId="105BAB83" w14:textId="77777777" w:rsidR="00EE3CDD" w:rsidRDefault="00EE3CDD" w:rsidP="001A66CF"/>
          <w:p w14:paraId="27CF884C" w14:textId="77777777" w:rsidR="00EE3CDD" w:rsidRDefault="00EE3CDD" w:rsidP="001A66CF"/>
          <w:p w14:paraId="5FAC9EEE" w14:textId="77777777" w:rsidR="00EE3CDD" w:rsidRDefault="00EE3CDD" w:rsidP="001A66CF"/>
          <w:p w14:paraId="7C59E9B2" w14:textId="77777777" w:rsidR="00EE3CDD" w:rsidRDefault="00EE3CDD" w:rsidP="001A66CF"/>
          <w:p w14:paraId="20675EAE" w14:textId="77777777" w:rsidR="00EE3CDD" w:rsidRDefault="00EE3CDD" w:rsidP="001A66CF"/>
          <w:p w14:paraId="38A80D5B" w14:textId="77777777" w:rsidR="00EE3CDD" w:rsidRDefault="00EE3CDD" w:rsidP="001A66CF"/>
          <w:p w14:paraId="2215353A" w14:textId="77777777" w:rsidR="00EE3CDD" w:rsidRDefault="00EE3CDD" w:rsidP="001A66CF"/>
          <w:p w14:paraId="22A7AB64" w14:textId="77777777" w:rsidR="00EE3CDD" w:rsidRDefault="00EE3CDD" w:rsidP="001A66CF"/>
          <w:p w14:paraId="1566F372" w14:textId="77777777" w:rsidR="00EE3CDD" w:rsidRDefault="00EE3CDD" w:rsidP="001A66CF"/>
          <w:p w14:paraId="29962745" w14:textId="77777777" w:rsidR="00EE3CDD" w:rsidRDefault="00EE3CDD" w:rsidP="001A66CF"/>
          <w:p w14:paraId="006D4728" w14:textId="77777777" w:rsidR="00EE3CDD" w:rsidRDefault="00EE3CDD" w:rsidP="001A66CF"/>
          <w:p w14:paraId="7B4F68C6" w14:textId="77777777" w:rsidR="00EE3CDD" w:rsidRDefault="00EE3CDD" w:rsidP="001A66CF"/>
          <w:p w14:paraId="19BA422D" w14:textId="6183CE3F" w:rsidR="00D96638" w:rsidRDefault="001871F9" w:rsidP="001A66CF">
            <w:pPr>
              <w:rPr>
                <w:rFonts w:ascii="Arial" w:hAnsi="Arial" w:cs="Arial"/>
              </w:rPr>
            </w:pPr>
            <w:hyperlink r:id="rId8" w:history="1">
              <w:r w:rsidR="00D96638" w:rsidRPr="00E77271">
                <w:rPr>
                  <w:rStyle w:val="Hyperlink"/>
                  <w:rFonts w:ascii="Arial" w:hAnsi="Arial" w:cs="Arial"/>
                </w:rPr>
                <w:t>http://www.bbc.co.uk/schools/gcsebitesize/rs/relationships/chloveandsexrev1.shtml</w:t>
              </w:r>
            </w:hyperlink>
          </w:p>
          <w:p w14:paraId="188C36C2" w14:textId="77777777" w:rsidR="00D96638" w:rsidRDefault="00D96638" w:rsidP="001A66CF">
            <w:pPr>
              <w:rPr>
                <w:rFonts w:ascii="Arial" w:hAnsi="Arial" w:cs="Arial"/>
              </w:rPr>
            </w:pPr>
          </w:p>
          <w:p w14:paraId="62EC06C4" w14:textId="2117663F" w:rsidR="00D96638" w:rsidRPr="00887C28" w:rsidRDefault="00D96638" w:rsidP="001A66CF">
            <w:pPr>
              <w:rPr>
                <w:rFonts w:ascii="Arial" w:hAnsi="Arial" w:cs="Arial"/>
              </w:rPr>
            </w:pPr>
          </w:p>
        </w:tc>
      </w:tr>
    </w:tbl>
    <w:p w14:paraId="273A58E6" w14:textId="59397DC1" w:rsidR="00F72C5B" w:rsidRDefault="00F72C5B">
      <w:pPr>
        <w:rPr>
          <w:lang w:val="x-none"/>
        </w:rPr>
      </w:pPr>
    </w:p>
    <w:sectPr w:rsidR="00F72C5B" w:rsidSect="006B7FB7">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90B0" w14:textId="77777777" w:rsidR="00315872" w:rsidRDefault="00315872">
      <w:r>
        <w:separator/>
      </w:r>
    </w:p>
  </w:endnote>
  <w:endnote w:type="continuationSeparator" w:id="0">
    <w:p w14:paraId="34E1079A" w14:textId="77777777" w:rsidR="00315872" w:rsidRDefault="0031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BC0D" w14:textId="51D8EBF6" w:rsidR="00BF53CF" w:rsidRDefault="001871F9" w:rsidP="00D30406">
    <w:pPr>
      <w:pStyle w:val="Footer"/>
      <w:framePr w:wrap="around" w:vAnchor="text" w:hAnchor="margin" w:y="1"/>
      <w:rPr>
        <w:rStyle w:val="PageNumber"/>
      </w:rPr>
    </w:pPr>
    <w:r>
      <mc:AlternateContent>
        <mc:Choice Requires="wps">
          <w:drawing>
            <wp:anchor distT="0" distB="0" distL="0" distR="0" simplePos="0" relativeHeight="251663360" behindDoc="0" locked="0" layoutInCell="1" allowOverlap="1" wp14:anchorId="09E128DE" wp14:editId="472B1451">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5151F" w14:textId="0C983DDA" w:rsidR="001871F9" w:rsidRPr="001871F9" w:rsidRDefault="001871F9" w:rsidP="001871F9">
                          <w:pPr>
                            <w:rPr>
                              <w:rFonts w:ascii="Calibri" w:eastAsia="Calibri" w:hAnsi="Calibri" w:cs="Calibri"/>
                              <w:color w:val="000000"/>
                              <w:sz w:val="20"/>
                              <w:szCs w:val="20"/>
                            </w:rPr>
                          </w:pPr>
                          <w:r w:rsidRPr="001871F9">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128D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FD5151F" w14:textId="0C983DDA" w:rsidR="001871F9" w:rsidRPr="001871F9" w:rsidRDefault="001871F9" w:rsidP="001871F9">
                    <w:pPr>
                      <w:rPr>
                        <w:rFonts w:ascii="Calibri" w:eastAsia="Calibri" w:hAnsi="Calibri" w:cs="Calibri"/>
                        <w:color w:val="000000"/>
                        <w:sz w:val="20"/>
                        <w:szCs w:val="20"/>
                      </w:rPr>
                    </w:pPr>
                    <w:r w:rsidRPr="001871F9">
                      <w:rPr>
                        <w:rFonts w:ascii="Calibri" w:eastAsia="Calibri" w:hAnsi="Calibri" w:cs="Calibri"/>
                        <w:color w:val="000000"/>
                        <w:sz w:val="20"/>
                        <w:szCs w:val="20"/>
                      </w:rPr>
                      <w:t>OFFICIAL</w:t>
                    </w:r>
                  </w:p>
                </w:txbxContent>
              </v:textbox>
              <w10:wrap anchorx="page" anchory="page"/>
            </v:shape>
          </w:pict>
        </mc:Fallback>
      </mc:AlternateContent>
    </w:r>
    <w:r w:rsidR="00BF53CF">
      <w:rPr>
        <w:rStyle w:val="PageNumber"/>
      </w:rPr>
      <w:fldChar w:fldCharType="begin"/>
    </w:r>
    <w:r w:rsidR="00BF53CF">
      <w:rPr>
        <w:rStyle w:val="PageNumber"/>
      </w:rPr>
      <w:instrText xml:space="preserve">PAGE  </w:instrText>
    </w:r>
    <w:r w:rsidR="00BF53CF">
      <w:rPr>
        <w:rStyle w:val="PageNumber"/>
      </w:rPr>
      <w:fldChar w:fldCharType="end"/>
    </w:r>
  </w:p>
  <w:p w14:paraId="10DF64B3" w14:textId="77777777" w:rsidR="00F72C5B" w:rsidRDefault="00F72C5B" w:rsidP="00BF53CF">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1C75" w14:textId="44861168" w:rsidR="00BF53CF" w:rsidRPr="00BF53CF" w:rsidRDefault="001871F9" w:rsidP="00BB2292">
    <w:pPr>
      <w:pStyle w:val="Footer"/>
      <w:framePr w:wrap="around" w:vAnchor="text" w:hAnchor="page" w:x="10471" w:y="5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64384" behindDoc="0" locked="0" layoutInCell="1" allowOverlap="1" wp14:anchorId="6656AB74" wp14:editId="05F34C45">
              <wp:simplePos x="6648450" y="100393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D8ADB" w14:textId="71D4B891" w:rsidR="001871F9" w:rsidRPr="001871F9" w:rsidRDefault="001871F9" w:rsidP="001871F9">
                          <w:pPr>
                            <w:rPr>
                              <w:rFonts w:ascii="Calibri" w:eastAsia="Calibri" w:hAnsi="Calibri" w:cs="Calibri"/>
                              <w:color w:val="000000"/>
                              <w:sz w:val="20"/>
                              <w:szCs w:val="20"/>
                            </w:rPr>
                          </w:pPr>
                          <w:r w:rsidRPr="001871F9">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56AB7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4D8ADB" w14:textId="71D4B891" w:rsidR="001871F9" w:rsidRPr="001871F9" w:rsidRDefault="001871F9" w:rsidP="001871F9">
                    <w:pPr>
                      <w:rPr>
                        <w:rFonts w:ascii="Calibri" w:eastAsia="Calibri" w:hAnsi="Calibri" w:cs="Calibri"/>
                        <w:color w:val="000000"/>
                        <w:sz w:val="20"/>
                        <w:szCs w:val="20"/>
                      </w:rPr>
                    </w:pPr>
                    <w:r w:rsidRPr="001871F9">
                      <w:rPr>
                        <w:rFonts w:ascii="Calibri" w:eastAsia="Calibri" w:hAnsi="Calibri" w:cs="Calibri"/>
                        <w:color w:val="000000"/>
                        <w:sz w:val="20"/>
                        <w:szCs w:val="20"/>
                      </w:rPr>
                      <w:t>OFFICIAL</w:t>
                    </w:r>
                  </w:p>
                </w:txbxContent>
              </v:textbox>
              <w10:wrap anchorx="page" anchory="page"/>
            </v:shape>
          </w:pict>
        </mc:Fallback>
      </mc:AlternateContent>
    </w:r>
    <w:r w:rsidR="00BF53CF" w:rsidRPr="00BF53CF">
      <w:rPr>
        <w:rStyle w:val="PageNumber"/>
        <w:rFonts w:ascii="Arial" w:hAnsi="Arial" w:cs="Arial"/>
        <w:sz w:val="18"/>
        <w:szCs w:val="18"/>
      </w:rPr>
      <w:fldChar w:fldCharType="begin"/>
    </w:r>
    <w:r w:rsidR="00BF53CF" w:rsidRPr="00BF53CF">
      <w:rPr>
        <w:rStyle w:val="PageNumber"/>
        <w:rFonts w:ascii="Arial" w:hAnsi="Arial" w:cs="Arial"/>
        <w:sz w:val="18"/>
        <w:szCs w:val="18"/>
      </w:rPr>
      <w:instrText xml:space="preserve">PAGE  </w:instrText>
    </w:r>
    <w:r w:rsidR="00BF53CF" w:rsidRPr="00BF53CF">
      <w:rPr>
        <w:rStyle w:val="PageNumber"/>
        <w:rFonts w:ascii="Arial" w:hAnsi="Arial" w:cs="Arial"/>
        <w:sz w:val="18"/>
        <w:szCs w:val="18"/>
      </w:rPr>
      <w:fldChar w:fldCharType="separate"/>
    </w:r>
    <w:r w:rsidR="00B345E0">
      <w:rPr>
        <w:rStyle w:val="PageNumber"/>
        <w:rFonts w:ascii="Arial" w:hAnsi="Arial" w:cs="Arial"/>
        <w:sz w:val="18"/>
        <w:szCs w:val="18"/>
      </w:rPr>
      <w:t>1</w:t>
    </w:r>
    <w:r w:rsidR="00BF53CF" w:rsidRPr="00BF53CF">
      <w:rPr>
        <w:rStyle w:val="PageNumber"/>
        <w:rFonts w:ascii="Arial" w:hAnsi="Arial" w:cs="Arial"/>
        <w:sz w:val="18"/>
        <w:szCs w:val="18"/>
      </w:rPr>
      <w:fldChar w:fldCharType="end"/>
    </w:r>
    <w:r w:rsidR="00BF53CF" w:rsidRPr="00BF53CF">
      <w:rPr>
        <w:rStyle w:val="PageNumber"/>
        <w:rFonts w:ascii="Arial" w:hAnsi="Arial" w:cs="Arial"/>
        <w:sz w:val="18"/>
        <w:szCs w:val="18"/>
      </w:rPr>
      <w:t xml:space="preserve"> of </w:t>
    </w:r>
    <w:r w:rsidR="00BB2292">
      <w:rPr>
        <w:rStyle w:val="PageNumber"/>
        <w:rFonts w:ascii="Arial" w:hAnsi="Arial" w:cs="Arial"/>
        <w:sz w:val="18"/>
        <w:szCs w:val="18"/>
      </w:rPr>
      <w:t>3</w:t>
    </w:r>
  </w:p>
  <w:p w14:paraId="1EECB4C9" w14:textId="75588889" w:rsidR="00F72C5B" w:rsidRDefault="00BB2292" w:rsidP="00BF53CF">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312" behindDoc="0" locked="0" layoutInCell="1" allowOverlap="1" wp14:anchorId="607AE389" wp14:editId="6577D90E">
          <wp:simplePos x="0" y="0"/>
          <wp:positionH relativeFrom="column">
            <wp:posOffset>0</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5FE8" w14:textId="319D0D2E" w:rsidR="001871F9" w:rsidRDefault="001871F9">
    <w:pPr>
      <w:pStyle w:val="Footer"/>
    </w:pPr>
    <w:r>
      <mc:AlternateContent>
        <mc:Choice Requires="wps">
          <w:drawing>
            <wp:anchor distT="0" distB="0" distL="0" distR="0" simplePos="0" relativeHeight="251662336" behindDoc="0" locked="0" layoutInCell="1" allowOverlap="1" wp14:anchorId="710F5B99" wp14:editId="651077F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9BDAA" w14:textId="5D1E20F0" w:rsidR="001871F9" w:rsidRPr="001871F9" w:rsidRDefault="001871F9" w:rsidP="001871F9">
                          <w:pPr>
                            <w:rPr>
                              <w:rFonts w:ascii="Calibri" w:eastAsia="Calibri" w:hAnsi="Calibri" w:cs="Calibri"/>
                              <w:color w:val="000000"/>
                              <w:sz w:val="20"/>
                              <w:szCs w:val="20"/>
                            </w:rPr>
                          </w:pPr>
                          <w:r w:rsidRPr="001871F9">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F5B99"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7E9BDAA" w14:textId="5D1E20F0" w:rsidR="001871F9" w:rsidRPr="001871F9" w:rsidRDefault="001871F9" w:rsidP="001871F9">
                    <w:pPr>
                      <w:rPr>
                        <w:rFonts w:ascii="Calibri" w:eastAsia="Calibri" w:hAnsi="Calibri" w:cs="Calibri"/>
                        <w:color w:val="000000"/>
                        <w:sz w:val="20"/>
                        <w:szCs w:val="20"/>
                      </w:rPr>
                    </w:pPr>
                    <w:r w:rsidRPr="001871F9">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F240" w14:textId="77777777" w:rsidR="00315872" w:rsidRDefault="00315872">
      <w:r>
        <w:separator/>
      </w:r>
    </w:p>
  </w:footnote>
  <w:footnote w:type="continuationSeparator" w:id="0">
    <w:p w14:paraId="4546C50F" w14:textId="77777777" w:rsidR="00315872" w:rsidRDefault="0031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59E9" w14:textId="323A2345" w:rsidR="00B75D32" w:rsidRDefault="00B75D32" w:rsidP="00B75D32">
    <w:pPr>
      <w:pStyle w:val="Header1"/>
      <w:tabs>
        <w:tab w:val="clear" w:pos="4320"/>
        <w:tab w:val="center" w:pos="3402"/>
        <w:tab w:val="right" w:pos="8280"/>
      </w:tabs>
      <w:ind w:left="1985"/>
      <w:rPr>
        <w:rFonts w:ascii="Arial" w:hAnsi="Arial" w:cs="Arial"/>
        <w:b/>
        <w:color w:val="1A1A1A"/>
        <w:sz w:val="18"/>
        <w:lang w:val="en-US"/>
      </w:rPr>
    </w:pPr>
    <w:r>
      <w:rPr>
        <w:rFonts w:ascii="Arial Bold" w:hAnsi="Arial Bold"/>
        <w:color w:val="1A1A1A"/>
        <w:sz w:val="18"/>
        <w:lang w:val="en-US"/>
      </w:rPr>
      <w:t xml:space="preserve">KS4 Unit of Work: </w:t>
    </w:r>
    <w:r>
      <w:rPr>
        <w:rFonts w:ascii="Arial" w:hAnsi="Arial" w:cs="Arial"/>
        <w:sz w:val="18"/>
        <w:szCs w:val="18"/>
      </w:rPr>
      <w:t>Gender and Family</w:t>
    </w:r>
    <w:r>
      <w:rPr>
        <w:rFonts w:ascii="Arial" w:hAnsi="Arial"/>
        <w:color w:val="1A1A1A"/>
        <w:sz w:val="18"/>
        <w:lang w:val="en-US"/>
      </w:rPr>
      <w:t xml:space="preserve"> | </w:t>
    </w:r>
    <w:r>
      <w:rPr>
        <w:rFonts w:ascii="Arial" w:hAnsi="Arial"/>
        <w:b/>
        <w:color w:val="1A1A1A"/>
        <w:sz w:val="18"/>
        <w:lang w:val="en-US"/>
      </w:rPr>
      <w:t xml:space="preserve">Disposition: </w:t>
    </w:r>
    <w:r>
      <w:rPr>
        <w:rFonts w:ascii="Arial" w:hAnsi="Arial" w:cs="Arial"/>
        <w:sz w:val="18"/>
        <w:szCs w:val="18"/>
      </w:rPr>
      <w:t xml:space="preserve">Being Fair and Just and Being Modest </w:t>
    </w:r>
    <w:r w:rsidR="00BB2292" w:rsidRPr="00EE24D0">
      <w:rPr>
        <w:noProof/>
      </w:rPr>
      <w:drawing>
        <wp:anchor distT="0" distB="0" distL="114300" distR="114300" simplePos="0" relativeHeight="251659264" behindDoc="0" locked="1" layoutInCell="1" allowOverlap="1" wp14:anchorId="7B67EE7F" wp14:editId="414B2F2F">
          <wp:simplePos x="0" y="0"/>
          <wp:positionH relativeFrom="margin">
            <wp:posOffset>-266700</wp:posOffset>
          </wp:positionH>
          <wp:positionV relativeFrom="page">
            <wp:posOffset>206375</wp:posOffset>
          </wp:positionV>
          <wp:extent cx="1123950" cy="72771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3950" cy="7277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and Listening to Others</w:t>
    </w:r>
    <w:r>
      <w:rPr>
        <w:rFonts w:ascii="Arial" w:hAnsi="Arial"/>
        <w:b/>
        <w:color w:val="1A1A1A"/>
        <w:sz w:val="18"/>
        <w:lang w:val="en-US"/>
      </w:rPr>
      <w:t xml:space="preserve"> </w:t>
    </w:r>
    <w:r>
      <w:rPr>
        <w:rFonts w:ascii="Arial" w:hAnsi="Arial" w:cs="Arial"/>
        <w:sz w:val="18"/>
        <w:szCs w:val="18"/>
      </w:rPr>
      <w:t>|</w:t>
    </w:r>
    <w:r>
      <w:rPr>
        <w:rFonts w:ascii="Arial Bold" w:hAnsi="Arial Bold"/>
        <w:color w:val="1A1A1A"/>
        <w:sz w:val="18"/>
        <w:lang w:val="en-US"/>
      </w:rPr>
      <w:t xml:space="preserve"> Religion covered:</w:t>
    </w:r>
    <w:r>
      <w:rPr>
        <w:rFonts w:ascii="Arial" w:hAnsi="Arial"/>
        <w:color w:val="1A1A1A"/>
        <w:sz w:val="18"/>
        <w:lang w:val="en-US"/>
      </w:rPr>
      <w:t xml:space="preserve"> Christianity, Islam and The Sikh Faith | </w:t>
    </w:r>
    <w:r>
      <w:rPr>
        <w:rFonts w:ascii="Arial Bold" w:hAnsi="Arial Bold"/>
        <w:color w:val="1A1A1A"/>
        <w:sz w:val="18"/>
        <w:lang w:val="en-US"/>
      </w:rPr>
      <w:t>Lesson</w:t>
    </w:r>
    <w:r>
      <w:rPr>
        <w:rFonts w:ascii="Arial" w:hAnsi="Arial"/>
        <w:color w:val="1A1A1A"/>
        <w:sz w:val="18"/>
        <w:lang w:val="en-US"/>
      </w:rPr>
      <w:t xml:space="preserve">: 2 of 6 | </w:t>
    </w:r>
    <w:r>
      <w:rPr>
        <w:rFonts w:ascii="Arial Bold" w:hAnsi="Arial Bold"/>
        <w:color w:val="1A1A1A"/>
        <w:sz w:val="18"/>
        <w:lang w:val="en-US"/>
      </w:rPr>
      <w:t>Author:</w:t>
    </w:r>
    <w:r>
      <w:rPr>
        <w:rFonts w:ascii="Arial" w:hAnsi="Arial"/>
        <w:color w:val="1A1A1A"/>
        <w:sz w:val="18"/>
        <w:lang w:val="en-US"/>
      </w:rPr>
      <w:t xml:space="preserve"> Clare Kelly | </w:t>
    </w:r>
    <w:r>
      <w:rPr>
        <w:rFonts w:ascii="Arial" w:hAnsi="Arial" w:cs="Arial"/>
        <w:sz w:val="18"/>
        <w:szCs w:val="18"/>
      </w:rPr>
      <w:t>KS4_08_02</w:t>
    </w:r>
    <w:r w:rsidR="00192C25">
      <w:rPr>
        <w:rFonts w:ascii="Arial" w:hAnsi="Arial" w:cs="Arial"/>
        <w:sz w:val="18"/>
        <w:szCs w:val="18"/>
      </w:rPr>
      <w:t>_06</w:t>
    </w:r>
  </w:p>
  <w:p w14:paraId="418D41CC" w14:textId="5FDB6857" w:rsidR="00B75D32" w:rsidRDefault="00B75D32" w:rsidP="00B75D32">
    <w:pPr>
      <w:pStyle w:val="Header1"/>
      <w:tabs>
        <w:tab w:val="clear" w:pos="4320"/>
        <w:tab w:val="center" w:pos="3402"/>
        <w:tab w:val="right" w:pos="8280"/>
      </w:tabs>
      <w:ind w:left="1985"/>
      <w:rPr>
        <w:rFonts w:ascii="Arial" w:hAnsi="Arial"/>
        <w:sz w:val="18"/>
        <w:lang w:val="en-US"/>
      </w:rPr>
    </w:pPr>
  </w:p>
  <w:p w14:paraId="53A33141" w14:textId="0D817160" w:rsidR="00BF53CF" w:rsidRDefault="00BF53CF">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974028">
    <w:abstractNumId w:val="2"/>
  </w:num>
  <w:num w:numId="2" w16cid:durableId="315038162">
    <w:abstractNumId w:val="0"/>
  </w:num>
  <w:num w:numId="3" w16cid:durableId="2458471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71481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6546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nAIOkOIhp4hwZP/SzWYN3ObnXhJ5xJbdftLf7yFJZJjW1v5qHvHpBUV+2mUUWDtF"/>
  </w:docVars>
  <w:rsids>
    <w:rsidRoot w:val="00F72C5B"/>
    <w:rsid w:val="00027D81"/>
    <w:rsid w:val="00080CE3"/>
    <w:rsid w:val="000A0093"/>
    <w:rsid w:val="000C1C21"/>
    <w:rsid w:val="000D6952"/>
    <w:rsid w:val="000F757B"/>
    <w:rsid w:val="001871F9"/>
    <w:rsid w:val="00192C25"/>
    <w:rsid w:val="001A66CF"/>
    <w:rsid w:val="001D0229"/>
    <w:rsid w:val="00260476"/>
    <w:rsid w:val="002A083D"/>
    <w:rsid w:val="002F4CF8"/>
    <w:rsid w:val="00315872"/>
    <w:rsid w:val="00325A6C"/>
    <w:rsid w:val="003903F1"/>
    <w:rsid w:val="003E09A5"/>
    <w:rsid w:val="00403917"/>
    <w:rsid w:val="00407067"/>
    <w:rsid w:val="004316C6"/>
    <w:rsid w:val="004866F2"/>
    <w:rsid w:val="004A6E19"/>
    <w:rsid w:val="004D48DD"/>
    <w:rsid w:val="005171C5"/>
    <w:rsid w:val="0055123B"/>
    <w:rsid w:val="006B7FB7"/>
    <w:rsid w:val="006F302C"/>
    <w:rsid w:val="007944F4"/>
    <w:rsid w:val="007C389E"/>
    <w:rsid w:val="007F1ADE"/>
    <w:rsid w:val="007F6560"/>
    <w:rsid w:val="00814F9D"/>
    <w:rsid w:val="00837D82"/>
    <w:rsid w:val="00841CC8"/>
    <w:rsid w:val="0084628E"/>
    <w:rsid w:val="0086673D"/>
    <w:rsid w:val="00887C28"/>
    <w:rsid w:val="008A2BA7"/>
    <w:rsid w:val="008A5024"/>
    <w:rsid w:val="0090364D"/>
    <w:rsid w:val="00935B5C"/>
    <w:rsid w:val="00A329A9"/>
    <w:rsid w:val="00AB08FC"/>
    <w:rsid w:val="00AC6900"/>
    <w:rsid w:val="00AF7C6A"/>
    <w:rsid w:val="00B02C1C"/>
    <w:rsid w:val="00B1200F"/>
    <w:rsid w:val="00B341DE"/>
    <w:rsid w:val="00B345E0"/>
    <w:rsid w:val="00B523E7"/>
    <w:rsid w:val="00B75D32"/>
    <w:rsid w:val="00BB2292"/>
    <w:rsid w:val="00BF53CF"/>
    <w:rsid w:val="00C027A9"/>
    <w:rsid w:val="00C84118"/>
    <w:rsid w:val="00C9386A"/>
    <w:rsid w:val="00D55AAD"/>
    <w:rsid w:val="00D7513A"/>
    <w:rsid w:val="00D91B54"/>
    <w:rsid w:val="00D96638"/>
    <w:rsid w:val="00DF4A9A"/>
    <w:rsid w:val="00E03FBD"/>
    <w:rsid w:val="00E6365F"/>
    <w:rsid w:val="00E724CB"/>
    <w:rsid w:val="00E8598A"/>
    <w:rsid w:val="00E86D2A"/>
    <w:rsid w:val="00EE3CDD"/>
    <w:rsid w:val="00F046E7"/>
    <w:rsid w:val="00F72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79C47ED9-62A0-4588-A585-143C6F6E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BB22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2">
    <w:name w:val="heading 2"/>
    <w:basedOn w:val="Normal"/>
    <w:next w:val="Normal"/>
    <w:link w:val="Heading2Char"/>
    <w:uiPriority w:val="9"/>
    <w:semiHidden/>
    <w:unhideWhenUsed/>
    <w:qFormat/>
    <w:rsid w:val="009036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BB2292"/>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customStyle="1" w:styleId="apple-converted-space">
    <w:name w:val="apple-converted-space"/>
    <w:basedOn w:val="DefaultParagraphFont"/>
    <w:rsid w:val="0084628E"/>
  </w:style>
  <w:style w:type="paragraph" w:styleId="NormalWeb">
    <w:name w:val="Normal (Web)"/>
    <w:basedOn w:val="Normal"/>
    <w:uiPriority w:val="99"/>
    <w:semiHidden/>
    <w:unhideWhenUsed/>
    <w:rsid w:val="00D96638"/>
    <w:pPr>
      <w:spacing w:before="100" w:beforeAutospacing="1" w:after="100" w:afterAutospacing="1"/>
    </w:pPr>
    <w:rPr>
      <w:noProof w:val="0"/>
      <w:lang w:eastAsia="en-GB"/>
    </w:rPr>
  </w:style>
  <w:style w:type="character" w:styleId="HTMLCite">
    <w:name w:val="HTML Cite"/>
    <w:basedOn w:val="DefaultParagraphFont"/>
    <w:uiPriority w:val="99"/>
    <w:semiHidden/>
    <w:unhideWhenUsed/>
    <w:rsid w:val="00D96638"/>
    <w:rPr>
      <w:i/>
      <w:iCs/>
    </w:rPr>
  </w:style>
  <w:style w:type="character" w:customStyle="1" w:styleId="Heading2Char">
    <w:name w:val="Heading 2 Char"/>
    <w:basedOn w:val="DefaultParagraphFont"/>
    <w:link w:val="Heading2"/>
    <w:uiPriority w:val="9"/>
    <w:semiHidden/>
    <w:rsid w:val="0090364D"/>
    <w:rPr>
      <w:rFonts w:asciiTheme="majorHAnsi" w:eastAsiaTheme="majorEastAsia" w:hAnsiTheme="majorHAnsi" w:cstheme="majorBidi"/>
      <w:noProof/>
      <w:color w:val="365F91" w:themeColor="accent1" w:themeShade="BF"/>
      <w:sz w:val="26"/>
      <w:szCs w:val="26"/>
    </w:rPr>
  </w:style>
  <w:style w:type="character" w:styleId="PageNumber">
    <w:name w:val="page number"/>
    <w:basedOn w:val="DefaultParagraphFont"/>
    <w:uiPriority w:val="99"/>
    <w:semiHidden/>
    <w:unhideWhenUsed/>
    <w:rsid w:val="00BF53CF"/>
  </w:style>
  <w:style w:type="character" w:styleId="FollowedHyperlink">
    <w:name w:val="FollowedHyperlink"/>
    <w:basedOn w:val="DefaultParagraphFont"/>
    <w:uiPriority w:val="99"/>
    <w:semiHidden/>
    <w:unhideWhenUsed/>
    <w:rsid w:val="008A2B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4956">
      <w:bodyDiv w:val="1"/>
      <w:marLeft w:val="0"/>
      <w:marRight w:val="0"/>
      <w:marTop w:val="0"/>
      <w:marBottom w:val="0"/>
      <w:divBdr>
        <w:top w:val="none" w:sz="0" w:space="0" w:color="auto"/>
        <w:left w:val="none" w:sz="0" w:space="0" w:color="auto"/>
        <w:bottom w:val="none" w:sz="0" w:space="0" w:color="auto"/>
        <w:right w:val="none" w:sz="0" w:space="0" w:color="auto"/>
      </w:divBdr>
    </w:div>
    <w:div w:id="244344757">
      <w:bodyDiv w:val="1"/>
      <w:marLeft w:val="0"/>
      <w:marRight w:val="0"/>
      <w:marTop w:val="0"/>
      <w:marBottom w:val="0"/>
      <w:divBdr>
        <w:top w:val="none" w:sz="0" w:space="0" w:color="auto"/>
        <w:left w:val="none" w:sz="0" w:space="0" w:color="auto"/>
        <w:bottom w:val="none" w:sz="0" w:space="0" w:color="auto"/>
        <w:right w:val="none" w:sz="0" w:space="0" w:color="auto"/>
      </w:divBdr>
    </w:div>
    <w:div w:id="587538308">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027753929">
      <w:bodyDiv w:val="1"/>
      <w:marLeft w:val="0"/>
      <w:marRight w:val="0"/>
      <w:marTop w:val="0"/>
      <w:marBottom w:val="0"/>
      <w:divBdr>
        <w:top w:val="none" w:sz="0" w:space="0" w:color="auto"/>
        <w:left w:val="none" w:sz="0" w:space="0" w:color="auto"/>
        <w:bottom w:val="none" w:sz="0" w:space="0" w:color="auto"/>
        <w:right w:val="none" w:sz="0" w:space="0" w:color="auto"/>
      </w:divBdr>
    </w:div>
    <w:div w:id="1412510578">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gcsebitesize/rs/relationships/chloveandsexrev1.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ED587-5FB8-4B89-AA2C-97AD211F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2823</Characters>
  <Application>Microsoft Office Word</Application>
  <DocSecurity>0</DocSecurity>
  <Lines>235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2015-10-27T08:39:00Z</cp:lastPrinted>
  <dcterms:created xsi:type="dcterms:W3CDTF">2023-03-28T09:12:00Z</dcterms:created>
  <dcterms:modified xsi:type="dcterms:W3CDTF">2023-12-08T08:15:00Z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2023-12-08T08:15:15Z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c5c7b480-a7ab-4ed1-b1f8-87e2c20c7615</vt:lpwstr>
  </property>
  <property fmtid="{D5CDD505-2E9C-101B-9397-08002B2CF9AE}" pid="11" name="MSIP_Label_a17471b1-27ab-4640-9264-e69a67407ca3_ContentBits">
    <vt:lpwstr>2</vt:lpwstr>
  </property>
</Properties>
</file>