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66684431" w:rsidR="00F72C5B" w:rsidRPr="003B09E4" w:rsidRDefault="00F72C5B" w:rsidP="003B09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54721DB" w14:textId="3F751588" w:rsidR="00F72C5B" w:rsidRPr="002340A0" w:rsidRDefault="00F33690" w:rsidP="002340A0">
      <w:pPr>
        <w:pStyle w:val="Heading1"/>
      </w:pPr>
      <w:r w:rsidRPr="002340A0">
        <w:t>Title:</w:t>
      </w:r>
      <w:r w:rsidR="00D622B7" w:rsidRPr="002340A0">
        <w:t xml:space="preserve"> </w:t>
      </w:r>
      <w:r w:rsidR="00EF30BC" w:rsidRPr="002340A0">
        <w:t xml:space="preserve">Zakah/Zakat </w:t>
      </w:r>
      <w:r w:rsidR="00AF1A15" w:rsidRPr="002340A0">
        <w:t xml:space="preserve">– Birmingham Central Mosque </w:t>
      </w:r>
      <w:r w:rsidR="00D622B7" w:rsidRPr="002340A0">
        <w:t xml:space="preserve"> </w:t>
      </w:r>
      <w:r w:rsidR="00EF3C7E">
        <w:t xml:space="preserve"> </w:t>
      </w:r>
    </w:p>
    <w:p w14:paraId="24EAA720" w14:textId="77777777" w:rsidR="00F72C5B" w:rsidRPr="005D10F0" w:rsidRDefault="00F72C5B">
      <w:pPr>
        <w:rPr>
          <w:rFonts w:ascii="Arial" w:hAnsi="Arial" w:cs="Arial"/>
          <w:b/>
          <w:lang w:eastAsia="en-GB"/>
        </w:rPr>
      </w:pPr>
    </w:p>
    <w:p w14:paraId="4EA273D4" w14:textId="225BA863" w:rsidR="00DA2DF5" w:rsidRDefault="00F72C5B" w:rsidP="00DA2DF5">
      <w:pPr>
        <w:rPr>
          <w:rFonts w:ascii="Arial" w:hAnsi="Arial" w:cs="Arial"/>
          <w:lang w:eastAsia="en-GB"/>
        </w:rPr>
      </w:pPr>
      <w:r w:rsidRPr="005D10F0">
        <w:rPr>
          <w:rFonts w:ascii="Arial" w:hAnsi="Arial" w:cs="Arial"/>
          <w:b/>
          <w:lang w:eastAsia="en-GB"/>
        </w:rPr>
        <w:t>Key Questions:</w:t>
      </w:r>
      <w:r w:rsidRPr="005D10F0">
        <w:rPr>
          <w:rFonts w:ascii="Arial" w:hAnsi="Arial" w:cs="Arial"/>
          <w:lang w:eastAsia="en-GB"/>
        </w:rPr>
        <w:t xml:space="preserve"> </w:t>
      </w:r>
      <w:r w:rsidR="00DA2DF5">
        <w:rPr>
          <w:rFonts w:ascii="Arial" w:hAnsi="Arial" w:cs="Arial"/>
          <w:lang w:eastAsia="en-GB"/>
        </w:rPr>
        <w:t xml:space="preserve">What examples of generosity can we think of? How do followers of T* share and show generosity? Why should I share with others? How can I show generosity to others? When is it wise not to be generous to others? What are appropriate ways of sharing and being generous?  What are our hopes for the future? What changes would we like to see in our lives or in the world? How do followers of T* express their hopefulness? How have followers of T* changed the world by being visionary? What can I do to improve my own life and society? What big plans do I need to make a better future? Is it sometimes important to be practical rather than dream about future changes? Would it be wiser to focus on day-to-day life rather than big changes? </w:t>
      </w:r>
    </w:p>
    <w:p w14:paraId="647B47EF" w14:textId="77777777" w:rsidR="00DA2DF5" w:rsidRDefault="00DA2DF5">
      <w:pPr>
        <w:rPr>
          <w:rFonts w:ascii="Arial" w:hAnsi="Arial" w:cs="Arial"/>
          <w:lang w:eastAsia="en-GB"/>
        </w:rPr>
      </w:pPr>
    </w:p>
    <w:p w14:paraId="3E52E225" w14:textId="74F5EB8A"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AF1A15">
        <w:rPr>
          <w:rFonts w:ascii="Arial" w:hAnsi="Arial" w:cs="Arial"/>
          <w:lang w:eastAsia="en-GB"/>
        </w:rPr>
        <w:t>Zakah: the role &amp; significance of giving alms: its origins, how and why it is given, benefits of receipt.</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2340A0">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2340A0">
        <w:trPr>
          <w:trHeight w:val="70"/>
        </w:trPr>
        <w:tc>
          <w:tcPr>
            <w:tcW w:w="2623" w:type="dxa"/>
          </w:tcPr>
          <w:p w14:paraId="365A448F" w14:textId="77777777" w:rsidR="005541A9" w:rsidRPr="005D10F0" w:rsidRDefault="005541A9">
            <w:pPr>
              <w:pStyle w:val="Body"/>
              <w:rPr>
                <w:rFonts w:ascii="Arial" w:hAnsi="Arial" w:cs="Arial"/>
              </w:rPr>
            </w:pPr>
          </w:p>
          <w:p w14:paraId="1AAF40E2" w14:textId="0CEC08A5" w:rsidR="005541A9" w:rsidRPr="005D10F0" w:rsidRDefault="00FA2B47">
            <w:pPr>
              <w:pStyle w:val="Body"/>
              <w:rPr>
                <w:rFonts w:ascii="Arial" w:hAnsi="Arial" w:cs="Arial"/>
              </w:rPr>
            </w:pPr>
            <w:r w:rsidRPr="005D10F0">
              <w:rPr>
                <w:rFonts w:ascii="Arial" w:hAnsi="Arial" w:cs="Arial"/>
              </w:rPr>
              <w:t xml:space="preserve">Explore </w:t>
            </w:r>
            <w:r w:rsidR="00D622B7">
              <w:rPr>
                <w:rFonts w:ascii="Arial" w:hAnsi="Arial" w:cs="Arial"/>
              </w:rPr>
              <w:t xml:space="preserve">how </w:t>
            </w:r>
            <w:r w:rsidR="00AF1A15">
              <w:rPr>
                <w:rFonts w:ascii="Arial" w:hAnsi="Arial" w:cs="Arial"/>
              </w:rPr>
              <w:t>Muslim</w:t>
            </w:r>
            <w:r w:rsidR="005724FC">
              <w:rPr>
                <w:rFonts w:ascii="Arial" w:hAnsi="Arial" w:cs="Arial"/>
              </w:rPr>
              <w:t>s in Birmingham support th</w:t>
            </w:r>
            <w:r w:rsidR="00AF1A15">
              <w:rPr>
                <w:rFonts w:ascii="Arial" w:hAnsi="Arial" w:cs="Arial"/>
              </w:rPr>
              <w:t>os</w:t>
            </w:r>
            <w:r w:rsidR="005724FC">
              <w:rPr>
                <w:rFonts w:ascii="Arial" w:hAnsi="Arial" w:cs="Arial"/>
              </w:rPr>
              <w:t xml:space="preserve">e </w:t>
            </w:r>
            <w:r w:rsidR="00AF1A15">
              <w:rPr>
                <w:rFonts w:ascii="Arial" w:hAnsi="Arial" w:cs="Arial"/>
              </w:rPr>
              <w:t>in need</w:t>
            </w:r>
            <w:r w:rsidR="00D622B7">
              <w:rPr>
                <w:rFonts w:ascii="Arial" w:hAnsi="Arial" w:cs="Arial"/>
              </w:rPr>
              <w:t xml:space="preserve">. Consider how do we respond to </w:t>
            </w:r>
            <w:r w:rsidR="00AF1A15">
              <w:rPr>
                <w:rFonts w:ascii="Arial" w:hAnsi="Arial" w:cs="Arial"/>
              </w:rPr>
              <w:t>people</w:t>
            </w:r>
            <w:r w:rsidR="00D622B7">
              <w:rPr>
                <w:rFonts w:ascii="Arial" w:hAnsi="Arial" w:cs="Arial"/>
              </w:rPr>
              <w:t xml:space="preserve"> in need?</w:t>
            </w:r>
          </w:p>
          <w:p w14:paraId="5058EC1A" w14:textId="77777777" w:rsidR="005541A9" w:rsidRPr="005D10F0" w:rsidRDefault="005541A9">
            <w:pPr>
              <w:pStyle w:val="Body"/>
              <w:rPr>
                <w:rFonts w:ascii="Arial" w:hAnsi="Arial" w:cs="Arial"/>
              </w:rPr>
            </w:pPr>
          </w:p>
          <w:p w14:paraId="7E667EA7" w14:textId="77777777" w:rsidR="005541A9" w:rsidRPr="005D10F0" w:rsidRDefault="005541A9">
            <w:pPr>
              <w:pStyle w:val="Body"/>
              <w:rPr>
                <w:rFonts w:ascii="Arial" w:hAnsi="Arial" w:cs="Arial"/>
              </w:rPr>
            </w:pPr>
          </w:p>
          <w:p w14:paraId="3D15CB5F" w14:textId="77777777" w:rsidR="005541A9" w:rsidRPr="005D10F0" w:rsidRDefault="005541A9">
            <w:pPr>
              <w:pStyle w:val="Body"/>
              <w:rPr>
                <w:rFonts w:ascii="Arial" w:hAnsi="Arial" w:cs="Arial"/>
              </w:rPr>
            </w:pPr>
          </w:p>
          <w:p w14:paraId="0827DB59" w14:textId="77777777" w:rsidR="005541A9" w:rsidRPr="005D10F0" w:rsidRDefault="005541A9">
            <w:pPr>
              <w:pStyle w:val="Body"/>
              <w:rPr>
                <w:rFonts w:ascii="Arial" w:hAnsi="Arial" w:cs="Arial"/>
              </w:rPr>
            </w:pPr>
          </w:p>
          <w:p w14:paraId="7C16A505" w14:textId="77777777" w:rsidR="005541A9" w:rsidRPr="005D10F0" w:rsidRDefault="005541A9">
            <w:pPr>
              <w:pStyle w:val="Body"/>
              <w:rPr>
                <w:rFonts w:ascii="Arial" w:hAnsi="Arial" w:cs="Arial"/>
              </w:rPr>
            </w:pPr>
          </w:p>
          <w:p w14:paraId="0BC599CB" w14:textId="77777777" w:rsidR="005541A9" w:rsidRPr="005D10F0" w:rsidRDefault="005541A9">
            <w:pPr>
              <w:pStyle w:val="Body"/>
              <w:rPr>
                <w:rFonts w:ascii="Arial" w:hAnsi="Arial" w:cs="Arial"/>
              </w:rPr>
            </w:pPr>
          </w:p>
          <w:p w14:paraId="36A9C6A8" w14:textId="77777777" w:rsidR="005541A9" w:rsidRPr="005D10F0" w:rsidRDefault="005541A9">
            <w:pPr>
              <w:pStyle w:val="Body"/>
              <w:rPr>
                <w:rFonts w:ascii="Arial" w:hAnsi="Arial" w:cs="Arial"/>
              </w:rPr>
            </w:pPr>
          </w:p>
          <w:p w14:paraId="2A36E091" w14:textId="77777777" w:rsidR="005541A9" w:rsidRPr="005D10F0" w:rsidRDefault="005541A9">
            <w:pPr>
              <w:pStyle w:val="Body"/>
              <w:rPr>
                <w:rFonts w:ascii="Arial" w:hAnsi="Arial" w:cs="Arial"/>
              </w:rPr>
            </w:pPr>
          </w:p>
          <w:p w14:paraId="1651E3BC" w14:textId="77777777" w:rsidR="005541A9" w:rsidRPr="005D10F0" w:rsidRDefault="005541A9">
            <w:pPr>
              <w:pStyle w:val="Body"/>
              <w:rPr>
                <w:rFonts w:ascii="Arial" w:hAnsi="Arial" w:cs="Arial"/>
              </w:rPr>
            </w:pPr>
          </w:p>
          <w:p w14:paraId="5E9A5A98" w14:textId="77777777" w:rsidR="005541A9" w:rsidRPr="005D10F0" w:rsidRDefault="005541A9">
            <w:pPr>
              <w:pStyle w:val="Body"/>
              <w:rPr>
                <w:rFonts w:ascii="Arial" w:hAnsi="Arial" w:cs="Arial"/>
              </w:rPr>
            </w:pPr>
          </w:p>
          <w:p w14:paraId="62925501" w14:textId="77777777" w:rsidR="005541A9" w:rsidRPr="005D10F0" w:rsidRDefault="005541A9">
            <w:pPr>
              <w:pStyle w:val="Body"/>
              <w:rPr>
                <w:rFonts w:ascii="Arial" w:hAnsi="Arial" w:cs="Arial"/>
              </w:rPr>
            </w:pPr>
          </w:p>
          <w:p w14:paraId="22D3F4C3" w14:textId="77777777" w:rsidR="005541A9" w:rsidRPr="005D10F0" w:rsidRDefault="005541A9">
            <w:pPr>
              <w:pStyle w:val="Body"/>
              <w:rPr>
                <w:rFonts w:ascii="Arial" w:hAnsi="Arial" w:cs="Arial"/>
              </w:rPr>
            </w:pPr>
          </w:p>
          <w:p w14:paraId="386197CF" w14:textId="77777777" w:rsidR="005541A9" w:rsidRPr="005D10F0" w:rsidRDefault="005541A9">
            <w:pPr>
              <w:pStyle w:val="Body"/>
              <w:rPr>
                <w:rFonts w:ascii="Arial" w:hAnsi="Arial" w:cs="Arial"/>
              </w:rPr>
            </w:pPr>
          </w:p>
          <w:p w14:paraId="1309B82B" w14:textId="77777777" w:rsidR="005541A9" w:rsidRPr="005D10F0" w:rsidRDefault="005541A9">
            <w:pPr>
              <w:pStyle w:val="Body"/>
              <w:rPr>
                <w:rFonts w:ascii="Arial" w:hAnsi="Arial" w:cs="Arial"/>
              </w:rPr>
            </w:pPr>
          </w:p>
          <w:p w14:paraId="76EB0689" w14:textId="77777777" w:rsidR="005541A9" w:rsidRPr="005D10F0" w:rsidRDefault="005541A9">
            <w:pPr>
              <w:pStyle w:val="Body"/>
              <w:rPr>
                <w:rFonts w:ascii="Arial" w:hAnsi="Arial" w:cs="Arial"/>
              </w:rPr>
            </w:pPr>
          </w:p>
          <w:p w14:paraId="3166A976" w14:textId="77777777" w:rsidR="005541A9" w:rsidRPr="005D10F0" w:rsidRDefault="005541A9">
            <w:pPr>
              <w:pStyle w:val="Body"/>
              <w:rPr>
                <w:rFonts w:ascii="Arial" w:hAnsi="Arial" w:cs="Arial"/>
              </w:rPr>
            </w:pPr>
          </w:p>
          <w:p w14:paraId="4A7FD8BA" w14:textId="77777777" w:rsidR="005541A9" w:rsidRPr="005D10F0" w:rsidRDefault="005541A9">
            <w:pPr>
              <w:pStyle w:val="Body"/>
              <w:rPr>
                <w:rFonts w:ascii="Arial" w:hAnsi="Arial" w:cs="Arial"/>
              </w:rPr>
            </w:pPr>
          </w:p>
          <w:p w14:paraId="25AA2EA4" w14:textId="77777777" w:rsidR="005541A9" w:rsidRPr="005D10F0" w:rsidRDefault="005541A9">
            <w:pPr>
              <w:pStyle w:val="Body"/>
              <w:rPr>
                <w:rFonts w:ascii="Arial" w:hAnsi="Arial" w:cs="Arial"/>
              </w:rPr>
            </w:pPr>
          </w:p>
          <w:p w14:paraId="0CCBFF9B" w14:textId="77777777" w:rsidR="005541A9" w:rsidRPr="005D10F0" w:rsidRDefault="005541A9">
            <w:pPr>
              <w:pStyle w:val="Body"/>
              <w:rPr>
                <w:rFonts w:ascii="Arial" w:hAnsi="Arial" w:cs="Arial"/>
              </w:rPr>
            </w:pPr>
          </w:p>
          <w:p w14:paraId="09198F5D" w14:textId="77777777" w:rsidR="005541A9" w:rsidRPr="005D10F0" w:rsidRDefault="005541A9">
            <w:pPr>
              <w:pStyle w:val="Body"/>
              <w:rPr>
                <w:rFonts w:ascii="Arial" w:hAnsi="Arial" w:cs="Arial"/>
              </w:rPr>
            </w:pPr>
          </w:p>
          <w:p w14:paraId="349DA326" w14:textId="77777777" w:rsidR="005541A9" w:rsidRPr="005D10F0" w:rsidRDefault="005541A9">
            <w:pPr>
              <w:pStyle w:val="Body"/>
              <w:rPr>
                <w:rFonts w:ascii="Arial" w:hAnsi="Arial" w:cs="Arial"/>
              </w:rPr>
            </w:pPr>
          </w:p>
          <w:p w14:paraId="1E88C3C5" w14:textId="77777777" w:rsidR="005541A9" w:rsidRPr="005D10F0" w:rsidRDefault="005541A9">
            <w:pPr>
              <w:pStyle w:val="Body"/>
              <w:rPr>
                <w:rFonts w:ascii="Arial" w:hAnsi="Arial" w:cs="Arial"/>
              </w:rPr>
            </w:pPr>
          </w:p>
          <w:p w14:paraId="7FCB23AB" w14:textId="77777777" w:rsidR="005541A9" w:rsidRPr="005D10F0" w:rsidRDefault="005541A9">
            <w:pPr>
              <w:pStyle w:val="Body"/>
              <w:rPr>
                <w:rFonts w:ascii="Arial" w:hAnsi="Arial" w:cs="Arial"/>
              </w:rPr>
            </w:pPr>
          </w:p>
          <w:p w14:paraId="2F2465C9" w14:textId="77777777" w:rsidR="005541A9" w:rsidRPr="005D10F0" w:rsidRDefault="005541A9">
            <w:pPr>
              <w:pStyle w:val="Body"/>
              <w:rPr>
                <w:rFonts w:ascii="Arial" w:hAnsi="Arial" w:cs="Arial"/>
              </w:rPr>
            </w:pPr>
          </w:p>
          <w:p w14:paraId="2261A3DE" w14:textId="77777777" w:rsidR="005541A9" w:rsidRPr="005D10F0" w:rsidRDefault="005541A9">
            <w:pPr>
              <w:pStyle w:val="Body"/>
              <w:rPr>
                <w:rFonts w:ascii="Arial" w:hAnsi="Arial" w:cs="Arial"/>
              </w:rPr>
            </w:pPr>
          </w:p>
          <w:p w14:paraId="16D838F1" w14:textId="77777777" w:rsidR="005541A9" w:rsidRPr="005D10F0" w:rsidRDefault="005541A9">
            <w:pPr>
              <w:pStyle w:val="Body"/>
              <w:rPr>
                <w:rFonts w:ascii="Arial" w:hAnsi="Arial" w:cs="Arial"/>
              </w:rPr>
            </w:pPr>
          </w:p>
          <w:p w14:paraId="000D3F5C" w14:textId="77777777" w:rsidR="005541A9" w:rsidRPr="005D10F0" w:rsidRDefault="005541A9">
            <w:pPr>
              <w:pStyle w:val="Body"/>
              <w:rPr>
                <w:rFonts w:ascii="Arial" w:hAnsi="Arial" w:cs="Arial"/>
              </w:rPr>
            </w:pPr>
          </w:p>
          <w:p w14:paraId="17445CAE" w14:textId="77777777" w:rsidR="005541A9" w:rsidRPr="005D10F0" w:rsidRDefault="005541A9">
            <w:pPr>
              <w:pStyle w:val="Body"/>
              <w:rPr>
                <w:rFonts w:ascii="Arial" w:hAnsi="Arial" w:cs="Arial"/>
              </w:rPr>
            </w:pPr>
          </w:p>
          <w:p w14:paraId="34A431CA" w14:textId="77777777" w:rsidR="005541A9" w:rsidRPr="005D10F0" w:rsidRDefault="005541A9">
            <w:pPr>
              <w:pStyle w:val="Body"/>
              <w:rPr>
                <w:rFonts w:ascii="Arial" w:hAnsi="Arial" w:cs="Arial"/>
              </w:rPr>
            </w:pPr>
          </w:p>
          <w:p w14:paraId="1A16EAD2" w14:textId="7F4757DD" w:rsidR="005541A9" w:rsidRPr="005D10F0" w:rsidRDefault="005541A9">
            <w:pPr>
              <w:pStyle w:val="Body"/>
              <w:rPr>
                <w:rFonts w:ascii="Arial" w:hAnsi="Arial" w:cs="Arial"/>
              </w:rPr>
            </w:pPr>
          </w:p>
          <w:p w14:paraId="7C3B32D2" w14:textId="66FE44D2" w:rsidR="005541A9" w:rsidRPr="005D10F0" w:rsidRDefault="005541A9">
            <w:pPr>
              <w:pStyle w:val="Body"/>
              <w:rPr>
                <w:rFonts w:ascii="Arial" w:hAnsi="Arial" w:cs="Arial"/>
              </w:rPr>
            </w:pPr>
          </w:p>
          <w:p w14:paraId="36EFA41F" w14:textId="77777777" w:rsidR="005541A9" w:rsidRPr="005D10F0" w:rsidRDefault="005541A9">
            <w:pPr>
              <w:pStyle w:val="Body"/>
              <w:rPr>
                <w:rFonts w:ascii="Arial" w:hAnsi="Arial" w:cs="Arial"/>
              </w:rPr>
            </w:pPr>
          </w:p>
          <w:p w14:paraId="227808C3" w14:textId="4015426B" w:rsidR="005541A9" w:rsidRPr="005D10F0" w:rsidRDefault="005541A9">
            <w:pPr>
              <w:pStyle w:val="Body"/>
              <w:rPr>
                <w:rFonts w:ascii="Arial" w:hAnsi="Arial" w:cs="Arial"/>
              </w:rPr>
            </w:pPr>
          </w:p>
          <w:p w14:paraId="487BE6CF" w14:textId="3B8596F4" w:rsidR="005541A9" w:rsidRPr="005D10F0" w:rsidRDefault="005541A9">
            <w:pPr>
              <w:pStyle w:val="Body"/>
              <w:rPr>
                <w:rFonts w:ascii="Arial" w:hAnsi="Arial" w:cs="Arial"/>
              </w:rPr>
            </w:pPr>
          </w:p>
        </w:tc>
        <w:tc>
          <w:tcPr>
            <w:tcW w:w="3646" w:type="dxa"/>
          </w:tcPr>
          <w:p w14:paraId="6493B765" w14:textId="77777777" w:rsidR="00F62EE8" w:rsidRDefault="00F62EE8" w:rsidP="00F62EE8">
            <w:pPr>
              <w:rPr>
                <w:rFonts w:ascii="Arial" w:hAnsi="Arial" w:cs="Arial"/>
              </w:rPr>
            </w:pPr>
            <w:r>
              <w:rPr>
                <w:rFonts w:ascii="Arial" w:hAnsi="Arial" w:cs="Arial"/>
              </w:rPr>
              <w:lastRenderedPageBreak/>
              <w:t xml:space="preserve">Starter </w:t>
            </w:r>
          </w:p>
          <w:p w14:paraId="6A8B9867" w14:textId="77777777" w:rsidR="00F62EE8" w:rsidRDefault="00AF1A15" w:rsidP="00F62EE8">
            <w:pPr>
              <w:rPr>
                <w:rFonts w:ascii="Arial" w:hAnsi="Arial" w:cs="Arial"/>
              </w:rPr>
            </w:pPr>
            <w:r w:rsidRPr="00F62EE8">
              <w:rPr>
                <w:rFonts w:ascii="Arial" w:hAnsi="Arial" w:cs="Arial"/>
              </w:rPr>
              <w:t xml:space="preserve">Encourage students to suggest the </w:t>
            </w:r>
            <w:r w:rsidRPr="00F62EE8">
              <w:rPr>
                <w:rFonts w:ascii="Arial" w:hAnsi="Arial" w:cs="Arial"/>
                <w:b/>
              </w:rPr>
              <w:t>needs</w:t>
            </w:r>
            <w:r w:rsidRPr="00F62EE8">
              <w:rPr>
                <w:rFonts w:ascii="Arial" w:hAnsi="Arial" w:cs="Arial"/>
              </w:rPr>
              <w:t xml:space="preserve"> that human beings have. </w:t>
            </w:r>
          </w:p>
          <w:p w14:paraId="7822618B" w14:textId="4B9962B9" w:rsidR="00F62EE8" w:rsidRDefault="00AF1A15" w:rsidP="00F62EE8">
            <w:pPr>
              <w:rPr>
                <w:rFonts w:ascii="Arial" w:hAnsi="Arial" w:cs="Arial"/>
              </w:rPr>
            </w:pPr>
            <w:r w:rsidRPr="00F62EE8">
              <w:rPr>
                <w:rFonts w:ascii="Arial" w:hAnsi="Arial" w:cs="Arial"/>
              </w:rPr>
              <w:t xml:space="preserve">Also discuss the </w:t>
            </w:r>
            <w:r w:rsidRPr="00F62EE8">
              <w:rPr>
                <w:rFonts w:ascii="Arial" w:hAnsi="Arial" w:cs="Arial"/>
                <w:b/>
              </w:rPr>
              <w:t>rights</w:t>
            </w:r>
            <w:r w:rsidRPr="00F62EE8">
              <w:rPr>
                <w:rFonts w:ascii="Arial" w:hAnsi="Arial" w:cs="Arial"/>
              </w:rPr>
              <w:t xml:space="preserve"> that we have as human beings. </w:t>
            </w:r>
            <w:r w:rsidR="00F62EE8">
              <w:rPr>
                <w:rFonts w:ascii="Arial" w:hAnsi="Arial" w:cs="Arial"/>
              </w:rPr>
              <w:t xml:space="preserve">Make a list of rights humans have. </w:t>
            </w:r>
          </w:p>
          <w:p w14:paraId="42F4D845" w14:textId="5B12BC58" w:rsidR="006A131F" w:rsidRDefault="00AF1A15" w:rsidP="00F62EE8">
            <w:pPr>
              <w:rPr>
                <w:rFonts w:ascii="Arial" w:hAnsi="Arial" w:cs="Arial"/>
              </w:rPr>
            </w:pPr>
            <w:r w:rsidRPr="00F62EE8">
              <w:rPr>
                <w:rFonts w:ascii="Arial" w:hAnsi="Arial" w:cs="Arial"/>
              </w:rPr>
              <w:t xml:space="preserve">How can </w:t>
            </w:r>
            <w:r w:rsidRPr="00F62EE8">
              <w:rPr>
                <w:rFonts w:ascii="Arial" w:hAnsi="Arial" w:cs="Arial"/>
                <w:b/>
              </w:rPr>
              <w:t>rights</w:t>
            </w:r>
            <w:r w:rsidRPr="00F62EE8">
              <w:rPr>
                <w:rFonts w:ascii="Arial" w:hAnsi="Arial" w:cs="Arial"/>
              </w:rPr>
              <w:t xml:space="preserve"> and </w:t>
            </w:r>
            <w:r w:rsidRPr="00F62EE8">
              <w:rPr>
                <w:rFonts w:ascii="Arial" w:hAnsi="Arial" w:cs="Arial"/>
                <w:b/>
              </w:rPr>
              <w:t>needs</w:t>
            </w:r>
            <w:r w:rsidRPr="00F62EE8">
              <w:rPr>
                <w:rFonts w:ascii="Arial" w:hAnsi="Arial" w:cs="Arial"/>
              </w:rPr>
              <w:t xml:space="preserve"> be met in society today?</w:t>
            </w:r>
          </w:p>
          <w:p w14:paraId="78D068B0" w14:textId="77777777" w:rsidR="00F62EE8" w:rsidRPr="00F62EE8" w:rsidRDefault="00F62EE8" w:rsidP="00F62EE8">
            <w:pPr>
              <w:rPr>
                <w:rFonts w:ascii="Arial" w:hAnsi="Arial" w:cs="Arial"/>
              </w:rPr>
            </w:pPr>
          </w:p>
          <w:p w14:paraId="2902E766" w14:textId="77777777" w:rsidR="00F62EE8" w:rsidRDefault="00F62EE8" w:rsidP="00F62EE8">
            <w:pPr>
              <w:rPr>
                <w:rFonts w:ascii="Arial" w:hAnsi="Arial" w:cs="Arial"/>
              </w:rPr>
            </w:pPr>
            <w:r>
              <w:rPr>
                <w:rFonts w:ascii="Arial" w:hAnsi="Arial" w:cs="Arial"/>
              </w:rPr>
              <w:t xml:space="preserve">Coin game </w:t>
            </w:r>
          </w:p>
          <w:p w14:paraId="463C5D87" w14:textId="77777777" w:rsidR="00F62EE8" w:rsidRDefault="00AF1A15" w:rsidP="00F62EE8">
            <w:pPr>
              <w:rPr>
                <w:rFonts w:ascii="Arial" w:hAnsi="Arial" w:cs="Arial"/>
              </w:rPr>
            </w:pPr>
            <w:r w:rsidRPr="00F62EE8">
              <w:rPr>
                <w:rFonts w:ascii="Arial" w:hAnsi="Arial" w:cs="Arial"/>
              </w:rPr>
              <w:t xml:space="preserve">Give students £1 in 1p pieces or give each students 100 counters or pieces of paper. Students then need to consider how much of the total should they give to others? </w:t>
            </w:r>
          </w:p>
          <w:p w14:paraId="7E2EF37C" w14:textId="61DF152E" w:rsidR="00AF1A15" w:rsidRPr="00F62EE8" w:rsidRDefault="00AF1A15" w:rsidP="00F62EE8">
            <w:pPr>
              <w:rPr>
                <w:rFonts w:ascii="Arial" w:hAnsi="Arial" w:cs="Arial"/>
              </w:rPr>
            </w:pPr>
            <w:r w:rsidRPr="00F62EE8">
              <w:rPr>
                <w:rFonts w:ascii="Arial" w:hAnsi="Arial" w:cs="Arial"/>
              </w:rPr>
              <w:t>Encourage students to consider what 2.5% looks like. What would the 2.5% look like of the total of the class?</w:t>
            </w:r>
            <w:r w:rsidR="00942A3D" w:rsidRPr="00F62EE8">
              <w:rPr>
                <w:rFonts w:ascii="Arial" w:hAnsi="Arial" w:cs="Arial"/>
              </w:rPr>
              <w:t xml:space="preserve"> What would it look like if everyone in the school/college gave 2.5%?</w:t>
            </w:r>
          </w:p>
          <w:p w14:paraId="6A6F8D44" w14:textId="77777777" w:rsidR="00F62EE8" w:rsidRDefault="00F62EE8" w:rsidP="00F62EE8">
            <w:pPr>
              <w:rPr>
                <w:rFonts w:ascii="Arial" w:hAnsi="Arial" w:cs="Arial"/>
              </w:rPr>
            </w:pPr>
          </w:p>
          <w:p w14:paraId="5F4D3295" w14:textId="77777777" w:rsidR="00F62EE8" w:rsidRDefault="00F62EE8" w:rsidP="00F62EE8">
            <w:pPr>
              <w:rPr>
                <w:rFonts w:ascii="Arial" w:hAnsi="Arial" w:cs="Arial"/>
              </w:rPr>
            </w:pPr>
          </w:p>
          <w:p w14:paraId="31A41F19" w14:textId="77777777" w:rsidR="00697070" w:rsidRDefault="00942A3D" w:rsidP="00F62EE8">
            <w:pPr>
              <w:rPr>
                <w:rFonts w:ascii="Arial" w:hAnsi="Arial" w:cs="Arial"/>
              </w:rPr>
            </w:pPr>
            <w:r w:rsidRPr="00F62EE8">
              <w:rPr>
                <w:rFonts w:ascii="Arial" w:hAnsi="Arial" w:cs="Arial"/>
              </w:rPr>
              <w:t xml:space="preserve">There are lots of textbook and other resources that could be used to provide information on Zakah. Questions to consider: </w:t>
            </w:r>
            <w:r w:rsidR="00697070">
              <w:rPr>
                <w:rFonts w:ascii="Arial" w:hAnsi="Arial" w:cs="Arial"/>
              </w:rPr>
              <w:t>1.</w:t>
            </w:r>
            <w:r w:rsidRPr="00F62EE8">
              <w:rPr>
                <w:rFonts w:ascii="Arial" w:hAnsi="Arial" w:cs="Arial"/>
              </w:rPr>
              <w:t xml:space="preserve">Why is Zakah a duty? </w:t>
            </w:r>
          </w:p>
          <w:p w14:paraId="0316B952" w14:textId="18627A4E" w:rsidR="00AF1A15" w:rsidRDefault="00697070" w:rsidP="00F62EE8">
            <w:pPr>
              <w:rPr>
                <w:rFonts w:ascii="Arial" w:hAnsi="Arial" w:cs="Arial"/>
              </w:rPr>
            </w:pPr>
            <w:r>
              <w:rPr>
                <w:rFonts w:ascii="Arial" w:hAnsi="Arial" w:cs="Arial"/>
              </w:rPr>
              <w:t>2.</w:t>
            </w:r>
            <w:r w:rsidR="00942A3D" w:rsidRPr="00F62EE8">
              <w:rPr>
                <w:rFonts w:ascii="Arial" w:hAnsi="Arial" w:cs="Arial"/>
              </w:rPr>
              <w:t>How should it be used?</w:t>
            </w:r>
          </w:p>
          <w:p w14:paraId="14FAC6AC" w14:textId="41296FE4" w:rsidR="00EF2C5A" w:rsidRDefault="00EF2C5A" w:rsidP="00F62EE8">
            <w:pPr>
              <w:rPr>
                <w:rFonts w:ascii="Arial" w:hAnsi="Arial" w:cs="Arial"/>
              </w:rPr>
            </w:pPr>
            <w:r>
              <w:rPr>
                <w:rFonts w:ascii="Arial" w:hAnsi="Arial" w:cs="Arial"/>
              </w:rPr>
              <w:t xml:space="preserve">3. What does give Zakah demonstrate for Muslims? </w:t>
            </w:r>
          </w:p>
          <w:p w14:paraId="6DB66095" w14:textId="774FDD57" w:rsidR="00EF2C5A" w:rsidRPr="00F62EE8" w:rsidRDefault="00EF2C5A" w:rsidP="00F62EE8">
            <w:pPr>
              <w:rPr>
                <w:rFonts w:ascii="Arial" w:hAnsi="Arial" w:cs="Arial"/>
              </w:rPr>
            </w:pPr>
            <w:r>
              <w:rPr>
                <w:rFonts w:ascii="Arial" w:hAnsi="Arial" w:cs="Arial"/>
              </w:rPr>
              <w:lastRenderedPageBreak/>
              <w:t xml:space="preserve">4. What impact does giving zakah have on the life of a believer today? </w:t>
            </w:r>
          </w:p>
          <w:p w14:paraId="0EF6596B" w14:textId="77777777" w:rsidR="00D87E24" w:rsidRDefault="00D87E24" w:rsidP="00D87E24">
            <w:pPr>
              <w:rPr>
                <w:rFonts w:ascii="Arial" w:hAnsi="Arial" w:cs="Arial"/>
              </w:rPr>
            </w:pPr>
          </w:p>
          <w:p w14:paraId="74DF9184" w14:textId="77777777" w:rsidR="00D87E24" w:rsidRDefault="00D87E24" w:rsidP="00D87E24">
            <w:pPr>
              <w:rPr>
                <w:rFonts w:ascii="Arial" w:hAnsi="Arial" w:cs="Arial"/>
              </w:rPr>
            </w:pPr>
          </w:p>
          <w:p w14:paraId="3FDE5DA1" w14:textId="78D958A6" w:rsidR="00D87E24" w:rsidRDefault="00A10F04" w:rsidP="00D87E24">
            <w:pPr>
              <w:rPr>
                <w:rFonts w:ascii="Arial" w:hAnsi="Arial" w:cs="Arial"/>
              </w:rPr>
            </w:pPr>
            <w:r>
              <w:rPr>
                <w:rFonts w:ascii="Arial" w:hAnsi="Arial" w:cs="Arial"/>
              </w:rPr>
              <w:t xml:space="preserve">Zakah </w:t>
            </w:r>
            <w:r w:rsidR="009C6B3F">
              <w:rPr>
                <w:rFonts w:ascii="Arial" w:hAnsi="Arial" w:cs="Arial"/>
              </w:rPr>
              <w:t xml:space="preserve">clip </w:t>
            </w:r>
          </w:p>
          <w:p w14:paraId="452AD18A" w14:textId="54087859" w:rsidR="002475A4" w:rsidRDefault="002475A4" w:rsidP="00D87E24">
            <w:pPr>
              <w:rPr>
                <w:rFonts w:ascii="Arial" w:hAnsi="Arial" w:cs="Arial"/>
              </w:rPr>
            </w:pPr>
            <w:r>
              <w:rPr>
                <w:rFonts w:ascii="Arial" w:hAnsi="Arial" w:cs="Arial"/>
              </w:rPr>
              <w:t xml:space="preserve">Watch </w:t>
            </w:r>
            <w:r w:rsidR="00A354D0">
              <w:rPr>
                <w:rFonts w:ascii="Arial" w:hAnsi="Arial" w:cs="Arial"/>
              </w:rPr>
              <w:t xml:space="preserve">the clip and mind </w:t>
            </w:r>
            <w:r>
              <w:rPr>
                <w:rFonts w:ascii="Arial" w:hAnsi="Arial" w:cs="Arial"/>
              </w:rPr>
              <w:t xml:space="preserve">map the concept of Zakah. </w:t>
            </w:r>
          </w:p>
          <w:p w14:paraId="60ED4FBB" w14:textId="1D52A18A" w:rsidR="00942A3D" w:rsidRPr="00DB2BC1" w:rsidRDefault="00942A3D" w:rsidP="00DB2BC1">
            <w:pPr>
              <w:rPr>
                <w:rFonts w:ascii="Arial" w:hAnsi="Arial" w:cs="Arial"/>
              </w:rPr>
            </w:pPr>
            <w:r w:rsidRPr="00DB2BC1">
              <w:rPr>
                <w:rFonts w:ascii="Arial" w:hAnsi="Arial" w:cs="Arial"/>
              </w:rPr>
              <w:t xml:space="preserve">There are lots of examples of Islamic communities and groups giving alms. There are charities like Islamic Relief through to small local </w:t>
            </w:r>
            <w:r w:rsidR="009B2700" w:rsidRPr="00DB2BC1">
              <w:rPr>
                <w:rFonts w:ascii="Arial" w:hAnsi="Arial" w:cs="Arial"/>
              </w:rPr>
              <w:t>examples like the soup kitchen organised by Birmingham Central Mosque. Students to create promotional material for the example.</w:t>
            </w:r>
          </w:p>
          <w:p w14:paraId="54527C8C" w14:textId="02EC4FA9" w:rsidR="003B09E4" w:rsidRPr="00D622B7" w:rsidRDefault="003B09E4" w:rsidP="003B09E4">
            <w:pPr>
              <w:pStyle w:val="ListParagraph"/>
              <w:ind w:left="643"/>
              <w:rPr>
                <w:rFonts w:ascii="Arial" w:hAnsi="Arial" w:cs="Arial"/>
              </w:rPr>
            </w:pPr>
          </w:p>
        </w:tc>
        <w:tc>
          <w:tcPr>
            <w:tcW w:w="3471" w:type="dxa"/>
            <w:shd w:val="clear" w:color="auto" w:fill="auto"/>
          </w:tcPr>
          <w:p w14:paraId="64CB5E81" w14:textId="77777777" w:rsidR="00ED1D76" w:rsidRDefault="00ED1D76" w:rsidP="00ED1D76">
            <w:pPr>
              <w:pStyle w:val="ListParagraph"/>
              <w:ind w:left="643"/>
              <w:rPr>
                <w:rFonts w:ascii="Arial" w:hAnsi="Arial" w:cs="Arial"/>
              </w:rPr>
            </w:pPr>
          </w:p>
          <w:p w14:paraId="5641AB0B" w14:textId="77777777" w:rsidR="00ED1D76" w:rsidRDefault="00ED1D76" w:rsidP="00ED1D76">
            <w:pPr>
              <w:pStyle w:val="ListParagraph"/>
              <w:ind w:left="643"/>
              <w:rPr>
                <w:rFonts w:ascii="Arial" w:hAnsi="Arial" w:cs="Arial"/>
              </w:rPr>
            </w:pPr>
          </w:p>
          <w:p w14:paraId="1567A348" w14:textId="77777777" w:rsidR="00ED1D76" w:rsidRDefault="00ED1D76" w:rsidP="00ED1D76">
            <w:pPr>
              <w:pStyle w:val="ListParagraph"/>
              <w:ind w:left="643"/>
              <w:rPr>
                <w:rFonts w:ascii="Arial" w:hAnsi="Arial" w:cs="Arial"/>
              </w:rPr>
            </w:pPr>
          </w:p>
          <w:p w14:paraId="6613D73E" w14:textId="77777777" w:rsidR="00ED1D76" w:rsidRPr="00ED1D76" w:rsidRDefault="00ED1D76" w:rsidP="00ED1D76">
            <w:pPr>
              <w:ind w:left="283"/>
              <w:rPr>
                <w:rFonts w:ascii="Arial" w:hAnsi="Arial" w:cs="Arial"/>
              </w:rPr>
            </w:pPr>
          </w:p>
          <w:p w14:paraId="1DCEC6BA" w14:textId="77777777" w:rsidR="00ED1D76" w:rsidRPr="00ED1D76" w:rsidRDefault="00ED1D76" w:rsidP="00ED1D76">
            <w:pPr>
              <w:ind w:left="283"/>
              <w:rPr>
                <w:rFonts w:ascii="Arial" w:hAnsi="Arial" w:cs="Arial"/>
              </w:rPr>
            </w:pPr>
          </w:p>
          <w:p w14:paraId="436DB10E" w14:textId="7814DAAA" w:rsidR="00ED1D76" w:rsidRDefault="00ED1D76" w:rsidP="00ED1D76">
            <w:pPr>
              <w:pStyle w:val="ListParagraph"/>
              <w:ind w:left="643"/>
              <w:rPr>
                <w:rFonts w:ascii="Arial" w:hAnsi="Arial" w:cs="Arial"/>
              </w:rPr>
            </w:pPr>
          </w:p>
          <w:p w14:paraId="5315AF68" w14:textId="28323374" w:rsidR="00ED1D76" w:rsidRDefault="00ED1D76" w:rsidP="00ED1D76">
            <w:pPr>
              <w:pStyle w:val="ListParagraph"/>
              <w:ind w:left="643"/>
              <w:rPr>
                <w:rFonts w:ascii="Arial" w:hAnsi="Arial" w:cs="Arial"/>
              </w:rPr>
            </w:pPr>
          </w:p>
          <w:p w14:paraId="28ECB80B" w14:textId="27170239" w:rsidR="00ED1D76" w:rsidRDefault="00ED1D76" w:rsidP="00ED1D76">
            <w:pPr>
              <w:pStyle w:val="ListParagraph"/>
              <w:ind w:left="643"/>
              <w:rPr>
                <w:rFonts w:ascii="Arial" w:hAnsi="Arial" w:cs="Arial"/>
              </w:rPr>
            </w:pPr>
          </w:p>
          <w:p w14:paraId="38BD1DCC" w14:textId="77777777" w:rsidR="00ED1D76" w:rsidRPr="00ED1D76" w:rsidRDefault="00ED1D76" w:rsidP="00ED1D76">
            <w:pPr>
              <w:pStyle w:val="ListParagraph"/>
              <w:ind w:left="643"/>
              <w:rPr>
                <w:rFonts w:ascii="Arial" w:hAnsi="Arial" w:cs="Arial"/>
              </w:rPr>
            </w:pPr>
          </w:p>
          <w:p w14:paraId="507600DF" w14:textId="77777777" w:rsidR="00ED1D76" w:rsidRPr="00ED1D76" w:rsidRDefault="00ED1D76" w:rsidP="00ED1D76">
            <w:pPr>
              <w:rPr>
                <w:rFonts w:ascii="Arial" w:hAnsi="Arial" w:cs="Arial"/>
              </w:rPr>
            </w:pPr>
          </w:p>
          <w:p w14:paraId="1E8B3CFD" w14:textId="5C9EBAED" w:rsidR="00D622B7" w:rsidRPr="00080D06" w:rsidRDefault="00942A3D" w:rsidP="00080D06">
            <w:pPr>
              <w:rPr>
                <w:rFonts w:ascii="Arial" w:hAnsi="Arial" w:cs="Arial"/>
              </w:rPr>
            </w:pPr>
            <w:r w:rsidRPr="00080D06">
              <w:rPr>
                <w:rFonts w:ascii="Arial" w:hAnsi="Arial" w:cs="Arial"/>
              </w:rPr>
              <w:t>100 coins or counters per student.</w:t>
            </w:r>
          </w:p>
          <w:p w14:paraId="31A28D73" w14:textId="77777777" w:rsidR="00080D06" w:rsidRDefault="00080D06" w:rsidP="00080D06">
            <w:pPr>
              <w:rPr>
                <w:rFonts w:ascii="Arial" w:hAnsi="Arial" w:cs="Arial"/>
              </w:rPr>
            </w:pPr>
          </w:p>
          <w:p w14:paraId="234C23A9" w14:textId="35B9BD5E" w:rsidR="00942A3D" w:rsidRPr="00080D06" w:rsidRDefault="00942A3D" w:rsidP="00080D06">
            <w:pPr>
              <w:rPr>
                <w:rFonts w:ascii="Arial" w:hAnsi="Arial" w:cs="Arial"/>
              </w:rPr>
            </w:pPr>
            <w:r w:rsidRPr="00080D06">
              <w:rPr>
                <w:rFonts w:ascii="Arial" w:hAnsi="Arial" w:cs="Arial"/>
              </w:rPr>
              <w:t xml:space="preserve">Article about Birmingham Central Mosque Soup Kitchen </w:t>
            </w:r>
            <w:hyperlink r:id="rId8" w:history="1">
              <w:r w:rsidRPr="00080D06">
                <w:rPr>
                  <w:rStyle w:val="Hyperlink"/>
                  <w:rFonts w:ascii="Arial" w:hAnsi="Arial" w:cs="Arial"/>
                </w:rPr>
                <w:t>http://www.birminghammail.co.uk/news/midlands-news/birmingham-central-mosque-run-soup-10640689</w:t>
              </w:r>
            </w:hyperlink>
            <w:r w:rsidRPr="00080D06">
              <w:rPr>
                <w:rFonts w:ascii="Arial" w:hAnsi="Arial" w:cs="Arial"/>
              </w:rPr>
              <w:t xml:space="preserve"> </w:t>
            </w:r>
          </w:p>
          <w:p w14:paraId="61B488E1" w14:textId="77777777" w:rsidR="00767927" w:rsidRDefault="00767927" w:rsidP="00767927">
            <w:pPr>
              <w:pStyle w:val="ListParagraph"/>
              <w:ind w:left="643"/>
              <w:rPr>
                <w:rFonts w:ascii="Arial" w:hAnsi="Arial" w:cs="Arial"/>
              </w:rPr>
            </w:pPr>
          </w:p>
          <w:p w14:paraId="49C7271E" w14:textId="36A48CA6" w:rsidR="009B2700" w:rsidRPr="00211749" w:rsidRDefault="009B2700" w:rsidP="00211749">
            <w:pPr>
              <w:rPr>
                <w:rFonts w:ascii="Arial" w:hAnsi="Arial" w:cs="Arial"/>
              </w:rPr>
            </w:pPr>
            <w:r w:rsidRPr="00211749">
              <w:rPr>
                <w:rFonts w:ascii="Arial" w:hAnsi="Arial" w:cs="Arial"/>
              </w:rPr>
              <w:t xml:space="preserve">Islamic Relief </w:t>
            </w:r>
            <w:hyperlink r:id="rId9" w:history="1">
              <w:r w:rsidRPr="00211749">
                <w:rPr>
                  <w:rStyle w:val="Hyperlink"/>
                  <w:rFonts w:ascii="Arial" w:hAnsi="Arial" w:cs="Arial"/>
                </w:rPr>
                <w:t>https://www.islamic-relief.org.uk/donation/</w:t>
              </w:r>
            </w:hyperlink>
            <w:r w:rsidRPr="00211749">
              <w:rPr>
                <w:rFonts w:ascii="Arial" w:hAnsi="Arial" w:cs="Arial"/>
              </w:rPr>
              <w:t xml:space="preserve"> </w:t>
            </w:r>
          </w:p>
          <w:p w14:paraId="0F58B589" w14:textId="77777777" w:rsidR="00211749" w:rsidRDefault="00211749" w:rsidP="00211749">
            <w:pPr>
              <w:rPr>
                <w:rFonts w:ascii="Arial" w:hAnsi="Arial" w:cs="Arial"/>
              </w:rPr>
            </w:pPr>
          </w:p>
          <w:p w14:paraId="5598F7FF" w14:textId="5D93EF85" w:rsidR="00694FD3" w:rsidRPr="00211749" w:rsidRDefault="00694FD3" w:rsidP="00211749">
            <w:pPr>
              <w:rPr>
                <w:rFonts w:ascii="Arial" w:hAnsi="Arial" w:cs="Arial"/>
              </w:rPr>
            </w:pPr>
            <w:r w:rsidRPr="00211749">
              <w:rPr>
                <w:rFonts w:ascii="Arial" w:hAnsi="Arial" w:cs="Arial"/>
              </w:rPr>
              <w:t>The author has found the following textbooks useful: “Islam in Today’s World” Deborah Weston et al &amp; “Religion &amp; Life Issues” Ina Taylor</w:t>
            </w:r>
          </w:p>
          <w:p w14:paraId="6A5F3C96" w14:textId="77777777" w:rsidR="00113DF5" w:rsidRDefault="00113DF5" w:rsidP="009C6B3F">
            <w:pPr>
              <w:rPr>
                <w:rFonts w:ascii="Arial" w:hAnsi="Arial" w:cs="Arial"/>
              </w:rPr>
            </w:pPr>
          </w:p>
          <w:p w14:paraId="7F8F2901" w14:textId="77777777" w:rsidR="00113DF5" w:rsidRDefault="00113DF5" w:rsidP="009C6B3F">
            <w:pPr>
              <w:rPr>
                <w:rFonts w:ascii="Arial" w:hAnsi="Arial" w:cs="Arial"/>
              </w:rPr>
            </w:pPr>
          </w:p>
          <w:p w14:paraId="0B763F84" w14:textId="77777777" w:rsidR="00113DF5" w:rsidRDefault="00113DF5" w:rsidP="009C6B3F">
            <w:pPr>
              <w:rPr>
                <w:rFonts w:ascii="Arial" w:hAnsi="Arial" w:cs="Arial"/>
              </w:rPr>
            </w:pPr>
          </w:p>
          <w:p w14:paraId="29F8C0E5" w14:textId="39C516E2" w:rsidR="009C6B3F" w:rsidRDefault="00000000" w:rsidP="009C6B3F">
            <w:pPr>
              <w:rPr>
                <w:rFonts w:ascii="Arial" w:hAnsi="Arial" w:cs="Arial"/>
              </w:rPr>
            </w:pPr>
            <w:hyperlink r:id="rId10" w:history="1">
              <w:r w:rsidR="009C6B3F" w:rsidRPr="00DA4293">
                <w:rPr>
                  <w:rStyle w:val="Hyperlink"/>
                  <w:rFonts w:ascii="Arial" w:hAnsi="Arial" w:cs="Arial"/>
                </w:rPr>
                <w:t>https://www.truetube.co.uk/resource/the-five-pillars-of-islam/</w:t>
              </w:r>
            </w:hyperlink>
          </w:p>
          <w:p w14:paraId="445F9779" w14:textId="77777777" w:rsidR="009C6B3F" w:rsidRDefault="00276E5F" w:rsidP="009C6B3F">
            <w:pPr>
              <w:rPr>
                <w:rFonts w:ascii="Arial" w:hAnsi="Arial" w:cs="Arial"/>
              </w:rPr>
            </w:pPr>
            <w:r>
              <w:rPr>
                <w:rFonts w:ascii="Arial" w:hAnsi="Arial" w:cs="Arial"/>
              </w:rPr>
              <w:t xml:space="preserve">(zakah section starts from </w:t>
            </w:r>
            <w:r w:rsidR="009C6B3F">
              <w:rPr>
                <w:rFonts w:ascii="Arial" w:hAnsi="Arial" w:cs="Arial"/>
              </w:rPr>
              <w:t xml:space="preserve">3 minutes into the clip) </w:t>
            </w:r>
            <w:r>
              <w:rPr>
                <w:rFonts w:ascii="Arial" w:hAnsi="Arial" w:cs="Arial"/>
              </w:rPr>
              <w:t xml:space="preserve"> </w:t>
            </w:r>
          </w:p>
          <w:p w14:paraId="7BD4E3A5" w14:textId="77777777" w:rsidR="001A4D94" w:rsidRDefault="001A4D94" w:rsidP="009C6B3F">
            <w:pPr>
              <w:rPr>
                <w:rFonts w:ascii="Arial" w:hAnsi="Arial" w:cs="Arial"/>
              </w:rPr>
            </w:pPr>
          </w:p>
          <w:p w14:paraId="3144BD03" w14:textId="77777777" w:rsidR="001A4D94" w:rsidRPr="001A4D94" w:rsidRDefault="001A4D94" w:rsidP="001A4D94">
            <w:pPr>
              <w:rPr>
                <w:rFonts w:ascii="Arial" w:hAnsi="Arial" w:cs="Arial"/>
              </w:rPr>
            </w:pPr>
          </w:p>
          <w:p w14:paraId="3513F987" w14:textId="16E19993" w:rsidR="001A4D94" w:rsidRPr="001A4D94" w:rsidRDefault="001A4D94" w:rsidP="001A4D94">
            <w:pPr>
              <w:rPr>
                <w:rFonts w:ascii="Arial" w:hAnsi="Arial" w:cs="Arial"/>
              </w:rPr>
            </w:pPr>
            <w:r w:rsidRPr="001A4D94">
              <w:rPr>
                <w:rFonts w:ascii="Arial" w:hAnsi="Arial" w:cs="Arial"/>
              </w:rPr>
              <w:t>The Arts Society, Birmingham, has made films, richly illustrated print resources and activities for KS4, available free of charge.</w:t>
            </w:r>
            <w:r>
              <w:rPr>
                <w:rFonts w:ascii="Arial" w:hAnsi="Arial" w:cs="Arial"/>
              </w:rPr>
              <w:t xml:space="preserve"> </w:t>
            </w:r>
            <w:r w:rsidR="00A061AD">
              <w:rPr>
                <w:rFonts w:ascii="Arial" w:hAnsi="Arial" w:cs="Arial"/>
              </w:rPr>
              <w:t>In films made at Birmingham Central Mosque, s</w:t>
            </w:r>
            <w:r>
              <w:rPr>
                <w:rFonts w:ascii="Arial" w:hAnsi="Arial" w:cs="Arial"/>
              </w:rPr>
              <w:t>tudents explain Zakah</w:t>
            </w:r>
            <w:r w:rsidR="00A061AD">
              <w:rPr>
                <w:rFonts w:ascii="Arial" w:hAnsi="Arial" w:cs="Arial"/>
              </w:rPr>
              <w:t xml:space="preserve"> (Film 2)</w:t>
            </w:r>
          </w:p>
          <w:p w14:paraId="5A58826D" w14:textId="77777777" w:rsidR="001A4D94" w:rsidRPr="001A4D94" w:rsidRDefault="001A4D94" w:rsidP="001A4D94">
            <w:pPr>
              <w:rPr>
                <w:rFonts w:ascii="Arial" w:hAnsi="Arial" w:cs="Arial"/>
              </w:rPr>
            </w:pPr>
          </w:p>
          <w:p w14:paraId="109071A5" w14:textId="77777777" w:rsidR="001A4D94" w:rsidRPr="001A4D94" w:rsidRDefault="001A4D94" w:rsidP="001A4D94">
            <w:pPr>
              <w:rPr>
                <w:rFonts w:ascii="Arial" w:hAnsi="Arial" w:cs="Arial"/>
              </w:rPr>
            </w:pPr>
            <w:r w:rsidRPr="001A4D94">
              <w:rPr>
                <w:rFonts w:ascii="Arial" w:hAnsi="Arial" w:cs="Arial"/>
              </w:rPr>
              <w:t>School Visits to Places of Worship in Birmingham</w:t>
            </w:r>
          </w:p>
          <w:p w14:paraId="1064813D" w14:textId="77777777" w:rsidR="001A4D94" w:rsidRPr="001A4D94" w:rsidRDefault="001A4D94" w:rsidP="001A4D94">
            <w:pPr>
              <w:rPr>
                <w:rFonts w:asciiTheme="majorHAnsi" w:hAnsiTheme="majorHAnsi" w:cstheme="majorHAnsi"/>
              </w:rPr>
            </w:pPr>
          </w:p>
          <w:p w14:paraId="7ABEC0C5" w14:textId="77777777" w:rsidR="001A4D94" w:rsidRPr="001A4D94" w:rsidRDefault="00000000" w:rsidP="001A4D94">
            <w:pPr>
              <w:rPr>
                <w:rFonts w:asciiTheme="majorHAnsi" w:hAnsiTheme="majorHAnsi" w:cstheme="majorHAnsi"/>
                <w:color w:val="000000"/>
              </w:rPr>
            </w:pPr>
            <w:hyperlink r:id="rId11" w:history="1">
              <w:r w:rsidR="001A4D94" w:rsidRPr="001A4D94">
                <w:rPr>
                  <w:rStyle w:val="Hyperlink"/>
                  <w:rFonts w:asciiTheme="majorHAnsi" w:hAnsiTheme="majorHAnsi" w:cstheme="majorHAnsi"/>
                </w:rPr>
                <w:t>https://birmingham-faith-visits.theartssociety.org/muslim</w:t>
              </w:r>
            </w:hyperlink>
          </w:p>
          <w:p w14:paraId="62EC06C4" w14:textId="312E2F92" w:rsidR="001A4D94" w:rsidRPr="009C6B3F" w:rsidRDefault="001A4D94" w:rsidP="009C6B3F">
            <w:pPr>
              <w:rPr>
                <w:rFonts w:ascii="Arial" w:hAnsi="Arial" w:cs="Arial"/>
              </w:rPr>
            </w:pPr>
          </w:p>
        </w:tc>
      </w:tr>
    </w:tbl>
    <w:p w14:paraId="40A4D26B" w14:textId="5EAF7C91" w:rsidR="00CB0846" w:rsidRPr="00CB0846" w:rsidRDefault="00CB0846"/>
    <w:sectPr w:rsidR="00CB0846" w:rsidRPr="00CB0846"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8358" w14:textId="77777777" w:rsidR="00AD70B4" w:rsidRDefault="00AD70B4">
      <w:r>
        <w:separator/>
      </w:r>
    </w:p>
  </w:endnote>
  <w:endnote w:type="continuationSeparator" w:id="0">
    <w:p w14:paraId="723345AB" w14:textId="77777777" w:rsidR="00AD70B4" w:rsidRDefault="00AD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1390" w14:textId="72D3AE0A" w:rsidR="003B09E4" w:rsidRDefault="00EF3C7E" w:rsidP="00D30406">
    <w:pPr>
      <w:pStyle w:val="Footer"/>
      <w:framePr w:wrap="around" w:vAnchor="text" w:hAnchor="margin" w:y="1"/>
      <w:rPr>
        <w:rStyle w:val="PageNumber"/>
      </w:rPr>
    </w:pPr>
    <w:r>
      <w:rPr>
        <w:noProof/>
      </w:rPr>
      <mc:AlternateContent>
        <mc:Choice Requires="wps">
          <w:drawing>
            <wp:anchor distT="0" distB="0" distL="0" distR="0" simplePos="0" relativeHeight="251665408" behindDoc="0" locked="0" layoutInCell="1" allowOverlap="1" wp14:anchorId="3DC89FF5" wp14:editId="1D8B1FA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4E776" w14:textId="7BF084DD"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89FF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BC4E776" w14:textId="7BF084DD"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v:textbox>
              <w10:wrap anchorx="page" anchory="page"/>
            </v:shape>
          </w:pict>
        </mc:Fallback>
      </mc:AlternateContent>
    </w:r>
    <w:r w:rsidR="003B09E4">
      <w:rPr>
        <w:rStyle w:val="PageNumber"/>
      </w:rPr>
      <w:fldChar w:fldCharType="begin"/>
    </w:r>
    <w:r w:rsidR="003B09E4">
      <w:rPr>
        <w:rStyle w:val="PageNumber"/>
      </w:rPr>
      <w:instrText xml:space="preserve">PAGE  </w:instrText>
    </w:r>
    <w:r w:rsidR="003B09E4">
      <w:rPr>
        <w:rStyle w:val="PageNumber"/>
      </w:rPr>
      <w:fldChar w:fldCharType="end"/>
    </w:r>
  </w:p>
  <w:p w14:paraId="10DF64B3" w14:textId="77777777" w:rsidR="00F72C5B" w:rsidRDefault="00F72C5B" w:rsidP="003B09E4">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5EBE" w14:textId="2CFF911D" w:rsidR="003B09E4" w:rsidRPr="003B09E4" w:rsidRDefault="00EF3C7E" w:rsidP="002340A0">
    <w:pPr>
      <w:pStyle w:val="Footer"/>
      <w:framePr w:wrap="around" w:vAnchor="text" w:hAnchor="page" w:x="10161" w:y="21"/>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6432" behindDoc="0" locked="0" layoutInCell="1" allowOverlap="1" wp14:anchorId="636EE1EB" wp14:editId="17869EA3">
              <wp:simplePos x="6451600" y="100203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D3F5E" w14:textId="6714E6C4"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EE1E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21D3F5E" w14:textId="6714E6C4"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v:textbox>
              <w10:wrap anchorx="page" anchory="page"/>
            </v:shape>
          </w:pict>
        </mc:Fallback>
      </mc:AlternateContent>
    </w:r>
    <w:r w:rsidR="003B09E4" w:rsidRPr="003B09E4">
      <w:rPr>
        <w:rStyle w:val="PageNumber"/>
        <w:rFonts w:ascii="Arial" w:hAnsi="Arial" w:cs="Arial"/>
        <w:sz w:val="18"/>
        <w:szCs w:val="18"/>
      </w:rPr>
      <w:fldChar w:fldCharType="begin"/>
    </w:r>
    <w:r w:rsidR="003B09E4" w:rsidRPr="003B09E4">
      <w:rPr>
        <w:rStyle w:val="PageNumber"/>
        <w:rFonts w:ascii="Arial" w:hAnsi="Arial" w:cs="Arial"/>
        <w:sz w:val="18"/>
        <w:szCs w:val="18"/>
      </w:rPr>
      <w:instrText xml:space="preserve">PAGE  </w:instrText>
    </w:r>
    <w:r w:rsidR="003B09E4" w:rsidRPr="003B09E4">
      <w:rPr>
        <w:rStyle w:val="PageNumber"/>
        <w:rFonts w:ascii="Arial" w:hAnsi="Arial" w:cs="Arial"/>
        <w:sz w:val="18"/>
        <w:szCs w:val="18"/>
      </w:rPr>
      <w:fldChar w:fldCharType="separate"/>
    </w:r>
    <w:r w:rsidR="00113DF5">
      <w:rPr>
        <w:rStyle w:val="PageNumber"/>
        <w:rFonts w:ascii="Arial" w:hAnsi="Arial" w:cs="Arial"/>
        <w:noProof/>
        <w:sz w:val="18"/>
        <w:szCs w:val="18"/>
      </w:rPr>
      <w:t>2</w:t>
    </w:r>
    <w:r w:rsidR="003B09E4" w:rsidRPr="003B09E4">
      <w:rPr>
        <w:rStyle w:val="PageNumber"/>
        <w:rFonts w:ascii="Arial" w:hAnsi="Arial" w:cs="Arial"/>
        <w:sz w:val="18"/>
        <w:szCs w:val="18"/>
      </w:rPr>
      <w:fldChar w:fldCharType="end"/>
    </w:r>
    <w:r w:rsidR="003B09E4" w:rsidRPr="003B09E4">
      <w:rPr>
        <w:rStyle w:val="PageNumber"/>
        <w:rFonts w:ascii="Arial" w:hAnsi="Arial" w:cs="Arial"/>
        <w:sz w:val="18"/>
        <w:szCs w:val="18"/>
      </w:rPr>
      <w:t xml:space="preserve"> of 2</w:t>
    </w:r>
  </w:p>
  <w:p w14:paraId="1EECB4C9" w14:textId="3C627994" w:rsidR="00F72C5B" w:rsidRDefault="00A061AD" w:rsidP="003B09E4">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3360" behindDoc="0" locked="0" layoutInCell="1" allowOverlap="1" wp14:anchorId="28DEF676" wp14:editId="4519AF34">
          <wp:simplePos x="0" y="0"/>
          <wp:positionH relativeFrom="column">
            <wp:posOffset>436245</wp:posOffset>
          </wp:positionH>
          <wp:positionV relativeFrom="paragraph">
            <wp:posOffset>25400</wp:posOffset>
          </wp:positionV>
          <wp:extent cx="3146400" cy="414000"/>
          <wp:effectExtent l="0" t="0" r="0" b="571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51CA" w14:textId="6FC76EE7" w:rsidR="00EF3C7E" w:rsidRDefault="00EF3C7E">
    <w:pPr>
      <w:pStyle w:val="Footer"/>
    </w:pPr>
    <w:r>
      <w:rPr>
        <w:noProof/>
      </w:rPr>
      <mc:AlternateContent>
        <mc:Choice Requires="wps">
          <w:drawing>
            <wp:anchor distT="0" distB="0" distL="0" distR="0" simplePos="0" relativeHeight="251664384" behindDoc="0" locked="0" layoutInCell="1" allowOverlap="1" wp14:anchorId="50F696AB" wp14:editId="25419D0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C68FD" w14:textId="4F449FC1"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696A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6AC68FD" w14:textId="4F449FC1" w:rsidR="00EF3C7E" w:rsidRPr="00EF3C7E" w:rsidRDefault="00EF3C7E" w:rsidP="00EF3C7E">
                    <w:pPr>
                      <w:rPr>
                        <w:rFonts w:ascii="Calibri" w:eastAsia="Calibri" w:hAnsi="Calibri" w:cs="Calibri"/>
                        <w:noProof/>
                        <w:color w:val="000000"/>
                        <w:sz w:val="20"/>
                        <w:szCs w:val="20"/>
                      </w:rPr>
                    </w:pPr>
                    <w:r w:rsidRPr="00EF3C7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6712" w14:textId="77777777" w:rsidR="00AD70B4" w:rsidRDefault="00AD70B4">
      <w:r>
        <w:separator/>
      </w:r>
    </w:p>
  </w:footnote>
  <w:footnote w:type="continuationSeparator" w:id="0">
    <w:p w14:paraId="25CD43BC" w14:textId="77777777" w:rsidR="00AD70B4" w:rsidRDefault="00AD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758BB08C" w:rsidR="00F72C5B" w:rsidRDefault="00A061AD">
    <w:pPr>
      <w:pStyle w:val="Header1"/>
      <w:tabs>
        <w:tab w:val="clear" w:pos="4320"/>
        <w:tab w:val="clear" w:pos="8640"/>
        <w:tab w:val="center" w:pos="3402"/>
        <w:tab w:val="right" w:pos="8280"/>
      </w:tabs>
      <w:ind w:left="1985"/>
      <w:rPr>
        <w:rFonts w:ascii="Arial" w:hAnsi="Arial" w:cs="Arial"/>
        <w:b/>
        <w:color w:val="1A1A1A"/>
        <w:sz w:val="18"/>
        <w:lang w:val="en-US"/>
      </w:rPr>
    </w:pPr>
    <w:r w:rsidRPr="00EE24D0">
      <w:rPr>
        <w:noProof/>
      </w:rPr>
      <w:drawing>
        <wp:anchor distT="0" distB="0" distL="114300" distR="114300" simplePos="0" relativeHeight="251662336" behindDoc="0" locked="1" layoutInCell="1" allowOverlap="1" wp14:anchorId="17786E75" wp14:editId="57AFB2BD">
          <wp:simplePos x="0" y="0"/>
          <wp:positionH relativeFrom="margin">
            <wp:posOffset>38735</wp:posOffset>
          </wp:positionH>
          <wp:positionV relativeFrom="page">
            <wp:posOffset>283845</wp:posOffset>
          </wp:positionV>
          <wp:extent cx="944245" cy="6115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F33690">
      <w:rPr>
        <w:rFonts w:ascii="Arial" w:hAnsi="Arial"/>
        <w:bCs/>
        <w:sz w:val="18"/>
        <w:szCs w:val="40"/>
      </w:rPr>
      <w:t>Human Rights</w:t>
    </w:r>
    <w:r w:rsidR="00540FBB">
      <w:rPr>
        <w:rFonts w:ascii="Arial" w:hAnsi="Arial"/>
        <w:bCs/>
        <w:sz w:val="18"/>
        <w:szCs w:val="40"/>
      </w:rPr>
      <w:t xml:space="preserve"> &amp; Responsibilities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Disposition:</w:t>
    </w:r>
    <w:r w:rsidR="005C1F3E">
      <w:rPr>
        <w:rFonts w:ascii="Arial" w:hAnsi="Arial"/>
        <w:b/>
        <w:color w:val="1A1A1A"/>
        <w:sz w:val="18"/>
        <w:lang w:val="en-US"/>
      </w:rPr>
      <w:t xml:space="preserve"> </w:t>
    </w:r>
    <w:r w:rsidR="00FD45BD" w:rsidRPr="00F33690">
      <w:rPr>
        <w:rFonts w:ascii="Arial" w:hAnsi="Arial"/>
        <w:color w:val="1A1A1A"/>
        <w:sz w:val="18"/>
        <w:lang w:val="en-US"/>
      </w:rPr>
      <w:t>Sharing &amp; Being Generous,</w:t>
    </w:r>
    <w:r w:rsidR="00FD45BD">
      <w:rPr>
        <w:rFonts w:ascii="Arial Bold" w:hAnsi="Arial Bold"/>
        <w:color w:val="1A1A1A"/>
        <w:sz w:val="18"/>
        <w:lang w:val="en-US"/>
      </w:rPr>
      <w:t xml:space="preserve"> </w:t>
    </w:r>
    <w:r w:rsidR="00FD45BD" w:rsidRPr="00F33690">
      <w:rPr>
        <w:rFonts w:ascii="Arial" w:hAnsi="Arial" w:cs="Arial"/>
        <w:color w:val="1A1A1A"/>
        <w:sz w:val="18"/>
        <w:lang w:val="en-US"/>
      </w:rPr>
      <w:t>Being Hopeful &amp; Vi</w:t>
    </w:r>
    <w:r w:rsidR="00FD45BD">
      <w:rPr>
        <w:rFonts w:ascii="Arial" w:hAnsi="Arial" w:cs="Arial"/>
        <w:color w:val="1A1A1A"/>
        <w:sz w:val="18"/>
        <w:lang w:val="en-US"/>
      </w:rPr>
      <w:t xml:space="preserve">sionary. </w:t>
    </w:r>
    <w:r w:rsidR="005C1F3E">
      <w:rPr>
        <w:rFonts w:ascii="Arial" w:hAnsi="Arial"/>
        <w:b/>
        <w:color w:val="1A1A1A"/>
        <w:sz w:val="18"/>
        <w:lang w:val="en-US"/>
      </w:rPr>
      <w:t xml:space="preserve"> </w:t>
    </w:r>
    <w:r w:rsidR="00F72C5B" w:rsidRPr="005D10F0">
      <w:rPr>
        <w:rFonts w:ascii="Arial" w:hAnsi="Arial"/>
        <w:b/>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 xml:space="preserve">Islam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AF1A15">
      <w:rPr>
        <w:rFonts w:ascii="Arial" w:hAnsi="Arial"/>
        <w:color w:val="1A1A1A"/>
        <w:sz w:val="18"/>
        <w:lang w:val="en-US"/>
      </w:rPr>
      <w:t>3</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03FCF">
      <w:rPr>
        <w:rFonts w:ascii="Arial" w:hAnsi="Arial"/>
        <w:color w:val="1A1A1A"/>
        <w:sz w:val="18"/>
        <w:lang w:val="en-US"/>
      </w:rPr>
      <w:t>Fahima Asha</w:t>
    </w:r>
    <w:r w:rsidR="00625E5F">
      <w:rPr>
        <w:rFonts w:ascii="Arial" w:hAnsi="Arial"/>
        <w:color w:val="1A1A1A"/>
        <w:sz w:val="18"/>
        <w:lang w:val="en-US"/>
      </w:rPr>
      <w:t xml:space="preserve"> </w:t>
    </w:r>
    <w:r w:rsidR="00625E5F" w:rsidRPr="00AB1A39">
      <w:rPr>
        <w:rFonts w:ascii="Arial" w:hAnsi="Arial" w:cs="Arial"/>
        <w:b/>
        <w:color w:val="1A1A1A"/>
        <w:sz w:val="18"/>
        <w:lang w:val="en-US"/>
      </w:rPr>
      <w:t>On-line code:</w:t>
    </w:r>
    <w:r w:rsidR="003B09E4">
      <w:rPr>
        <w:rFonts w:ascii="Arial" w:hAnsi="Arial" w:cs="Arial"/>
        <w:b/>
        <w:color w:val="1A1A1A"/>
        <w:sz w:val="18"/>
        <w:lang w:val="en-US"/>
      </w:rPr>
      <w:t xml:space="preserve"> </w:t>
    </w:r>
    <w:r w:rsidR="003B09E4" w:rsidRPr="003B09E4">
      <w:rPr>
        <w:rFonts w:ascii="Arial" w:hAnsi="Arial" w:cs="Arial"/>
        <w:sz w:val="18"/>
        <w:szCs w:val="18"/>
      </w:rPr>
      <w:t>KS4_06_03_06_Human_Rights_Zakah_v</w:t>
    </w:r>
    <w:r>
      <w:rPr>
        <w:rFonts w:ascii="Arial" w:hAnsi="Arial" w:cs="Arial"/>
        <w:sz w:val="18"/>
        <w:szCs w:val="18"/>
      </w:rPr>
      <w:t>2</w:t>
    </w:r>
  </w:p>
  <w:p w14:paraId="6E93AD19" w14:textId="77777777" w:rsidR="003B09E4" w:rsidRDefault="003B09E4">
    <w:pPr>
      <w:pStyle w:val="Header1"/>
      <w:tabs>
        <w:tab w:val="clear" w:pos="4320"/>
        <w:tab w:val="clear" w:pos="8640"/>
        <w:tab w:val="center" w:pos="3402"/>
        <w:tab w:val="right" w:pos="8280"/>
      </w:tabs>
      <w:ind w:left="1985"/>
      <w:rPr>
        <w:rFonts w:ascii="Arial" w:hAnsi="Arial"/>
        <w:sz w:val="18"/>
        <w:lang w:val="en-US"/>
      </w:rPr>
    </w:pPr>
  </w:p>
  <w:p w14:paraId="5405AA60" w14:textId="77777777" w:rsidR="003B09E4" w:rsidRDefault="003B09E4">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DBE684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067073">
    <w:abstractNumId w:val="2"/>
  </w:num>
  <w:num w:numId="2" w16cid:durableId="906840005">
    <w:abstractNumId w:val="0"/>
  </w:num>
  <w:num w:numId="3" w16cid:durableId="8197320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7386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418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sqb/JuMB7/BC5wDB7QhSS0LcqOYU9FfzEEX0OoR9jk8hfteQbO3S1lLR9xDKc+5"/>
  </w:docVars>
  <w:rsids>
    <w:rsidRoot w:val="00F72C5B"/>
    <w:rsid w:val="00050B19"/>
    <w:rsid w:val="00080D06"/>
    <w:rsid w:val="000934B3"/>
    <w:rsid w:val="00104EB7"/>
    <w:rsid w:val="00113DF5"/>
    <w:rsid w:val="00143858"/>
    <w:rsid w:val="001A4D94"/>
    <w:rsid w:val="00211749"/>
    <w:rsid w:val="00220357"/>
    <w:rsid w:val="002340A0"/>
    <w:rsid w:val="002475A4"/>
    <w:rsid w:val="00276E5F"/>
    <w:rsid w:val="0028332E"/>
    <w:rsid w:val="003558C0"/>
    <w:rsid w:val="003B09E4"/>
    <w:rsid w:val="003E2EA4"/>
    <w:rsid w:val="004A6B76"/>
    <w:rsid w:val="004D5F67"/>
    <w:rsid w:val="004F5DF9"/>
    <w:rsid w:val="0050604E"/>
    <w:rsid w:val="00506ED6"/>
    <w:rsid w:val="00516DBB"/>
    <w:rsid w:val="00540FBB"/>
    <w:rsid w:val="0054110E"/>
    <w:rsid w:val="005541A9"/>
    <w:rsid w:val="005724FC"/>
    <w:rsid w:val="005C1F3E"/>
    <w:rsid w:val="005D10F0"/>
    <w:rsid w:val="00625E5F"/>
    <w:rsid w:val="00677962"/>
    <w:rsid w:val="00694FD3"/>
    <w:rsid w:val="00697070"/>
    <w:rsid w:val="006A131F"/>
    <w:rsid w:val="006A595F"/>
    <w:rsid w:val="006F3A63"/>
    <w:rsid w:val="00767927"/>
    <w:rsid w:val="0078761A"/>
    <w:rsid w:val="007F1ADE"/>
    <w:rsid w:val="00806BC4"/>
    <w:rsid w:val="008D7BB3"/>
    <w:rsid w:val="009009BB"/>
    <w:rsid w:val="00942A3D"/>
    <w:rsid w:val="009B2700"/>
    <w:rsid w:val="009B2F2E"/>
    <w:rsid w:val="009C1BD2"/>
    <w:rsid w:val="009C6B3F"/>
    <w:rsid w:val="009F3059"/>
    <w:rsid w:val="00A061AD"/>
    <w:rsid w:val="00A10F04"/>
    <w:rsid w:val="00A206B3"/>
    <w:rsid w:val="00A354D0"/>
    <w:rsid w:val="00A97B66"/>
    <w:rsid w:val="00AD559B"/>
    <w:rsid w:val="00AD70B4"/>
    <w:rsid w:val="00AF1A15"/>
    <w:rsid w:val="00B67E8C"/>
    <w:rsid w:val="00B87DFF"/>
    <w:rsid w:val="00C227FA"/>
    <w:rsid w:val="00C82CF4"/>
    <w:rsid w:val="00CB0846"/>
    <w:rsid w:val="00D622B7"/>
    <w:rsid w:val="00D7513A"/>
    <w:rsid w:val="00D87E24"/>
    <w:rsid w:val="00DA2DF5"/>
    <w:rsid w:val="00DB2BC1"/>
    <w:rsid w:val="00DE029E"/>
    <w:rsid w:val="00E8598A"/>
    <w:rsid w:val="00EB0A58"/>
    <w:rsid w:val="00ED1D76"/>
    <w:rsid w:val="00EF2C5A"/>
    <w:rsid w:val="00EF30BC"/>
    <w:rsid w:val="00EF3C7E"/>
    <w:rsid w:val="00F03FCF"/>
    <w:rsid w:val="00F33690"/>
    <w:rsid w:val="00F62EE8"/>
    <w:rsid w:val="00F72C5B"/>
    <w:rsid w:val="00F81895"/>
    <w:rsid w:val="00F94A78"/>
    <w:rsid w:val="00FA2B47"/>
    <w:rsid w:val="00FD45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0E13B676-53FC-4DF8-AF10-CD6DCD25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34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3B09E4"/>
  </w:style>
  <w:style w:type="character" w:styleId="FollowedHyperlink">
    <w:name w:val="FollowedHyperlink"/>
    <w:basedOn w:val="DefaultParagraphFont"/>
    <w:uiPriority w:val="99"/>
    <w:semiHidden/>
    <w:unhideWhenUsed/>
    <w:rsid w:val="00767927"/>
    <w:rPr>
      <w:color w:val="800080" w:themeColor="followedHyperlink"/>
      <w:u w:val="single"/>
    </w:rPr>
  </w:style>
  <w:style w:type="character" w:customStyle="1" w:styleId="Heading1Char">
    <w:name w:val="Heading 1 Char"/>
    <w:basedOn w:val="DefaultParagraphFont"/>
    <w:link w:val="Heading1"/>
    <w:uiPriority w:val="9"/>
    <w:rsid w:val="002340A0"/>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mail.co.uk/news/midlands-news/birmingham-central-mosque-run-soup-1064068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mingham-faith-visits.theartssociety.org/musli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ruetube.co.uk/resource/the-five-pillars-of-islam/" TargetMode="External"/><Relationship Id="rId4" Type="http://schemas.openxmlformats.org/officeDocument/2006/relationships/settings" Target="settings.xml"/><Relationship Id="rId9" Type="http://schemas.openxmlformats.org/officeDocument/2006/relationships/hyperlink" Target="https://www.islamic-relief.org.uk/donatio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EE23-EBFF-4D53-B5FB-26F09CA8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2907</Characters>
  <Application>Microsoft Office Word</Application>
  <DocSecurity>0</DocSecurity>
  <Lines>193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2023-03-30T09:31:00Z</dcterms:created>
  <dcterms:modified xsi:type="dcterms:W3CDTF">2023-12-06T14:15:00Z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2023-12-06T14:15:57Z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a45f1ffc-233f-4262-85f9-2c2b68e8f5c3</vt:lpwstr>
  </property>
  <property fmtid="{D5CDD505-2E9C-101B-9397-08002B2CF9AE}" pid="11" name="MSIP_Label_a17471b1-27ab-4640-9264-e69a67407ca3_ContentBits">
    <vt:lpwstr>2</vt:lpwstr>
  </property>
</Properties>
</file>