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E259D" w14:textId="77777777" w:rsidR="00651E6A" w:rsidRDefault="00651E6A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</w:p>
    <w:p w14:paraId="0505D45A" w14:textId="77777777" w:rsidR="00651E6A" w:rsidRDefault="00651E6A">
      <w:pPr>
        <w:rPr>
          <w:lang w:val="x-none"/>
        </w:rPr>
      </w:pPr>
    </w:p>
    <w:p w14:paraId="4BB02BC7" w14:textId="35599DBC" w:rsidR="00651E6A" w:rsidRPr="00A81E21" w:rsidRDefault="00651E6A" w:rsidP="00A81E21">
      <w:pPr>
        <w:pStyle w:val="Heading1"/>
      </w:pPr>
      <w:r w:rsidRPr="00A81E21">
        <w:t>Title: Religion and the media: Are soap operas a good way to deal with moral issues?</w:t>
      </w:r>
    </w:p>
    <w:p w14:paraId="408C5C24" w14:textId="77777777" w:rsidR="00651E6A" w:rsidRDefault="00651E6A">
      <w:pPr>
        <w:rPr>
          <w:rFonts w:ascii="Arial" w:hAnsi="Arial" w:cs="Arial"/>
          <w:b/>
          <w:lang w:eastAsia="en-GB"/>
        </w:rPr>
      </w:pPr>
    </w:p>
    <w:p w14:paraId="63B7ABAA" w14:textId="77777777" w:rsidR="00CB00FF" w:rsidRDefault="00651E6A" w:rsidP="00CB00FF">
      <w:pPr>
        <w:rPr>
          <w:sz w:val="20"/>
        </w:rPr>
      </w:pPr>
      <w:r w:rsidRPr="00132F36">
        <w:rPr>
          <w:rFonts w:ascii="Arial" w:hAnsi="Arial" w:cs="Arial"/>
          <w:b/>
          <w:lang w:eastAsia="en-GB"/>
        </w:rPr>
        <w:t xml:space="preserve">Key Questions: </w:t>
      </w:r>
      <w:r w:rsidRPr="00132F36">
        <w:rPr>
          <w:rFonts w:ascii="Arial" w:hAnsi="Arial" w:cs="Arial"/>
          <w:lang w:eastAsia="en-GB"/>
        </w:rPr>
        <w:t>What should we stand for? Does justice/fairness for me get in the way of justice/fairness for others? What do believers mean by justice and fairness? How do believers identify and understand the concept of truth? Is curiosity a good thing?</w:t>
      </w:r>
      <w:r w:rsidR="00CB00FF">
        <w:rPr>
          <w:rFonts w:ascii="Arial" w:hAnsi="Arial" w:cs="Arial"/>
          <w:lang w:eastAsia="en-GB"/>
        </w:rPr>
        <w:t xml:space="preserve"> When can looking back be a negative thing to do? Can we think of any examples of “Fake News”?</w:t>
      </w:r>
    </w:p>
    <w:p w14:paraId="184189C1" w14:textId="77777777" w:rsidR="00651E6A" w:rsidRPr="00132F36" w:rsidRDefault="00651E6A" w:rsidP="00651E6A">
      <w:pPr>
        <w:rPr>
          <w:rFonts w:ascii="Arial" w:hAnsi="Arial" w:cs="Arial"/>
          <w:lang w:eastAsia="en-GB"/>
        </w:rPr>
      </w:pPr>
    </w:p>
    <w:p w14:paraId="254E614B" w14:textId="77777777" w:rsidR="00651E6A" w:rsidRPr="00132F36" w:rsidRDefault="00651E6A" w:rsidP="00651E6A">
      <w:pPr>
        <w:rPr>
          <w:rFonts w:ascii="Arial" w:hAnsi="Arial" w:cs="Arial"/>
          <w:b/>
          <w:lang w:eastAsia="en-GB"/>
        </w:rPr>
      </w:pPr>
    </w:p>
    <w:p w14:paraId="4AF74C38" w14:textId="77777777" w:rsidR="00651E6A" w:rsidRPr="00132F36" w:rsidRDefault="00651E6A" w:rsidP="00651E6A">
      <w:pPr>
        <w:rPr>
          <w:rFonts w:ascii="Arial" w:hAnsi="Arial" w:cs="Arial"/>
          <w:lang w:eastAsia="en-GB"/>
        </w:rPr>
      </w:pPr>
      <w:r w:rsidRPr="00132F36">
        <w:rPr>
          <w:rFonts w:ascii="Arial" w:hAnsi="Arial" w:cs="Arial"/>
          <w:b/>
          <w:lang w:eastAsia="en-GB"/>
        </w:rPr>
        <w:t xml:space="preserve">Key Concepts: </w:t>
      </w:r>
      <w:r w:rsidRPr="00132F36">
        <w:rPr>
          <w:rFonts w:ascii="Arial" w:hAnsi="Arial" w:cs="Arial"/>
          <w:lang w:eastAsia="en-GB"/>
        </w:rPr>
        <w:t>media, social media, truth, justice, free speech, satire, humour, morality</w:t>
      </w:r>
      <w:r w:rsidR="00CB00FF">
        <w:rPr>
          <w:rFonts w:ascii="Arial" w:hAnsi="Arial" w:cs="Arial"/>
          <w:lang w:eastAsia="en-GB"/>
        </w:rPr>
        <w:t>, offence/blasphemy</w:t>
      </w:r>
    </w:p>
    <w:p w14:paraId="0C33CF3F" w14:textId="77777777" w:rsidR="00651E6A" w:rsidRDefault="00651E6A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127"/>
        <w:gridCol w:w="5386"/>
        <w:gridCol w:w="2227"/>
      </w:tblGrid>
      <w:tr w:rsidR="00651E6A" w14:paraId="606B6A32" w14:textId="77777777" w:rsidTr="00A81E21">
        <w:tc>
          <w:tcPr>
            <w:tcW w:w="2127" w:type="dxa"/>
          </w:tcPr>
          <w:p w14:paraId="3AA261A1" w14:textId="77777777" w:rsidR="00651E6A" w:rsidRDefault="00651E6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  <w:p w14:paraId="02882ABE" w14:textId="77777777" w:rsidR="00651E6A" w:rsidRDefault="00651E6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CDC78EA" w14:textId="77777777" w:rsidR="00651E6A" w:rsidRPr="00132F36" w:rsidRDefault="00651E6A">
            <w:r w:rsidRPr="00132F36">
              <w:rPr>
                <w:rFonts w:ascii="Arial" w:hAnsi="Arial" w:cs="Arial"/>
                <w:bCs/>
                <w:color w:val="000000"/>
              </w:rPr>
              <w:t>To be able to discuss whether soap operas are a good way of dealing with moral/ethical issues</w:t>
            </w:r>
          </w:p>
        </w:tc>
        <w:tc>
          <w:tcPr>
            <w:tcW w:w="5386" w:type="dxa"/>
          </w:tcPr>
          <w:p w14:paraId="71178432" w14:textId="77777777" w:rsidR="00651E6A" w:rsidRDefault="00651E6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  <w:p w14:paraId="2E37652E" w14:textId="77777777" w:rsidR="00651E6A" w:rsidRDefault="00651E6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1E3168A9" w14:textId="77777777" w:rsidR="00651E6A" w:rsidRDefault="00651E6A" w:rsidP="00651E6A">
            <w:pPr>
              <w:pStyle w:val="ColorfulList-Accent11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 w:rsidRPr="006F6E00">
              <w:rPr>
                <w:rFonts w:ascii="Arial" w:hAnsi="Arial" w:cs="Arial"/>
              </w:rPr>
              <w:t>Play the theme tunes of a number of different soap operas and students to identify the soap opera</w:t>
            </w:r>
          </w:p>
          <w:p w14:paraId="6888D1CA" w14:textId="77777777" w:rsidR="00651E6A" w:rsidRDefault="00651E6A" w:rsidP="00651E6A">
            <w:pPr>
              <w:pStyle w:val="ColorfulList-Accent11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 a class define what is meant by the term soap opera</w:t>
            </w:r>
          </w:p>
          <w:p w14:paraId="63E52DA3" w14:textId="77777777" w:rsidR="00651E6A" w:rsidRDefault="00651E6A" w:rsidP="00651E6A">
            <w:pPr>
              <w:pStyle w:val="ColorfulList-Accent11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Ask students to brainstorm the key features of a soap opera with examples. Ask them to consider if soap operas are good or bad TV.</w:t>
            </w:r>
          </w:p>
          <w:p w14:paraId="6A14BEB3" w14:textId="77777777" w:rsidR="00651E6A" w:rsidRDefault="00651E6A" w:rsidP="00651E6A">
            <w:pPr>
              <w:pStyle w:val="ColorfulList-Accent11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Ask students to consider moral issues in soap operas: </w:t>
            </w:r>
            <w:r w:rsidRPr="00012943">
              <w:rPr>
                <w:rFonts w:ascii="Arial" w:hAnsi="Arial" w:cs="Arial"/>
              </w:rPr>
              <w:t xml:space="preserve">Number down </w:t>
            </w:r>
            <w:r>
              <w:rPr>
                <w:rFonts w:ascii="Arial" w:hAnsi="Arial" w:cs="Arial"/>
              </w:rPr>
              <w:t xml:space="preserve">the page 1-5, </w:t>
            </w:r>
            <w:r w:rsidRPr="00012943">
              <w:rPr>
                <w:rFonts w:ascii="Arial" w:hAnsi="Arial" w:cs="Arial"/>
              </w:rPr>
              <w:t>For each number put a letter of the alphabet</w:t>
            </w:r>
            <w:r>
              <w:rPr>
                <w:rFonts w:ascii="Arial" w:hAnsi="Arial" w:cs="Arial"/>
              </w:rPr>
              <w:t xml:space="preserve">, </w:t>
            </w:r>
            <w:r w:rsidRPr="00012943">
              <w:rPr>
                <w:rFonts w:ascii="Arial" w:hAnsi="Arial" w:cs="Arial"/>
              </w:rPr>
              <w:t>For each letter think of a topic/issue/idea</w:t>
            </w:r>
            <w:r>
              <w:rPr>
                <w:rFonts w:ascii="Arial" w:hAnsi="Arial" w:cs="Arial"/>
              </w:rPr>
              <w:t xml:space="preserve"> starting with that letter</w:t>
            </w:r>
            <w:r w:rsidRPr="00012943">
              <w:rPr>
                <w:rFonts w:ascii="Arial" w:hAnsi="Arial" w:cs="Arial"/>
              </w:rPr>
              <w:t xml:space="preserve"> that has been dealt with in a soap opera</w:t>
            </w:r>
            <w:r w:rsidR="00697CDB">
              <w:rPr>
                <w:rFonts w:ascii="Arial" w:hAnsi="Arial" w:cs="Arial"/>
              </w:rPr>
              <w:t xml:space="preserve"> (e.g. abortion, racism)</w:t>
            </w:r>
          </w:p>
          <w:p w14:paraId="38E4B5DD" w14:textId="77777777" w:rsidR="00651E6A" w:rsidRDefault="00651E6A" w:rsidP="00651E6A">
            <w:pPr>
              <w:pStyle w:val="ColorfulList-Accent11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Show a series of clips from soap operas e</w:t>
            </w:r>
            <w:r w:rsidR="00697CD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g</w:t>
            </w:r>
            <w:r w:rsidR="00697CDB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 xml:space="preserve"> EastEnders: Syed reveals he is gay</w:t>
            </w:r>
            <w:r w:rsidR="00D805E3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Eastenders:  Ethel confides in Dot (assisted suicide)</w:t>
            </w:r>
            <w:r w:rsidR="00D805E3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Coronation </w:t>
            </w:r>
            <w:r w:rsidR="00D805E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>treet:  Hayley’s suicide</w:t>
            </w:r>
            <w:r w:rsidR="00D805E3">
              <w:rPr>
                <w:rFonts w:ascii="Arial" w:hAnsi="Arial" w:cs="Arial"/>
              </w:rPr>
              <w:t>;</w:t>
            </w:r>
            <w:r>
              <w:rPr>
                <w:rFonts w:ascii="Arial" w:hAnsi="Arial" w:cs="Arial"/>
              </w:rPr>
              <w:t xml:space="preserve"> Coronation Street: Sophie and Sian discuss going to church</w:t>
            </w:r>
            <w:r w:rsidR="00D805E3">
              <w:rPr>
                <w:rFonts w:ascii="Arial" w:hAnsi="Arial" w:cs="Arial"/>
              </w:rPr>
              <w:t>; Hollyoaks: Hannah’s eating disorder</w:t>
            </w:r>
          </w:p>
          <w:p w14:paraId="3921BB26" w14:textId="77777777" w:rsidR="00651E6A" w:rsidRDefault="00651E6A" w:rsidP="00651E6A">
            <w:pPr>
              <w:pStyle w:val="ColorfulList-Accent11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record what the issues were, how they were dealt with and give their own view as to whether soap operas are a good way of dealing with moral issues. </w:t>
            </w:r>
          </w:p>
          <w:p w14:paraId="5E156ECE" w14:textId="77777777" w:rsidR="00651E6A" w:rsidRDefault="00651E6A" w:rsidP="00651E6A">
            <w:pPr>
              <w:pStyle w:val="ColorfulList-Accent11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choose one issue in a soap opera and write an alternative ending (could be influenced by religious teachings/people) </w:t>
            </w:r>
          </w:p>
          <w:p w14:paraId="7748B20B" w14:textId="77777777" w:rsidR="00651E6A" w:rsidRDefault="00651E6A" w:rsidP="00651E6A">
            <w:pPr>
              <w:pStyle w:val="ColorfulList-Accent11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plan their own soap opera scene about a moral issue including key characters (one must be a religious person) where the </w:t>
            </w:r>
            <w:r>
              <w:rPr>
                <w:rFonts w:ascii="Arial" w:hAnsi="Arial" w:cs="Arial"/>
              </w:rPr>
              <w:lastRenderedPageBreak/>
              <w:t xml:space="preserve">action takes place, what different characters feel/how they react, what the outcome is. Could be done as a piece of writing or a piece of drama. </w:t>
            </w:r>
          </w:p>
          <w:p w14:paraId="3AE34EB3" w14:textId="77777777" w:rsidR="00651E6A" w:rsidRPr="00012943" w:rsidRDefault="00651E6A" w:rsidP="00651E6A">
            <w:pPr>
              <w:pStyle w:val="ColorfulList-Accent11"/>
              <w:numPr>
                <w:ilvl w:val="0"/>
                <w:numId w:val="9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Peer-assess soap operas</w:t>
            </w:r>
          </w:p>
        </w:tc>
        <w:tc>
          <w:tcPr>
            <w:tcW w:w="2227" w:type="dxa"/>
          </w:tcPr>
          <w:p w14:paraId="3D4F08DC" w14:textId="77777777" w:rsidR="00651E6A" w:rsidRDefault="00651E6A">
            <w:pPr>
              <w:rPr>
                <w:rFonts w:ascii="Arial" w:hAnsi="Arial" w:cs="Arial"/>
                <w:b/>
                <w:bCs/>
                <w:color w:val="000000"/>
              </w:rPr>
            </w:pPr>
            <w:r>
              <w:rPr>
                <w:rFonts w:ascii="Arial" w:hAnsi="Arial" w:cs="Arial"/>
                <w:b/>
                <w:bCs/>
                <w:color w:val="000000"/>
              </w:rPr>
              <w:lastRenderedPageBreak/>
              <w:t>Resources</w:t>
            </w:r>
          </w:p>
          <w:p w14:paraId="1C13C5FA" w14:textId="77777777" w:rsidR="00651E6A" w:rsidRDefault="00651E6A">
            <w:pPr>
              <w:rPr>
                <w:rFonts w:ascii="Arial" w:hAnsi="Arial" w:cs="Arial"/>
                <w:b/>
                <w:bCs/>
                <w:color w:val="000000"/>
              </w:rPr>
            </w:pPr>
          </w:p>
          <w:p w14:paraId="3D9ECA6F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  <w:r w:rsidRPr="006F6E00">
              <w:rPr>
                <w:rFonts w:ascii="Arial" w:hAnsi="Arial" w:cs="Arial"/>
                <w:bCs/>
                <w:color w:val="000000"/>
              </w:rPr>
              <w:t>Theme tunes</w:t>
            </w:r>
          </w:p>
          <w:p w14:paraId="0FC8CA29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25004576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16758D0C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36B0BC48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3533F577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255CB1DF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7020711B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27A00262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408840E5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462E5C1F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7B90DD50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7F872DE9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7FF93A8D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17483D9E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49709CC1" w14:textId="77777777" w:rsidR="00651E6A" w:rsidRDefault="00651E6A">
            <w:pPr>
              <w:rPr>
                <w:rFonts w:ascii="Arial" w:hAnsi="Arial" w:cs="Arial"/>
                <w:bCs/>
                <w:color w:val="000000"/>
              </w:rPr>
            </w:pPr>
          </w:p>
          <w:p w14:paraId="003A8776" w14:textId="77777777" w:rsidR="00651E6A" w:rsidRPr="006F6E00" w:rsidRDefault="00651E6A">
            <w:r>
              <w:rPr>
                <w:rFonts w:ascii="Arial" w:hAnsi="Arial" w:cs="Arial"/>
                <w:bCs/>
                <w:color w:val="000000"/>
              </w:rPr>
              <w:t>Relevant soap opera clips</w:t>
            </w:r>
          </w:p>
        </w:tc>
      </w:tr>
    </w:tbl>
    <w:p w14:paraId="13D5E014" w14:textId="77777777" w:rsidR="00651E6A" w:rsidRPr="00CB0846" w:rsidRDefault="00651E6A"/>
    <w:sectPr w:rsidR="00651E6A" w:rsidRPr="00CB0846" w:rsidSect="00651E6A">
      <w:headerReference w:type="even" r:id="rId7"/>
      <w:headerReference w:type="default" r:id="rId8"/>
      <w:footerReference w:type="even" r:id="rId9"/>
      <w:footerReference w:type="default" r:id="rId10"/>
      <w:footerReference w:type="first" r:id="rId11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1A3634" w14:textId="77777777" w:rsidR="00ED1A5A" w:rsidRDefault="00ED1A5A">
      <w:r>
        <w:separator/>
      </w:r>
    </w:p>
  </w:endnote>
  <w:endnote w:type="continuationSeparator" w:id="0">
    <w:p w14:paraId="31C732EB" w14:textId="77777777" w:rsidR="00ED1A5A" w:rsidRDefault="00ED1A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altName w:val="Arial"/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altName w:val="MS Gothic"/>
    <w:charset w:val="80"/>
    <w:family w:val="swiss"/>
    <w:pitch w:val="variable"/>
    <w:sig w:usb0="E00002FF" w:usb1="7AC7FFFF" w:usb2="00000012" w:usb3="00000000" w:csb0="0002000D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E89E04" w14:textId="4AA5E2AA" w:rsidR="00172AF9" w:rsidRDefault="00CD38F3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8F573E4" wp14:editId="1F06AE1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6BD389E" w14:textId="0432029C" w:rsidR="00CD38F3" w:rsidRPr="00CD38F3" w:rsidRDefault="00CD38F3" w:rsidP="00CD38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38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F573E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alt="OFFICIAL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66BD389E" w14:textId="0432029C" w:rsidR="00CD38F3" w:rsidRPr="00CD38F3" w:rsidRDefault="00CD38F3" w:rsidP="00CD38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38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2AF9">
      <w:rPr>
        <w:rStyle w:val="PageNumber"/>
      </w:rPr>
      <w:fldChar w:fldCharType="begin"/>
    </w:r>
    <w:r w:rsidR="00172AF9">
      <w:rPr>
        <w:rStyle w:val="PageNumber"/>
      </w:rPr>
      <w:instrText xml:space="preserve"> PAGE </w:instrText>
    </w:r>
    <w:r w:rsidR="00172AF9">
      <w:rPr>
        <w:rStyle w:val="PageNumber"/>
      </w:rPr>
      <w:fldChar w:fldCharType="end"/>
    </w:r>
  </w:p>
  <w:p w14:paraId="4C02E61B" w14:textId="77777777" w:rsidR="00651E6A" w:rsidRDefault="00651E6A" w:rsidP="00172AF9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B4310" w14:textId="1040525E" w:rsidR="00172AF9" w:rsidRDefault="00CD38F3">
    <w:pPr>
      <w:pStyle w:val="Footer"/>
      <w:framePr w:wrap="none" w:vAnchor="text" w:hAnchor="margin" w:xAlign="right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EA48DDC" wp14:editId="3F7A6C3D">
              <wp:simplePos x="6762750" y="1001077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5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A4FE1C" w14:textId="11B56CFD" w:rsidR="00CD38F3" w:rsidRPr="00CD38F3" w:rsidRDefault="00CD38F3" w:rsidP="00CD38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38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48DD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alt="OFFICIAL" style="position:absolute;margin-left:0;margin-top:0;width:34.95pt;height:34.95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61A4FE1C" w14:textId="11B56CFD" w:rsidR="00CD38F3" w:rsidRPr="00CD38F3" w:rsidRDefault="00CD38F3" w:rsidP="00CD38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38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172AF9">
      <w:rPr>
        <w:rStyle w:val="PageNumber"/>
      </w:rPr>
      <w:fldChar w:fldCharType="begin"/>
    </w:r>
    <w:r w:rsidR="00172AF9">
      <w:rPr>
        <w:rStyle w:val="PageNumber"/>
      </w:rPr>
      <w:instrText xml:space="preserve"> PAGE </w:instrText>
    </w:r>
    <w:r w:rsidR="00172AF9">
      <w:rPr>
        <w:rStyle w:val="PageNumber"/>
      </w:rPr>
      <w:fldChar w:fldCharType="separate"/>
    </w:r>
    <w:r w:rsidR="00172AF9">
      <w:rPr>
        <w:rStyle w:val="PageNumber"/>
        <w:noProof/>
      </w:rPr>
      <w:t>1</w:t>
    </w:r>
    <w:r w:rsidR="00172AF9">
      <w:rPr>
        <w:rStyle w:val="PageNumber"/>
      </w:rPr>
      <w:fldChar w:fldCharType="end"/>
    </w:r>
  </w:p>
  <w:p w14:paraId="5CC8A4BD" w14:textId="592DE4B2" w:rsidR="00651E6A" w:rsidRDefault="00A81E21" w:rsidP="00172AF9">
    <w:pPr>
      <w:pStyle w:val="Header1"/>
      <w:tabs>
        <w:tab w:val="clear" w:pos="4320"/>
        <w:tab w:val="clear" w:pos="8640"/>
        <w:tab w:val="center" w:pos="3402"/>
        <w:tab w:val="right" w:pos="8280"/>
      </w:tabs>
      <w:ind w:right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04962D73" wp14:editId="3F9BDB03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3146425" cy="414020"/>
          <wp:effectExtent l="0" t="0" r="0" b="0"/>
          <wp:wrapNone/>
          <wp:docPr id="2" name="Picture 6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6425" cy="414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141183" w14:textId="721D13CF" w:rsidR="00CD38F3" w:rsidRDefault="00CD38F3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08DDD7D" wp14:editId="337CD5DD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35F943" w14:textId="4FA8555B" w:rsidR="00CD38F3" w:rsidRPr="00CD38F3" w:rsidRDefault="00CD38F3" w:rsidP="00CD38F3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CD38F3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08DDD7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3635F943" w14:textId="4FA8555B" w:rsidR="00CD38F3" w:rsidRPr="00CD38F3" w:rsidRDefault="00CD38F3" w:rsidP="00CD38F3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CD38F3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020DF3" w14:textId="77777777" w:rsidR="00ED1A5A" w:rsidRDefault="00ED1A5A">
      <w:r>
        <w:separator/>
      </w:r>
    </w:p>
  </w:footnote>
  <w:footnote w:type="continuationSeparator" w:id="0">
    <w:p w14:paraId="4673110D" w14:textId="77777777" w:rsidR="00ED1A5A" w:rsidRDefault="00ED1A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FD6ADC" w14:textId="77777777" w:rsidR="00651E6A" w:rsidRDefault="00651E6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70F92D05" w14:textId="77777777" w:rsidR="00651E6A" w:rsidRDefault="00651E6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76E95" w14:textId="1AD3EC66" w:rsidR="00651E6A" w:rsidRPr="00132F36" w:rsidRDefault="00A81E21" w:rsidP="00651E6A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noProof/>
      </w:rPr>
      <w:drawing>
        <wp:anchor distT="0" distB="0" distL="114300" distR="114300" simplePos="0" relativeHeight="251657216" behindDoc="0" locked="1" layoutInCell="1" allowOverlap="1" wp14:anchorId="0EE50FA7" wp14:editId="2E840C2D">
          <wp:simplePos x="0" y="0"/>
          <wp:positionH relativeFrom="margin">
            <wp:posOffset>125730</wp:posOffset>
          </wp:positionH>
          <wp:positionV relativeFrom="page">
            <wp:posOffset>449580</wp:posOffset>
          </wp:positionV>
          <wp:extent cx="1013460" cy="655955"/>
          <wp:effectExtent l="0" t="0" r="0" b="0"/>
          <wp:wrapNone/>
          <wp:docPr id="3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3460" cy="6559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00FF">
      <w:rPr>
        <w:rFonts w:ascii="Arial Bold" w:hAnsi="Arial Bold"/>
        <w:color w:val="1A1A1A"/>
        <w:sz w:val="18"/>
        <w:lang w:val="en-US"/>
      </w:rPr>
      <w:t>Secondary Unit of Work:</w:t>
    </w:r>
    <w:r w:rsidR="00CB00FF">
      <w:rPr>
        <w:rFonts w:ascii="Arial" w:hAnsi="Arial"/>
        <w:color w:val="1A1A1A"/>
        <w:sz w:val="18"/>
        <w:lang w:val="en-US"/>
      </w:rPr>
      <w:t xml:space="preserve"> </w:t>
    </w:r>
    <w:r w:rsidR="00CB00FF">
      <w:rPr>
        <w:rFonts w:ascii="Arial" w:hAnsi="Arial"/>
        <w:bCs/>
        <w:sz w:val="18"/>
        <w:szCs w:val="40"/>
      </w:rPr>
      <w:t xml:space="preserve">Religion and the media </w:t>
    </w:r>
    <w:r w:rsidR="00CB00FF">
      <w:rPr>
        <w:rFonts w:ascii="Arial" w:hAnsi="Arial"/>
        <w:color w:val="1A1A1A"/>
        <w:sz w:val="18"/>
        <w:lang w:val="en-US"/>
      </w:rPr>
      <w:t>|</w:t>
    </w:r>
    <w:r w:rsidR="00CB00FF">
      <w:rPr>
        <w:rFonts w:ascii="Arial" w:hAnsi="Arial"/>
        <w:bCs/>
        <w:sz w:val="18"/>
        <w:szCs w:val="40"/>
      </w:rPr>
      <w:t xml:space="preserve"> </w:t>
    </w:r>
    <w:r w:rsidR="00CB00FF">
      <w:rPr>
        <w:rFonts w:ascii="Arial" w:hAnsi="Arial"/>
        <w:b/>
        <w:color w:val="1A1A1A"/>
        <w:sz w:val="18"/>
        <w:lang w:val="en-US"/>
      </w:rPr>
      <w:t xml:space="preserve">Dispositions: </w:t>
    </w:r>
    <w:r w:rsidR="00CB00FF">
      <w:rPr>
        <w:rFonts w:ascii="Arial" w:hAnsi="Arial"/>
        <w:sz w:val="18"/>
        <w:szCs w:val="24"/>
      </w:rPr>
      <w:t xml:space="preserve">Being Curious and Valuing knowledge (21), Being fair and just (9), Being Open, Honest and Truthful (22), Being Reflective and Self-Critical (23), Creating Unity and Harmony (15) | </w:t>
    </w:r>
    <w:r w:rsidR="00CB00FF" w:rsidRPr="00F27EF9">
      <w:rPr>
        <w:rFonts w:ascii="Arial" w:hAnsi="Arial"/>
        <w:b/>
        <w:bCs/>
        <w:sz w:val="18"/>
        <w:szCs w:val="24"/>
      </w:rPr>
      <w:t>Learning Dimensions:</w:t>
    </w:r>
    <w:r w:rsidR="00CB00FF">
      <w:rPr>
        <w:rFonts w:ascii="Arial" w:hAnsi="Arial"/>
        <w:sz w:val="18"/>
        <w:szCs w:val="24"/>
      </w:rPr>
      <w:t xml:space="preserve"> Learning from Experience, Learning to Discern </w:t>
    </w:r>
    <w:r w:rsidR="00651E6A">
      <w:rPr>
        <w:rFonts w:ascii="Arial" w:hAnsi="Arial"/>
        <w:sz w:val="18"/>
        <w:szCs w:val="24"/>
      </w:rPr>
      <w:t xml:space="preserve">| </w:t>
    </w:r>
    <w:r w:rsidR="00651E6A">
      <w:rPr>
        <w:rFonts w:ascii="Arial Bold" w:hAnsi="Arial Bold"/>
        <w:color w:val="1A1A1A"/>
        <w:sz w:val="18"/>
        <w:lang w:val="en-US"/>
      </w:rPr>
      <w:t>Religions covered:</w:t>
    </w:r>
    <w:r w:rsidR="00651E6A">
      <w:rPr>
        <w:rFonts w:ascii="Arial" w:hAnsi="Arial"/>
        <w:color w:val="1A1A1A"/>
        <w:sz w:val="18"/>
        <w:lang w:val="en-US"/>
      </w:rPr>
      <w:t xml:space="preserve"> </w:t>
    </w:r>
    <w:r w:rsidR="00651E6A" w:rsidRPr="00527AEA">
      <w:rPr>
        <w:rFonts w:ascii="Arial" w:hAnsi="Arial"/>
        <w:color w:val="1A1A1A"/>
        <w:sz w:val="18"/>
        <w:lang w:val="en-US"/>
      </w:rPr>
      <w:t xml:space="preserve">references to religions generally </w:t>
    </w:r>
    <w:r w:rsidR="00651E6A">
      <w:rPr>
        <w:rFonts w:ascii="Arial" w:hAnsi="Arial"/>
        <w:color w:val="1A1A1A"/>
        <w:sz w:val="18"/>
        <w:lang w:val="en-US"/>
      </w:rPr>
      <w:t xml:space="preserve">| </w:t>
    </w:r>
    <w:r w:rsidR="00651E6A">
      <w:rPr>
        <w:rFonts w:ascii="Arial Bold" w:hAnsi="Arial Bold"/>
        <w:color w:val="1A1A1A"/>
        <w:sz w:val="18"/>
        <w:lang w:val="en-US"/>
      </w:rPr>
      <w:t>Lesson</w:t>
    </w:r>
    <w:r w:rsidR="00651E6A">
      <w:rPr>
        <w:rFonts w:ascii="Arial" w:hAnsi="Arial"/>
        <w:color w:val="1A1A1A"/>
        <w:sz w:val="18"/>
        <w:lang w:val="en-US"/>
      </w:rPr>
      <w:t xml:space="preserve">: 6 of 6 | </w:t>
    </w:r>
    <w:r w:rsidR="00651E6A">
      <w:rPr>
        <w:rFonts w:ascii="Arial Bold" w:hAnsi="Arial Bold"/>
        <w:color w:val="1A1A1A"/>
        <w:sz w:val="18"/>
        <w:lang w:val="en-US"/>
      </w:rPr>
      <w:t>Author:</w:t>
    </w:r>
    <w:r w:rsidR="00651E6A">
      <w:rPr>
        <w:rFonts w:ascii="Arial" w:hAnsi="Arial"/>
        <w:color w:val="1A1A1A"/>
        <w:sz w:val="18"/>
        <w:lang w:val="en-US"/>
      </w:rPr>
      <w:t xml:space="preserve"> Jo Weir</w:t>
    </w:r>
    <w:r w:rsidR="00172AF9">
      <w:rPr>
        <w:rFonts w:ascii="Arial" w:hAnsi="Arial"/>
        <w:color w:val="1A1A1A"/>
        <w:sz w:val="18"/>
        <w:lang w:val="en-US"/>
      </w:rPr>
      <w:t>, revised by Waqar Ahmedi</w:t>
    </w:r>
    <w:r w:rsidR="00651E6A">
      <w:rPr>
        <w:rFonts w:ascii="Arial" w:hAnsi="Arial"/>
        <w:color w:val="1A1A1A"/>
        <w:sz w:val="18"/>
        <w:lang w:val="en-US"/>
      </w:rPr>
      <w:t xml:space="preserve"> |On-line code KS3_10_06_06_Media_v</w:t>
    </w:r>
    <w:r w:rsidR="00172AF9">
      <w:rPr>
        <w:rFonts w:ascii="Arial" w:hAnsi="Arial"/>
        <w:color w:val="1A1A1A"/>
        <w:sz w:val="18"/>
        <w:lang w:val="en-US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C7757"/>
    <w:multiLevelType w:val="hybridMultilevel"/>
    <w:tmpl w:val="88B4C304"/>
    <w:lvl w:ilvl="0" w:tplc="7E8E8DAC">
      <w:start w:val="2015"/>
      <w:numFmt w:val="bullet"/>
      <w:lvlText w:val=""/>
      <w:lvlJc w:val="left"/>
      <w:pPr>
        <w:ind w:left="360" w:hanging="360"/>
      </w:pPr>
      <w:rPr>
        <w:rFonts w:ascii="Symbol" w:eastAsia="Times New Roman" w:hAnsi="Symbol" w:cs="Arial Bold" w:hint="default"/>
        <w:b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D1439AA"/>
    <w:multiLevelType w:val="hybridMultilevel"/>
    <w:tmpl w:val="8E745C06"/>
    <w:lvl w:ilvl="0" w:tplc="08090001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6D6263"/>
    <w:multiLevelType w:val="hybridMultilevel"/>
    <w:tmpl w:val="C3701F82"/>
    <w:lvl w:ilvl="0" w:tplc="BD6C8DF0">
      <w:start w:val="18"/>
      <w:numFmt w:val="bullet"/>
      <w:lvlText w:val=""/>
      <w:lvlJc w:val="left"/>
      <w:pPr>
        <w:ind w:left="360" w:hanging="360"/>
      </w:pPr>
      <w:rPr>
        <w:rFonts w:ascii="Symbol" w:eastAsia="Times New Roman" w:hAnsi="Symbol" w:cs="Arial Bold" w:hint="default"/>
        <w:i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72778E8"/>
    <w:multiLevelType w:val="hybridMultilevel"/>
    <w:tmpl w:val="5AEC9836"/>
    <w:lvl w:ilvl="0" w:tplc="FA24C1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2EDC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F7CA34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E3AF0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5F441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A7486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E444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85610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67A0D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8248B5"/>
    <w:multiLevelType w:val="hybridMultilevel"/>
    <w:tmpl w:val="02E0A4EC"/>
    <w:lvl w:ilvl="0" w:tplc="792AC8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4E81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7AE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6C04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F12BD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A2BE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40EC4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810B6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92AC6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428307782">
    <w:abstractNumId w:val="4"/>
  </w:num>
  <w:num w:numId="2" w16cid:durableId="1579628808">
    <w:abstractNumId w:val="0"/>
  </w:num>
  <w:num w:numId="3" w16cid:durableId="73100804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7304685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01551096">
    <w:abstractNumId w:val="3"/>
  </w:num>
  <w:num w:numId="6" w16cid:durableId="1213470001">
    <w:abstractNumId w:val="6"/>
  </w:num>
  <w:num w:numId="7" w16cid:durableId="963729947">
    <w:abstractNumId w:val="8"/>
  </w:num>
  <w:num w:numId="8" w16cid:durableId="401879203">
    <w:abstractNumId w:val="5"/>
  </w:num>
  <w:num w:numId="9" w16cid:durableId="32027679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Yven3HCrg31D0PiixviXwCq72+ZAmkG9+UsdZSV3uOIz3f1l/MSkbl70a/pVSWm"/>
  </w:docVars>
  <w:rsids>
    <w:rsidRoot w:val="00F72C5B"/>
    <w:rsid w:val="00034DA9"/>
    <w:rsid w:val="00172AF9"/>
    <w:rsid w:val="003362F3"/>
    <w:rsid w:val="00651E6A"/>
    <w:rsid w:val="00697CDB"/>
    <w:rsid w:val="006E68F4"/>
    <w:rsid w:val="00970D32"/>
    <w:rsid w:val="00A81E21"/>
    <w:rsid w:val="00CB00FF"/>
    <w:rsid w:val="00CD38F3"/>
    <w:rsid w:val="00D805E3"/>
    <w:rsid w:val="00ED1A5A"/>
    <w:rsid w:val="00F72C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FC6F77C"/>
  <w15:chartTrackingRefBased/>
  <w15:docId w15:val="{964A8C19-5432-46FA-A11F-2536EF96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2C9D"/>
    <w:rPr>
      <w:sz w:val="24"/>
      <w:szCs w:val="24"/>
      <w:lang w:eastAsia="en-US"/>
    </w:rPr>
  </w:style>
  <w:style w:type="paragraph" w:styleId="Heading1">
    <w:name w:val="heading 1"/>
    <w:basedOn w:val="Body"/>
    <w:next w:val="Normal"/>
    <w:link w:val="Heading1Char"/>
    <w:uiPriority w:val="9"/>
    <w:qFormat/>
    <w:rsid w:val="00A81E21"/>
    <w:pPr>
      <w:outlineLvl w:val="0"/>
    </w:pPr>
    <w:rPr>
      <w:rFonts w:ascii="Arial" w:hAnsi="Arial" w:cs="Arial"/>
      <w:b/>
      <w:bCs/>
    </w:rPr>
  </w:style>
  <w:style w:type="paragraph" w:styleId="Heading4">
    <w:name w:val="heading 4"/>
    <w:basedOn w:val="Normal"/>
    <w:next w:val="Normal"/>
    <w:qFormat/>
    <w:rsid w:val="00B12C9D"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rsid w:val="00B12C9D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</w:rPr>
  </w:style>
  <w:style w:type="paragraph" w:customStyle="1" w:styleId="Body">
    <w:name w:val="Body"/>
    <w:rsid w:val="00B12C9D"/>
    <w:rPr>
      <w:rFonts w:ascii="Helvetica" w:eastAsia="ヒラギノ角ゴ Pro W3" w:hAnsi="Helvetica"/>
      <w:color w:val="000000"/>
      <w:sz w:val="24"/>
      <w:lang w:val="en-US"/>
    </w:rPr>
  </w:style>
  <w:style w:type="paragraph" w:customStyle="1" w:styleId="FreeForm">
    <w:name w:val="Free Form"/>
    <w:rsid w:val="00B12C9D"/>
    <w:rPr>
      <w:rFonts w:ascii="Helvetica" w:eastAsia="ヒラギノ角ゴ Pro W3" w:hAnsi="Helvetica"/>
      <w:color w:val="000000"/>
      <w:sz w:val="24"/>
      <w:lang w:val="en-US"/>
    </w:rPr>
  </w:style>
  <w:style w:type="paragraph" w:styleId="Header">
    <w:name w:val="header"/>
    <w:basedOn w:val="Normal"/>
    <w:semiHidden/>
    <w:locked/>
    <w:rsid w:val="00B12C9D"/>
    <w:pPr>
      <w:tabs>
        <w:tab w:val="center" w:pos="4513"/>
        <w:tab w:val="right" w:pos="9026"/>
      </w:tabs>
    </w:pPr>
  </w:style>
  <w:style w:type="character" w:customStyle="1" w:styleId="HeaderChar">
    <w:name w:val="Header Char"/>
    <w:rsid w:val="00B12C9D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rsid w:val="00B12C9D"/>
    <w:pPr>
      <w:tabs>
        <w:tab w:val="center" w:pos="4513"/>
        <w:tab w:val="right" w:pos="9026"/>
      </w:tabs>
    </w:pPr>
  </w:style>
  <w:style w:type="character" w:customStyle="1" w:styleId="FooterChar">
    <w:name w:val="Footer Char"/>
    <w:rsid w:val="00B12C9D"/>
    <w:rPr>
      <w:sz w:val="24"/>
      <w:szCs w:val="24"/>
      <w:lang w:val="en-US" w:eastAsia="en-US"/>
    </w:rPr>
  </w:style>
  <w:style w:type="character" w:styleId="Hyperlink">
    <w:name w:val="Hyperlink"/>
    <w:semiHidden/>
    <w:rsid w:val="00B12C9D"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3D493D"/>
    <w:pPr>
      <w:ind w:left="720"/>
      <w:contextualSpacing/>
    </w:pPr>
  </w:style>
  <w:style w:type="character" w:customStyle="1" w:styleId="Heading1Char">
    <w:name w:val="Heading 1 Char"/>
    <w:link w:val="Heading1"/>
    <w:uiPriority w:val="9"/>
    <w:rsid w:val="00A81E21"/>
    <w:rPr>
      <w:rFonts w:ascii="Arial" w:eastAsia="ヒラギノ角ゴ Pro W3" w:hAnsi="Arial" w:cs="Arial"/>
      <w:b/>
      <w:bCs/>
      <w:color w:val="000000"/>
      <w:sz w:val="24"/>
      <w:lang w:val="en-US"/>
    </w:rPr>
  </w:style>
  <w:style w:type="character" w:customStyle="1" w:styleId="apple-converted-space">
    <w:name w:val="apple-converted-space"/>
    <w:basedOn w:val="DefaultParagraphFont"/>
    <w:rsid w:val="003578FE"/>
  </w:style>
  <w:style w:type="paragraph" w:styleId="NormalWeb">
    <w:name w:val="Normal (Web)"/>
    <w:basedOn w:val="Normal"/>
    <w:uiPriority w:val="99"/>
    <w:semiHidden/>
    <w:unhideWhenUsed/>
    <w:rsid w:val="0062599A"/>
    <w:pPr>
      <w:spacing w:before="100" w:beforeAutospacing="1" w:after="100" w:afterAutospacing="1"/>
    </w:pPr>
    <w:rPr>
      <w:lang w:eastAsia="en-GB"/>
    </w:rPr>
  </w:style>
  <w:style w:type="paragraph" w:styleId="Revision">
    <w:name w:val="Revision"/>
    <w:hidden/>
    <w:uiPriority w:val="71"/>
    <w:rsid w:val="00CB00FF"/>
    <w:rPr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172A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7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9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9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0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63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0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39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5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58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183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505991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499162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98886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038463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7358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86385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713844">
          <w:marLeft w:val="0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80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0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85958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4794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45063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351410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7097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encoding w:val="macintosh"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362</Words>
  <Characters>1782</Characters>
  <Application>Microsoft Office Word</Application>
  <DocSecurity>0</DocSecurity>
  <Lines>84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Hodge Hill Sports and Enterprise College</Company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subject/>
  <dc:creator>Simone Whitehouse</dc:creator>
  <cp:keywords/>
  <cp:lastModifiedBy>Dee Hill</cp:lastModifiedBy>
  <cp:revision>2</cp:revision>
  <cp:lastPrinted>2015-10-27T08:39:00Z</cp:lastPrinted>
  <dcterms:created xsi:type="dcterms:W3CDTF">2023-12-06T15:32:00Z</dcterms:created>
  <dcterms:modified xsi:type="dcterms:W3CDTF">2023-12-06T15:32:00Z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1,4,5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2023-12-06T15:32:35Z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39159791-7e3f-4eda-ae28-793e385271c5</vt:lpwstr>
  </property>
  <property fmtid="{D5CDD505-2E9C-101B-9397-08002B2CF9AE}" pid="11" name="MSIP_Label_a17471b1-27ab-4640-9264-e69a67407ca3_ContentBits">
    <vt:lpwstr>2</vt:lpwstr>
  </property>
</Properties>
</file>