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9DDC" w14:textId="0461D708" w:rsidR="00103800" w:rsidRDefault="001038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ED7E088" w14:textId="77777777" w:rsidR="00103800" w:rsidRDefault="00103800">
      <w:pPr>
        <w:rPr>
          <w:lang w:val="x-none"/>
        </w:rPr>
      </w:pPr>
    </w:p>
    <w:p w14:paraId="5ACD928D" w14:textId="59F36C00" w:rsidR="00103800" w:rsidRPr="00DD5CA2" w:rsidRDefault="00103800" w:rsidP="00DD5CA2">
      <w:pPr>
        <w:pStyle w:val="Heading1"/>
      </w:pPr>
      <w:r w:rsidRPr="00DD5CA2">
        <w:t>Title: How do I decide? What do Bahai’s do?</w:t>
      </w:r>
    </w:p>
    <w:p w14:paraId="1B7C2090" w14:textId="77777777" w:rsidR="00103800" w:rsidRDefault="00103800">
      <w:pPr>
        <w:rPr>
          <w:rFonts w:ascii="Arial" w:hAnsi="Arial" w:cs="Arial"/>
          <w:b/>
          <w:lang w:eastAsia="en-GB"/>
        </w:rPr>
      </w:pPr>
    </w:p>
    <w:p w14:paraId="03F9F907" w14:textId="77777777" w:rsidR="00AF6C37" w:rsidRDefault="00103800" w:rsidP="00AF6C37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Why should we follow rules? Who/what should make the rules? Why should believers be reflective? When and why do believers take time out to be reflective</w:t>
      </w:r>
      <w:r w:rsidR="00AF6C37">
        <w:rPr>
          <w:rFonts w:ascii="Arial" w:hAnsi="Arial" w:cs="Arial"/>
          <w:lang w:eastAsia="en-GB"/>
        </w:rPr>
        <w:t>? What rules for life do T* teach? Why can it be a good thing to have rules to follow?</w:t>
      </w:r>
    </w:p>
    <w:p w14:paraId="27D32450" w14:textId="77777777" w:rsidR="00103800" w:rsidRDefault="00103800">
      <w:pPr>
        <w:rPr>
          <w:rFonts w:ascii="Arial" w:hAnsi="Arial"/>
        </w:rPr>
      </w:pPr>
    </w:p>
    <w:p w14:paraId="6A24CF53" w14:textId="77777777" w:rsidR="00103800" w:rsidRDefault="00103800">
      <w:pPr>
        <w:rPr>
          <w:rFonts w:ascii="Arial" w:hAnsi="Arial" w:cs="Arial"/>
          <w:lang w:eastAsia="en-GB"/>
        </w:rPr>
      </w:pPr>
    </w:p>
    <w:p w14:paraId="2132A12F" w14:textId="77777777" w:rsidR="00103800" w:rsidRDefault="0010380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influences,</w:t>
      </w:r>
      <w:r w:rsidR="0045122E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morality,</w:t>
      </w:r>
      <w:r w:rsidR="0045122E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absolute morality, relative morality, consc</w:t>
      </w:r>
      <w:r w:rsidR="00646A5A">
        <w:rPr>
          <w:rFonts w:ascii="Arial" w:hAnsi="Arial" w:cs="Arial"/>
          <w:lang w:eastAsia="en-GB"/>
        </w:rPr>
        <w:t>i</w:t>
      </w:r>
      <w:r>
        <w:rPr>
          <w:rFonts w:ascii="Arial" w:hAnsi="Arial" w:cs="Arial"/>
          <w:lang w:eastAsia="en-GB"/>
        </w:rPr>
        <w:t>ence</w:t>
      </w:r>
    </w:p>
    <w:p w14:paraId="2E5E4F7B" w14:textId="77777777" w:rsidR="00103800" w:rsidRDefault="00103800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01"/>
        <w:gridCol w:w="5387"/>
        <w:gridCol w:w="2652"/>
      </w:tblGrid>
      <w:tr w:rsidR="00103800" w14:paraId="387B4FD6" w14:textId="77777777" w:rsidTr="00DD5CA2">
        <w:tc>
          <w:tcPr>
            <w:tcW w:w="1701" w:type="dxa"/>
          </w:tcPr>
          <w:p w14:paraId="731BFF7E" w14:textId="77777777" w:rsidR="00103800" w:rsidRDefault="00103800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387" w:type="dxa"/>
          </w:tcPr>
          <w:p w14:paraId="14256E80" w14:textId="77777777" w:rsidR="00103800" w:rsidRDefault="00103800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7B0CE35D" w14:textId="77777777" w:rsidR="00103800" w:rsidRDefault="00103800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103800" w14:paraId="5DD11DF2" w14:textId="77777777" w:rsidTr="00DD5CA2">
        <w:tc>
          <w:tcPr>
            <w:tcW w:w="1701" w:type="dxa"/>
          </w:tcPr>
          <w:p w14:paraId="6DB291B1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8C220B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02EBD1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  <w:r w:rsidRPr="006C7CB2">
              <w:rPr>
                <w:rFonts w:ascii="Arial" w:hAnsi="Arial" w:cs="Arial"/>
                <w:szCs w:val="24"/>
              </w:rPr>
              <w:t xml:space="preserve">Be able to explain </w:t>
            </w:r>
            <w:r>
              <w:rPr>
                <w:rFonts w:ascii="Arial" w:hAnsi="Arial" w:cs="Arial"/>
                <w:szCs w:val="24"/>
              </w:rPr>
              <w:t>when and how/why Baha’i followers take time to be reflective and to consider when we can/should be reflective in our own lives</w:t>
            </w:r>
          </w:p>
          <w:p w14:paraId="001D9974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94B99B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A12736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69F16F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60346D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C80B58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680F54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20D39F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6346E3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A36148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D7F9CC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96DD81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BC61E7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048BB3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700F06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FD071C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06BB45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4B053C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1486FF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8BA0F5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1AA92F2" w14:textId="77777777" w:rsidR="00103800" w:rsidRPr="006C7CB2" w:rsidRDefault="0010380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D433BD" w14:textId="77777777" w:rsidR="00103800" w:rsidRPr="006C7CB2" w:rsidRDefault="00103800">
            <w:pPr>
              <w:pStyle w:val="Body"/>
            </w:pPr>
          </w:p>
        </w:tc>
        <w:tc>
          <w:tcPr>
            <w:tcW w:w="5387" w:type="dxa"/>
          </w:tcPr>
          <w:p w14:paraId="52D1D418" w14:textId="77777777" w:rsidR="00103800" w:rsidRPr="006C7CB2" w:rsidRDefault="00103800" w:rsidP="00103800"/>
          <w:p w14:paraId="56C26EEA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iCs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 xml:space="preserve">Put the quote from Socrates on the board: </w:t>
            </w:r>
            <w:r w:rsidR="00AF6C37">
              <w:rPr>
                <w:rFonts w:ascii="Arial" w:hAnsi="Arial" w:cs="Arial"/>
                <w:sz w:val="24"/>
              </w:rPr>
              <w:t>“</w:t>
            </w:r>
            <w:r w:rsidRPr="00523D06">
              <w:rPr>
                <w:rFonts w:ascii="Arial" w:hAnsi="Arial" w:cs="Arial"/>
                <w:i/>
                <w:iCs/>
                <w:sz w:val="24"/>
              </w:rPr>
              <w:t xml:space="preserve">The unexamined life is not worth living” </w:t>
            </w:r>
            <w:r w:rsidRPr="00523D06">
              <w:rPr>
                <w:rFonts w:ascii="Arial" w:hAnsi="Arial" w:cs="Arial"/>
                <w:iCs/>
                <w:sz w:val="24"/>
              </w:rPr>
              <w:t>and play something like the Wicked Song. Do students agree with Socrates or the song “learn to live the unexamined life”?</w:t>
            </w:r>
          </w:p>
          <w:p w14:paraId="7C25EACF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 xml:space="preserve">What do we mean by reflection? Students to brainstorm what is meant by reflection and agree a common definition. </w:t>
            </w:r>
          </w:p>
          <w:p w14:paraId="55AE054D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>Organise students into two concentric circles- give them a topic/dilemma e</w:t>
            </w:r>
            <w:r w:rsidR="00AF6C37">
              <w:rPr>
                <w:rFonts w:ascii="Arial" w:hAnsi="Arial" w:cs="Arial"/>
                <w:sz w:val="24"/>
              </w:rPr>
              <w:t>.</w:t>
            </w:r>
            <w:r w:rsidRPr="00523D06">
              <w:rPr>
                <w:rFonts w:ascii="Arial" w:hAnsi="Arial" w:cs="Arial"/>
                <w:sz w:val="24"/>
              </w:rPr>
              <w:t>g</w:t>
            </w:r>
            <w:r w:rsidR="00AF6C37">
              <w:rPr>
                <w:rFonts w:ascii="Arial" w:hAnsi="Arial" w:cs="Arial"/>
                <w:sz w:val="24"/>
              </w:rPr>
              <w:t>.</w:t>
            </w:r>
            <w:r w:rsidRPr="00523D06">
              <w:rPr>
                <w:rFonts w:ascii="Arial" w:hAnsi="Arial" w:cs="Arial"/>
                <w:sz w:val="24"/>
              </w:rPr>
              <w:t xml:space="preserve"> you have been given a pay rise how much money should you give monthly to charity, should you vote in the general election, how should you deal with someone who is bullying you etc. Set a timer – each student to discuss the topic/issue with the person in front of them, one circle then moves round and students discuss the topic/issue with their new partner and so on. At the end ask students to make a decision on the topic/issue – could be a class vote or an individual decision. </w:t>
            </w:r>
          </w:p>
          <w:p w14:paraId="100E4FCA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>Discuss the benefits of sharing/discussing/reflecting upon issues with other people</w:t>
            </w:r>
          </w:p>
          <w:p w14:paraId="1017B2AE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 xml:space="preserve">Introduce/reiterate the Baha’i faith – The Baha'i calendar is centred on months each lasting 19 days. At the end of each month Baha'is meet for a 'feast'. It is an important </w:t>
            </w:r>
            <w:r w:rsidRPr="00523D06">
              <w:rPr>
                <w:rFonts w:ascii="Arial" w:hAnsi="Arial" w:cs="Arial"/>
                <w:sz w:val="24"/>
              </w:rPr>
              <w:lastRenderedPageBreak/>
              <w:t>time for the community to meet, worship and socialise together. The first part of the gathering (which normally happens in someone's home in the UK) is a chance to worship. The second part of the feast is marked as 'consultation' a time to discuss a reading and to think and reflect on what has been read and what others have said. What do students notice about how the session is “led”, what about the children?</w:t>
            </w:r>
          </w:p>
          <w:p w14:paraId="782E7CD2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>Students to write a diary entry for a Baha’i teenager after attending a worship session.</w:t>
            </w:r>
          </w:p>
          <w:p w14:paraId="2A778CA9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523D06">
              <w:rPr>
                <w:rFonts w:ascii="Arial" w:hAnsi="Arial" w:cs="Arial"/>
                <w:sz w:val="24"/>
              </w:rPr>
              <w:t>Create a collage of different speech bubbles showing how people might reflect on/respond to a particular issue.</w:t>
            </w:r>
          </w:p>
          <w:p w14:paraId="475BF959" w14:textId="77777777" w:rsidR="00103800" w:rsidRPr="00523D06" w:rsidRDefault="00103800" w:rsidP="00103800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23D06">
              <w:rPr>
                <w:rFonts w:ascii="Arial" w:hAnsi="Arial" w:cs="Arial"/>
                <w:sz w:val="24"/>
              </w:rPr>
              <w:t xml:space="preserve">Return to the Socrates quote – how do students feel now? </w:t>
            </w:r>
          </w:p>
        </w:tc>
        <w:tc>
          <w:tcPr>
            <w:tcW w:w="2652" w:type="dxa"/>
          </w:tcPr>
          <w:p w14:paraId="2E79AFE3" w14:textId="77777777" w:rsidR="00103800" w:rsidRPr="00B1745E" w:rsidRDefault="00103800"/>
          <w:p w14:paraId="0D5D682B" w14:textId="77777777" w:rsidR="00103800" w:rsidRPr="00A21447" w:rsidRDefault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Socrates quote and something like the Wicked song: Dancing through life and lyrics</w:t>
            </w:r>
          </w:p>
          <w:p w14:paraId="5371DEC9" w14:textId="77777777" w:rsidR="00103800" w:rsidRPr="00B1745E" w:rsidRDefault="00103800"/>
          <w:p w14:paraId="527CA274" w14:textId="77777777" w:rsidR="00103800" w:rsidRDefault="00103800">
            <w:pPr>
              <w:rPr>
                <w:rFonts w:ascii="Arial" w:hAnsi="Arial" w:cs="Arial"/>
              </w:rPr>
            </w:pPr>
          </w:p>
          <w:p w14:paraId="12712964" w14:textId="77777777" w:rsidR="00103800" w:rsidRDefault="00103800">
            <w:pPr>
              <w:rPr>
                <w:rFonts w:ascii="Arial" w:hAnsi="Arial" w:cs="Arial"/>
              </w:rPr>
            </w:pPr>
          </w:p>
          <w:p w14:paraId="1A4D8E5D" w14:textId="77777777" w:rsidR="00103800" w:rsidRDefault="00103800">
            <w:pPr>
              <w:rPr>
                <w:rFonts w:ascii="Arial" w:hAnsi="Arial" w:cs="Arial"/>
              </w:rPr>
            </w:pPr>
          </w:p>
          <w:p w14:paraId="2C5B3FA2" w14:textId="77777777" w:rsidR="00103800" w:rsidRDefault="00103800">
            <w:pPr>
              <w:rPr>
                <w:rFonts w:ascii="Arial" w:hAnsi="Arial" w:cs="Arial"/>
              </w:rPr>
            </w:pPr>
          </w:p>
          <w:p w14:paraId="43A4E605" w14:textId="77777777" w:rsidR="00103800" w:rsidRDefault="00103800">
            <w:pPr>
              <w:rPr>
                <w:rFonts w:ascii="Arial" w:hAnsi="Arial" w:cs="Arial"/>
              </w:rPr>
            </w:pPr>
          </w:p>
          <w:p w14:paraId="28192230" w14:textId="77777777" w:rsidR="00103800" w:rsidRDefault="00103800">
            <w:pPr>
              <w:rPr>
                <w:rFonts w:ascii="Arial" w:hAnsi="Arial" w:cs="Arial"/>
              </w:rPr>
            </w:pPr>
          </w:p>
          <w:p w14:paraId="67415324" w14:textId="77777777" w:rsidR="00103800" w:rsidRDefault="00103800">
            <w:pPr>
              <w:rPr>
                <w:rFonts w:ascii="Arial" w:hAnsi="Arial" w:cs="Arial"/>
              </w:rPr>
            </w:pPr>
          </w:p>
          <w:p w14:paraId="501F85C3" w14:textId="77777777" w:rsidR="00103800" w:rsidRDefault="00103800">
            <w:pPr>
              <w:rPr>
                <w:rFonts w:ascii="Arial" w:hAnsi="Arial" w:cs="Arial"/>
              </w:rPr>
            </w:pPr>
          </w:p>
          <w:p w14:paraId="645B6314" w14:textId="77777777" w:rsidR="00103800" w:rsidRDefault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Timer</w:t>
            </w:r>
          </w:p>
          <w:p w14:paraId="20F4DCEB" w14:textId="77777777" w:rsidR="00103800" w:rsidRDefault="00103800">
            <w:pPr>
              <w:rPr>
                <w:rFonts w:ascii="Arial" w:hAnsi="Arial" w:cs="Arial"/>
              </w:rPr>
            </w:pPr>
          </w:p>
          <w:p w14:paraId="6CCBF75D" w14:textId="77777777" w:rsidR="00103800" w:rsidRDefault="00103800">
            <w:pPr>
              <w:rPr>
                <w:rFonts w:ascii="Arial" w:hAnsi="Arial" w:cs="Arial"/>
              </w:rPr>
            </w:pPr>
          </w:p>
          <w:p w14:paraId="67DD9C60" w14:textId="77777777" w:rsidR="00103800" w:rsidRDefault="00103800">
            <w:pPr>
              <w:rPr>
                <w:rFonts w:ascii="Arial" w:hAnsi="Arial" w:cs="Arial"/>
              </w:rPr>
            </w:pPr>
          </w:p>
          <w:p w14:paraId="3BC4F6CD" w14:textId="77777777" w:rsidR="00103800" w:rsidRDefault="00103800">
            <w:pPr>
              <w:rPr>
                <w:rFonts w:ascii="Arial" w:hAnsi="Arial" w:cs="Arial"/>
              </w:rPr>
            </w:pPr>
          </w:p>
          <w:p w14:paraId="0E3CEDD8" w14:textId="77777777" w:rsidR="00103800" w:rsidRDefault="00103800">
            <w:pPr>
              <w:rPr>
                <w:rFonts w:ascii="Arial" w:hAnsi="Arial" w:cs="Arial"/>
              </w:rPr>
            </w:pPr>
          </w:p>
          <w:p w14:paraId="527D2300" w14:textId="77777777" w:rsidR="00103800" w:rsidRDefault="00103800">
            <w:pPr>
              <w:rPr>
                <w:rFonts w:ascii="Arial" w:hAnsi="Arial" w:cs="Arial"/>
              </w:rPr>
            </w:pPr>
          </w:p>
          <w:p w14:paraId="25B4A54C" w14:textId="77777777" w:rsidR="00103800" w:rsidRDefault="00103800" w:rsidP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 includes film: Unity: The 19 Day Feast</w:t>
            </w:r>
          </w:p>
          <w:p w14:paraId="1E361679" w14:textId="77777777" w:rsidR="00103800" w:rsidRDefault="00103800" w:rsidP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line code</w:t>
            </w:r>
          </w:p>
          <w:p w14:paraId="1C08ECD6" w14:textId="77777777" w:rsidR="00103800" w:rsidRDefault="00103800" w:rsidP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6_3_6_VIDEO.</w:t>
            </w:r>
          </w:p>
          <w:p w14:paraId="1D728F28" w14:textId="77777777" w:rsidR="00103800" w:rsidRDefault="00103800" w:rsidP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Originally for primary schools, you may want to pause the film before the ‘Call to Action’ at the very end. </w:t>
            </w:r>
          </w:p>
          <w:p w14:paraId="4EEABAF6" w14:textId="77777777" w:rsidR="00103800" w:rsidRDefault="00103800">
            <w:pPr>
              <w:rPr>
                <w:rFonts w:ascii="Arial" w:hAnsi="Arial" w:cs="Arial"/>
              </w:rPr>
            </w:pPr>
          </w:p>
          <w:p w14:paraId="1E134982" w14:textId="77777777" w:rsidR="00103800" w:rsidRDefault="00103800">
            <w:pPr>
              <w:rPr>
                <w:rFonts w:ascii="Arial" w:hAnsi="Arial" w:cs="Arial"/>
              </w:rPr>
            </w:pPr>
          </w:p>
          <w:p w14:paraId="64F7C768" w14:textId="77777777" w:rsidR="00103800" w:rsidRDefault="00103800">
            <w:pPr>
              <w:rPr>
                <w:rFonts w:ascii="Arial" w:hAnsi="Arial" w:cs="Arial"/>
              </w:rPr>
            </w:pPr>
          </w:p>
          <w:p w14:paraId="10A9D00E" w14:textId="77777777" w:rsidR="00103800" w:rsidRDefault="00103800">
            <w:pPr>
              <w:rPr>
                <w:rFonts w:ascii="Arial" w:hAnsi="Arial" w:cs="Arial"/>
              </w:rPr>
            </w:pPr>
          </w:p>
          <w:p w14:paraId="5D9F5272" w14:textId="77777777" w:rsidR="00103800" w:rsidRDefault="00103800">
            <w:pPr>
              <w:rPr>
                <w:rFonts w:ascii="Arial" w:hAnsi="Arial" w:cs="Arial"/>
              </w:rPr>
            </w:pPr>
          </w:p>
          <w:p w14:paraId="442AC372" w14:textId="77777777" w:rsidR="00103800" w:rsidRDefault="00103800">
            <w:pPr>
              <w:rPr>
                <w:rFonts w:ascii="Arial" w:hAnsi="Arial" w:cs="Arial"/>
              </w:rPr>
            </w:pPr>
          </w:p>
          <w:p w14:paraId="3798B2B3" w14:textId="77777777" w:rsidR="00103800" w:rsidRDefault="00103800">
            <w:pPr>
              <w:rPr>
                <w:rFonts w:ascii="Arial" w:hAnsi="Arial" w:cs="Arial"/>
              </w:rPr>
            </w:pPr>
          </w:p>
          <w:p w14:paraId="780C3F09" w14:textId="77777777" w:rsidR="00103800" w:rsidRDefault="001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information at</w:t>
            </w:r>
          </w:p>
          <w:p w14:paraId="08DB3D73" w14:textId="77777777" w:rsidR="00103800" w:rsidRPr="00B1745E" w:rsidRDefault="00854FBF">
            <w:pPr>
              <w:rPr>
                <w:rFonts w:ascii="Arial" w:hAnsi="Arial" w:cs="Arial"/>
              </w:rPr>
            </w:pPr>
            <w:hyperlink r:id="rId7" w:history="1">
              <w:r w:rsidR="00103800" w:rsidRPr="009F7596">
                <w:rPr>
                  <w:rStyle w:val="Hyperlink"/>
                  <w:rFonts w:ascii="Arial" w:hAnsi="Arial" w:cs="Arial"/>
                </w:rPr>
                <w:t>http://www.bahai.org</w:t>
              </w:r>
            </w:hyperlink>
          </w:p>
        </w:tc>
      </w:tr>
    </w:tbl>
    <w:p w14:paraId="3A76BD75" w14:textId="77777777" w:rsidR="00103800" w:rsidRDefault="00103800">
      <w:pPr>
        <w:rPr>
          <w:lang w:val="x-none"/>
        </w:rPr>
      </w:pPr>
    </w:p>
    <w:sectPr w:rsidR="00103800" w:rsidSect="0045122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8FE4" w14:textId="77777777" w:rsidR="002019B8" w:rsidRDefault="002019B8">
      <w:r>
        <w:separator/>
      </w:r>
    </w:p>
  </w:endnote>
  <w:endnote w:type="continuationSeparator" w:id="0">
    <w:p w14:paraId="7D69788B" w14:textId="77777777" w:rsidR="002019B8" w:rsidRDefault="0020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5460" w14:textId="3AEAB6B4" w:rsidR="0045122E" w:rsidRDefault="00854FB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6FEE62" wp14:editId="675C35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0220D" w14:textId="7FC704FE" w:rsidR="00854FBF" w:rsidRPr="00854FBF" w:rsidRDefault="00854FBF" w:rsidP="00854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FEE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20220D" w14:textId="7FC704FE" w:rsidR="00854FBF" w:rsidRPr="00854FBF" w:rsidRDefault="00854FBF" w:rsidP="00854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22E">
      <w:rPr>
        <w:rStyle w:val="PageNumber"/>
      </w:rPr>
      <w:fldChar w:fldCharType="begin"/>
    </w:r>
    <w:r w:rsidR="0045122E">
      <w:rPr>
        <w:rStyle w:val="PageNumber"/>
      </w:rPr>
      <w:instrText xml:space="preserve"> PAGE </w:instrText>
    </w:r>
    <w:r w:rsidR="0045122E">
      <w:rPr>
        <w:rStyle w:val="PageNumber"/>
      </w:rPr>
      <w:fldChar w:fldCharType="separate"/>
    </w:r>
    <w:r w:rsidR="0045122E">
      <w:rPr>
        <w:rStyle w:val="PageNumber"/>
        <w:noProof/>
      </w:rPr>
      <w:t>2</w:t>
    </w:r>
    <w:r w:rsidR="0045122E">
      <w:rPr>
        <w:rStyle w:val="PageNumber"/>
      </w:rPr>
      <w:fldChar w:fldCharType="end"/>
    </w:r>
  </w:p>
  <w:p w14:paraId="0417DA0B" w14:textId="77777777" w:rsidR="00103800" w:rsidRDefault="00103800" w:rsidP="0045122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A67A" w14:textId="7E7AF6DE" w:rsidR="0045122E" w:rsidRDefault="00854FB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E5DA626" wp14:editId="71AAFCA7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DECD1" w14:textId="26830CDB" w:rsidR="00854FBF" w:rsidRPr="00854FBF" w:rsidRDefault="00854FBF" w:rsidP="00854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5DA6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64DECD1" w14:textId="26830CDB" w:rsidR="00854FBF" w:rsidRPr="00854FBF" w:rsidRDefault="00854FBF" w:rsidP="00854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22E">
      <w:rPr>
        <w:rStyle w:val="PageNumber"/>
      </w:rPr>
      <w:fldChar w:fldCharType="begin"/>
    </w:r>
    <w:r w:rsidR="0045122E">
      <w:rPr>
        <w:rStyle w:val="PageNumber"/>
      </w:rPr>
      <w:instrText xml:space="preserve"> PAGE </w:instrText>
    </w:r>
    <w:r w:rsidR="0045122E">
      <w:rPr>
        <w:rStyle w:val="PageNumber"/>
      </w:rPr>
      <w:fldChar w:fldCharType="separate"/>
    </w:r>
    <w:r w:rsidR="0045122E">
      <w:rPr>
        <w:rStyle w:val="PageNumber"/>
        <w:noProof/>
      </w:rPr>
      <w:t>1</w:t>
    </w:r>
    <w:r w:rsidR="0045122E">
      <w:rPr>
        <w:rStyle w:val="PageNumber"/>
      </w:rPr>
      <w:fldChar w:fldCharType="end"/>
    </w:r>
  </w:p>
  <w:p w14:paraId="2D10459A" w14:textId="39134A0D" w:rsidR="00103800" w:rsidRDefault="00DD5CA2" w:rsidP="0045122E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7090C" wp14:editId="3F624C3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95DE" w14:textId="1FC8D8F4" w:rsidR="00854FBF" w:rsidRDefault="00854F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7BFC9" wp14:editId="6710DC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9391FE" w14:textId="77549829" w:rsidR="00854FBF" w:rsidRPr="00854FBF" w:rsidRDefault="00854FBF" w:rsidP="00854FB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54FB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7BF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9391FE" w14:textId="77549829" w:rsidR="00854FBF" w:rsidRPr="00854FBF" w:rsidRDefault="00854FBF" w:rsidP="00854FB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54FB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4C49" w14:textId="77777777" w:rsidR="002019B8" w:rsidRDefault="002019B8">
      <w:r>
        <w:separator/>
      </w:r>
    </w:p>
  </w:footnote>
  <w:footnote w:type="continuationSeparator" w:id="0">
    <w:p w14:paraId="41490212" w14:textId="77777777" w:rsidR="002019B8" w:rsidRDefault="0020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3BEE" w14:textId="77777777" w:rsidR="00646A5A" w:rsidRDefault="00646A5A" w:rsidP="00646A5A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 xml:space="preserve">Secondary </w:t>
    </w:r>
    <w:r w:rsidRPr="00284C30">
      <w:rPr>
        <w:rFonts w:ascii="Arial Bold" w:hAnsi="Arial Bold"/>
        <w:color w:val="1A1A1A"/>
        <w:sz w:val="18"/>
        <w:lang w:val="en-US"/>
      </w:rPr>
      <w:t>Unit of Work:</w:t>
    </w:r>
    <w:r w:rsidRPr="00284C30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>How do I decide</w:t>
    </w:r>
    <w:r>
      <w:rPr>
        <w:rFonts w:ascii="Arial" w:hAnsi="Arial"/>
        <w:bCs/>
        <w:sz w:val="18"/>
        <w:szCs w:val="40"/>
      </w:rPr>
      <w:t>?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s</w:t>
    </w:r>
    <w:r w:rsidRPr="00284C30">
      <w:rPr>
        <w:rFonts w:ascii="Arial" w:hAnsi="Arial"/>
        <w:b/>
        <w:color w:val="1A1A1A"/>
        <w:sz w:val="18"/>
        <w:lang w:val="en-US"/>
      </w:rPr>
      <w:t xml:space="preserve">: </w:t>
    </w:r>
    <w:r>
      <w:rPr>
        <w:rFonts w:ascii="Arial" w:hAnsi="Arial"/>
        <w:sz w:val="18"/>
      </w:rPr>
      <w:t>Being Reflective and Self-Critical (23),</w:t>
    </w:r>
    <w:r>
      <w:rPr>
        <w:rFonts w:ascii="Arial" w:hAnsi="Arial"/>
        <w:sz w:val="18"/>
        <w:szCs w:val="24"/>
      </w:rPr>
      <w:t xml:space="preserve"> Being Open, 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>ruthful</w:t>
    </w:r>
    <w:r>
      <w:rPr>
        <w:rFonts w:ascii="Arial" w:hAnsi="Arial"/>
        <w:sz w:val="18"/>
        <w:szCs w:val="24"/>
      </w:rPr>
      <w:t xml:space="preserve"> (22), Being Accountable and Living with Integrity (11), Living by Rules (10) | </w:t>
    </w:r>
    <w:r w:rsidRPr="00F27EF9">
      <w:rPr>
        <w:rFonts w:ascii="Arial" w:hAnsi="Arial"/>
        <w:b/>
        <w:bCs/>
        <w:sz w:val="18"/>
        <w:szCs w:val="24"/>
      </w:rPr>
      <w:t>Learning Dimensions:</w:t>
    </w:r>
    <w:r>
      <w:rPr>
        <w:rFonts w:ascii="Arial" w:hAnsi="Arial"/>
        <w:sz w:val="18"/>
        <w:szCs w:val="24"/>
      </w:rPr>
      <w:t xml:space="preserve"> Learning about Religious Traditions and Non-Religions Worldviews, Learning from Faith and Non-Religious Worldviews | </w:t>
    </w:r>
    <w:r w:rsidRPr="00284C30">
      <w:rPr>
        <w:rFonts w:ascii="Arial Bold" w:hAnsi="Arial Bold"/>
        <w:color w:val="1A1A1A"/>
        <w:sz w:val="18"/>
        <w:lang w:val="en-US"/>
      </w:rPr>
      <w:t>Religion</w:t>
    </w:r>
    <w:r>
      <w:rPr>
        <w:rFonts w:ascii="Arial Bold" w:hAnsi="Arial Bold"/>
        <w:color w:val="1A1A1A"/>
        <w:sz w:val="18"/>
        <w:lang w:val="en-US"/>
      </w:rPr>
      <w:t xml:space="preserve">s </w:t>
    </w:r>
    <w:r w:rsidRPr="00284C30">
      <w:rPr>
        <w:rFonts w:ascii="Arial Bold" w:hAnsi="Arial Bold"/>
        <w:color w:val="1A1A1A"/>
        <w:sz w:val="18"/>
        <w:lang w:val="en-US"/>
      </w:rPr>
      <w:t>covered</w:t>
    </w:r>
    <w:r>
      <w:rPr>
        <w:rFonts w:ascii="Arial Bold" w:hAnsi="Arial Bold"/>
        <w:color w:val="1A1A1A"/>
        <w:sz w:val="18"/>
        <w:lang w:val="en-US"/>
      </w:rPr>
      <w:t xml:space="preserve">  </w:t>
    </w:r>
    <w:r w:rsidRPr="00395BCB">
      <w:rPr>
        <w:rFonts w:ascii="Arial Bold" w:hAnsi="Arial Bold"/>
        <w:color w:val="1A1A1A"/>
        <w:sz w:val="18"/>
        <w:lang w:val="en-US"/>
      </w:rPr>
      <w:t>Buddhism</w:t>
    </w:r>
    <w:r>
      <w:rPr>
        <w:rFonts w:ascii="Arial Bold" w:hAnsi="Arial Bold"/>
        <w:color w:val="1A1A1A"/>
        <w:sz w:val="18"/>
        <w:lang w:val="en-US"/>
      </w:rPr>
      <w:t xml:space="preserve">, </w:t>
    </w:r>
    <w:r w:rsidRPr="00C1032E">
      <w:rPr>
        <w:rFonts w:ascii="Arial" w:hAnsi="Arial" w:cs="Arial"/>
        <w:color w:val="1A1A1A"/>
        <w:sz w:val="18"/>
        <w:lang w:val="en-US"/>
      </w:rPr>
      <w:t>Christianity</w:t>
    </w:r>
    <w:r>
      <w:rPr>
        <w:rFonts w:ascii="Arial" w:hAnsi="Arial" w:cs="Arial"/>
        <w:color w:val="1A1A1A"/>
        <w:sz w:val="18"/>
        <w:lang w:val="en-US"/>
      </w:rPr>
      <w:t>,</w:t>
    </w:r>
    <w:r w:rsidRPr="00C1032E">
      <w:rPr>
        <w:rFonts w:ascii="Arial" w:hAnsi="Arial" w:cs="Arial"/>
        <w:color w:val="1A1A1A"/>
        <w:sz w:val="18"/>
        <w:lang w:val="en-US"/>
      </w:rPr>
      <w:t xml:space="preserve"> </w:t>
    </w:r>
    <w:r>
      <w:rPr>
        <w:rFonts w:ascii="Arial" w:hAnsi="Arial" w:cs="Arial"/>
        <w:color w:val="1A1A1A"/>
        <w:sz w:val="18"/>
        <w:lang w:val="en-US"/>
      </w:rPr>
      <w:t xml:space="preserve">Baha’i,  </w:t>
    </w:r>
    <w:r w:rsidRPr="00C1032E">
      <w:rPr>
        <w:rFonts w:ascii="Arial" w:hAnsi="Arial" w:cs="Arial"/>
        <w:color w:val="1A1A1A"/>
        <w:sz w:val="18"/>
        <w:lang w:val="en-US"/>
      </w:rPr>
      <w:t>Islam</w:t>
    </w:r>
    <w:r w:rsidRPr="00284C30">
      <w:rPr>
        <w:rFonts w:ascii="Arial Bold" w:hAnsi="Arial Bold"/>
        <w:color w:val="1A1A1A"/>
        <w:sz w:val="18"/>
        <w:lang w:val="en-US"/>
      </w:rPr>
      <w:t>:</w:t>
    </w:r>
    <w:r w:rsidRPr="00284C30">
      <w:rPr>
        <w:rFonts w:ascii="Arial" w:hAnsi="Arial"/>
        <w:color w:val="1A1A1A"/>
        <w:sz w:val="18"/>
        <w:lang w:val="en-US"/>
      </w:rPr>
      <w:t xml:space="preserve"> | </w:t>
    </w:r>
    <w:r w:rsidRPr="00284C30">
      <w:rPr>
        <w:rFonts w:ascii="Arial Bold" w:hAnsi="Arial Bold"/>
        <w:color w:val="1A1A1A"/>
        <w:sz w:val="18"/>
        <w:lang w:val="en-US"/>
      </w:rPr>
      <w:t>Lesson</w:t>
    </w:r>
    <w:r w:rsidRPr="00284C30">
      <w:rPr>
        <w:rFonts w:ascii="Arial" w:hAnsi="Arial"/>
        <w:color w:val="1A1A1A"/>
        <w:sz w:val="18"/>
        <w:lang w:val="en-US"/>
      </w:rPr>
      <w:t xml:space="preserve">: </w:t>
    </w:r>
    <w:r>
      <w:rPr>
        <w:rFonts w:ascii="Arial" w:hAnsi="Arial"/>
        <w:color w:val="1A1A1A"/>
        <w:sz w:val="18"/>
        <w:lang w:val="en-US"/>
      </w:rPr>
      <w:t xml:space="preserve">3 </w:t>
    </w:r>
    <w:r w:rsidRPr="00284C30">
      <w:rPr>
        <w:rFonts w:ascii="Arial" w:hAnsi="Arial"/>
        <w:color w:val="1A1A1A"/>
        <w:sz w:val="18"/>
        <w:lang w:val="en-US"/>
      </w:rPr>
      <w:t xml:space="preserve">of 6 | </w:t>
    </w:r>
    <w:r w:rsidRPr="00284C30">
      <w:rPr>
        <w:rFonts w:ascii="Arial Bold" w:hAnsi="Arial Bold"/>
        <w:color w:val="1A1A1A"/>
        <w:sz w:val="18"/>
        <w:lang w:val="en-US"/>
      </w:rPr>
      <w:t>Author:</w:t>
    </w:r>
    <w:r w:rsidRPr="00284C30">
      <w:rPr>
        <w:rFonts w:ascii="Arial" w:hAnsi="Arial"/>
        <w:color w:val="1A1A1A"/>
        <w:sz w:val="18"/>
        <w:lang w:val="en-US"/>
      </w:rPr>
      <w:t xml:space="preserve"> Jo Weir</w:t>
    </w:r>
    <w:r>
      <w:rPr>
        <w:rFonts w:ascii="Arial" w:hAnsi="Arial"/>
        <w:color w:val="1A1A1A"/>
        <w:sz w:val="18"/>
        <w:lang w:val="en-US"/>
      </w:rPr>
      <w:t>|</w:t>
    </w:r>
  </w:p>
  <w:p w14:paraId="19090F40" w14:textId="77777777" w:rsidR="00646A5A" w:rsidRPr="003A13EC" w:rsidRDefault="00646A5A" w:rsidP="00646A5A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>
      <w:rPr>
        <w:rFonts w:ascii="Arial Bold" w:hAnsi="Arial Bold"/>
        <w:color w:val="1A1A1A"/>
        <w:sz w:val="18"/>
        <w:lang w:val="en-US"/>
      </w:rPr>
      <w:t>On line code:</w:t>
    </w:r>
    <w:r>
      <w:rPr>
        <w:rFonts w:ascii="Arial" w:hAnsi="Arial"/>
        <w:sz w:val="18"/>
        <w:szCs w:val="24"/>
      </w:rPr>
      <w:t xml:space="preserve"> KS3_06_03_06_How_do_I_Decide?_v1 and KS3_06_03_06_VIDEO</w:t>
    </w:r>
  </w:p>
  <w:p w14:paraId="0B9AD269" w14:textId="77777777" w:rsidR="00103800" w:rsidRPr="00F65894" w:rsidRDefault="00103800" w:rsidP="001038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FFBC" w14:textId="0360A9D6" w:rsidR="00103800" w:rsidRDefault="00DD5CA2" w:rsidP="00103800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99E5B72" wp14:editId="3BE961FB">
          <wp:simplePos x="0" y="0"/>
          <wp:positionH relativeFrom="margin">
            <wp:posOffset>-270510</wp:posOffset>
          </wp:positionH>
          <wp:positionV relativeFrom="page">
            <wp:posOffset>449580</wp:posOffset>
          </wp:positionV>
          <wp:extent cx="1226820" cy="79438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C37">
      <w:rPr>
        <w:rFonts w:ascii="Arial Bold" w:hAnsi="Arial Bold"/>
        <w:color w:val="1A1A1A"/>
        <w:sz w:val="18"/>
        <w:lang w:val="en-US"/>
      </w:rPr>
      <w:t xml:space="preserve">Secondary </w:t>
    </w:r>
    <w:r w:rsidR="00AF6C37" w:rsidRPr="00284C30">
      <w:rPr>
        <w:rFonts w:ascii="Arial Bold" w:hAnsi="Arial Bold"/>
        <w:color w:val="1A1A1A"/>
        <w:sz w:val="18"/>
        <w:lang w:val="en-US"/>
      </w:rPr>
      <w:t>Unit of Work:</w:t>
    </w:r>
    <w:r w:rsidR="00AF6C37" w:rsidRPr="00284C30">
      <w:rPr>
        <w:rFonts w:ascii="Arial" w:hAnsi="Arial"/>
        <w:color w:val="1A1A1A"/>
        <w:sz w:val="18"/>
        <w:lang w:val="en-US"/>
      </w:rPr>
      <w:t xml:space="preserve"> </w:t>
    </w:r>
    <w:r w:rsidR="00AF6C37">
      <w:rPr>
        <w:rFonts w:ascii="Arial" w:hAnsi="Arial"/>
        <w:color w:val="1A1A1A"/>
        <w:sz w:val="18"/>
        <w:lang w:val="en-US"/>
      </w:rPr>
      <w:t>How do I decide</w:t>
    </w:r>
    <w:r w:rsidR="00AF6C37">
      <w:rPr>
        <w:rFonts w:ascii="Arial" w:hAnsi="Arial"/>
        <w:bCs/>
        <w:sz w:val="18"/>
        <w:szCs w:val="40"/>
      </w:rPr>
      <w:t>?</w:t>
    </w:r>
    <w:r w:rsidR="00AF6C37" w:rsidRPr="00284C30">
      <w:rPr>
        <w:rFonts w:ascii="Arial" w:hAnsi="Arial"/>
        <w:color w:val="1A1A1A"/>
        <w:sz w:val="18"/>
        <w:lang w:val="en-US"/>
      </w:rPr>
      <w:t xml:space="preserve">| </w:t>
    </w:r>
    <w:r w:rsidR="00AF6C37" w:rsidRPr="00284C30">
      <w:rPr>
        <w:rFonts w:ascii="Arial" w:hAnsi="Arial"/>
        <w:b/>
        <w:color w:val="1A1A1A"/>
        <w:sz w:val="18"/>
        <w:lang w:val="en-US"/>
      </w:rPr>
      <w:t>Disposition</w:t>
    </w:r>
    <w:r w:rsidR="00AF6C37">
      <w:rPr>
        <w:rFonts w:ascii="Arial" w:hAnsi="Arial"/>
        <w:b/>
        <w:color w:val="1A1A1A"/>
        <w:sz w:val="18"/>
        <w:lang w:val="en-US"/>
      </w:rPr>
      <w:t>s</w:t>
    </w:r>
    <w:r w:rsidR="00AF6C37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AF6C37">
      <w:rPr>
        <w:rFonts w:ascii="Arial" w:hAnsi="Arial"/>
        <w:sz w:val="18"/>
      </w:rPr>
      <w:t>Being Reflective and Self-Critical (23),</w:t>
    </w:r>
    <w:r w:rsidR="00AF6C37">
      <w:rPr>
        <w:rFonts w:ascii="Arial" w:hAnsi="Arial"/>
        <w:sz w:val="18"/>
        <w:szCs w:val="24"/>
      </w:rPr>
      <w:t xml:space="preserve"> Being Open, H</w:t>
    </w:r>
    <w:r w:rsidR="00AF6C37" w:rsidRPr="00284C30">
      <w:rPr>
        <w:rFonts w:ascii="Arial" w:hAnsi="Arial"/>
        <w:sz w:val="18"/>
        <w:szCs w:val="24"/>
      </w:rPr>
      <w:t xml:space="preserve">onest and </w:t>
    </w:r>
    <w:r w:rsidR="00AF6C37">
      <w:rPr>
        <w:rFonts w:ascii="Arial" w:hAnsi="Arial"/>
        <w:sz w:val="18"/>
        <w:szCs w:val="24"/>
      </w:rPr>
      <w:t>T</w:t>
    </w:r>
    <w:r w:rsidR="00AF6C37" w:rsidRPr="00284C30">
      <w:rPr>
        <w:rFonts w:ascii="Arial" w:hAnsi="Arial"/>
        <w:sz w:val="18"/>
        <w:szCs w:val="24"/>
      </w:rPr>
      <w:t>ruthful</w:t>
    </w:r>
    <w:r w:rsidR="00AF6C37">
      <w:rPr>
        <w:rFonts w:ascii="Arial" w:hAnsi="Arial"/>
        <w:sz w:val="18"/>
        <w:szCs w:val="24"/>
      </w:rPr>
      <w:t xml:space="preserve"> (22), Being Accountable and Living with Integrity (11), Living by Rules (10) | </w:t>
    </w:r>
    <w:r w:rsidR="00AF6C37" w:rsidRPr="00F27EF9">
      <w:rPr>
        <w:rFonts w:ascii="Arial" w:hAnsi="Arial"/>
        <w:b/>
        <w:bCs/>
        <w:sz w:val="18"/>
        <w:szCs w:val="24"/>
      </w:rPr>
      <w:t>Learning Dimensions:</w:t>
    </w:r>
    <w:r w:rsidR="00AF6C37">
      <w:rPr>
        <w:rFonts w:ascii="Arial" w:hAnsi="Arial"/>
        <w:sz w:val="18"/>
        <w:szCs w:val="24"/>
      </w:rPr>
      <w:t xml:space="preserve"> Learning about Religious Traditions and Non-Religions Worldviews, Learning from Faith and Non-Religious Worldviews | </w:t>
    </w:r>
    <w:r w:rsidR="00AF6C37" w:rsidRPr="00284C30">
      <w:rPr>
        <w:rFonts w:ascii="Arial Bold" w:hAnsi="Arial Bold"/>
        <w:color w:val="1A1A1A"/>
        <w:sz w:val="18"/>
        <w:lang w:val="en-US"/>
      </w:rPr>
      <w:t>Religion</w:t>
    </w:r>
    <w:r w:rsidR="00AF6C37">
      <w:rPr>
        <w:rFonts w:ascii="Arial Bold" w:hAnsi="Arial Bold"/>
        <w:color w:val="1A1A1A"/>
        <w:sz w:val="18"/>
        <w:lang w:val="en-US"/>
      </w:rPr>
      <w:t xml:space="preserve">s </w:t>
    </w:r>
    <w:r w:rsidR="00AF6C37" w:rsidRPr="00284C30">
      <w:rPr>
        <w:rFonts w:ascii="Arial Bold" w:hAnsi="Arial Bold"/>
        <w:color w:val="1A1A1A"/>
        <w:sz w:val="18"/>
        <w:lang w:val="en-US"/>
      </w:rPr>
      <w:t>covered</w:t>
    </w:r>
    <w:r w:rsidR="00AF6C37">
      <w:rPr>
        <w:rFonts w:ascii="Arial Bold" w:hAnsi="Arial Bold"/>
        <w:color w:val="1A1A1A"/>
        <w:sz w:val="18"/>
        <w:lang w:val="en-US"/>
      </w:rPr>
      <w:t xml:space="preserve">  </w:t>
    </w:r>
    <w:r w:rsidR="00AF6C37" w:rsidRPr="00395BCB">
      <w:rPr>
        <w:rFonts w:ascii="Arial Bold" w:hAnsi="Arial Bold"/>
        <w:color w:val="1A1A1A"/>
        <w:sz w:val="18"/>
        <w:lang w:val="en-US"/>
      </w:rPr>
      <w:t>Buddhism</w:t>
    </w:r>
    <w:r w:rsidR="00AF6C37">
      <w:rPr>
        <w:rFonts w:ascii="Arial Bold" w:hAnsi="Arial Bold"/>
        <w:color w:val="1A1A1A"/>
        <w:sz w:val="18"/>
        <w:lang w:val="en-US"/>
      </w:rPr>
      <w:t xml:space="preserve">, </w:t>
    </w:r>
    <w:r w:rsidR="00AF6C37" w:rsidRPr="00C1032E">
      <w:rPr>
        <w:rFonts w:ascii="Arial" w:hAnsi="Arial" w:cs="Arial"/>
        <w:color w:val="1A1A1A"/>
        <w:sz w:val="18"/>
        <w:lang w:val="en-US"/>
      </w:rPr>
      <w:t>Christianity</w:t>
    </w:r>
    <w:r w:rsidR="00AF6C37">
      <w:rPr>
        <w:rFonts w:ascii="Arial" w:hAnsi="Arial" w:cs="Arial"/>
        <w:color w:val="1A1A1A"/>
        <w:sz w:val="18"/>
        <w:lang w:val="en-US"/>
      </w:rPr>
      <w:t>,</w:t>
    </w:r>
    <w:r w:rsidR="00AF6C37" w:rsidRPr="00C1032E">
      <w:rPr>
        <w:rFonts w:ascii="Arial" w:hAnsi="Arial" w:cs="Arial"/>
        <w:color w:val="1A1A1A"/>
        <w:sz w:val="18"/>
        <w:lang w:val="en-US"/>
      </w:rPr>
      <w:t xml:space="preserve"> </w:t>
    </w:r>
    <w:r w:rsidR="00103800">
      <w:rPr>
        <w:rFonts w:ascii="Arial" w:hAnsi="Arial" w:cs="Arial"/>
        <w:color w:val="1A1A1A"/>
        <w:sz w:val="18"/>
        <w:lang w:val="en-US"/>
      </w:rPr>
      <w:t xml:space="preserve">Baha’i,  </w:t>
    </w:r>
    <w:r w:rsidR="00103800" w:rsidRPr="00C1032E">
      <w:rPr>
        <w:rFonts w:ascii="Arial" w:hAnsi="Arial" w:cs="Arial"/>
        <w:color w:val="1A1A1A"/>
        <w:sz w:val="18"/>
        <w:lang w:val="en-US"/>
      </w:rPr>
      <w:t>Islam</w:t>
    </w:r>
    <w:r w:rsidR="00103800" w:rsidRPr="00284C30">
      <w:rPr>
        <w:rFonts w:ascii="Arial Bold" w:hAnsi="Arial Bold"/>
        <w:color w:val="1A1A1A"/>
        <w:sz w:val="18"/>
        <w:lang w:val="en-US"/>
      </w:rPr>
      <w:t>:</w:t>
    </w:r>
    <w:r w:rsidR="00103800" w:rsidRPr="00284C30">
      <w:rPr>
        <w:rFonts w:ascii="Arial" w:hAnsi="Arial"/>
        <w:color w:val="1A1A1A"/>
        <w:sz w:val="18"/>
        <w:lang w:val="en-US"/>
      </w:rPr>
      <w:t xml:space="preserve"> | </w:t>
    </w:r>
    <w:r w:rsidR="00103800" w:rsidRPr="00284C30">
      <w:rPr>
        <w:rFonts w:ascii="Arial Bold" w:hAnsi="Arial Bold"/>
        <w:color w:val="1A1A1A"/>
        <w:sz w:val="18"/>
        <w:lang w:val="en-US"/>
      </w:rPr>
      <w:t>Lesson</w:t>
    </w:r>
    <w:r w:rsidR="00103800" w:rsidRPr="00284C30">
      <w:rPr>
        <w:rFonts w:ascii="Arial" w:hAnsi="Arial"/>
        <w:color w:val="1A1A1A"/>
        <w:sz w:val="18"/>
        <w:lang w:val="en-US"/>
      </w:rPr>
      <w:t xml:space="preserve">: </w:t>
    </w:r>
    <w:r w:rsidR="00103800">
      <w:rPr>
        <w:rFonts w:ascii="Arial" w:hAnsi="Arial"/>
        <w:color w:val="1A1A1A"/>
        <w:sz w:val="18"/>
        <w:lang w:val="en-US"/>
      </w:rPr>
      <w:t xml:space="preserve">3 </w:t>
    </w:r>
    <w:r w:rsidR="00103800" w:rsidRPr="00284C30">
      <w:rPr>
        <w:rFonts w:ascii="Arial" w:hAnsi="Arial"/>
        <w:color w:val="1A1A1A"/>
        <w:sz w:val="18"/>
        <w:lang w:val="en-US"/>
      </w:rPr>
      <w:t xml:space="preserve">of 6 | </w:t>
    </w:r>
    <w:r w:rsidR="00103800" w:rsidRPr="00284C30">
      <w:rPr>
        <w:rFonts w:ascii="Arial Bold" w:hAnsi="Arial Bold"/>
        <w:color w:val="1A1A1A"/>
        <w:sz w:val="18"/>
        <w:lang w:val="en-US"/>
      </w:rPr>
      <w:t>Author:</w:t>
    </w:r>
    <w:r w:rsidR="00103800" w:rsidRPr="00284C30">
      <w:rPr>
        <w:rFonts w:ascii="Arial" w:hAnsi="Arial"/>
        <w:color w:val="1A1A1A"/>
        <w:sz w:val="18"/>
        <w:lang w:val="en-US"/>
      </w:rPr>
      <w:t xml:space="preserve"> Jo Weir</w:t>
    </w:r>
    <w:r w:rsidR="0045122E">
      <w:rPr>
        <w:rFonts w:ascii="Arial" w:hAnsi="Arial"/>
        <w:color w:val="1A1A1A"/>
        <w:sz w:val="18"/>
        <w:lang w:val="en-US"/>
      </w:rPr>
      <w:t xml:space="preserve">, revised by Waqar Ahmedi </w:t>
    </w:r>
    <w:r w:rsidR="00103800">
      <w:rPr>
        <w:rFonts w:ascii="Arial" w:hAnsi="Arial"/>
        <w:color w:val="1A1A1A"/>
        <w:sz w:val="18"/>
        <w:lang w:val="en-US"/>
      </w:rPr>
      <w:t>|</w:t>
    </w:r>
  </w:p>
  <w:p w14:paraId="1B00B833" w14:textId="77777777" w:rsidR="00103800" w:rsidRPr="003A13EC" w:rsidRDefault="00103800" w:rsidP="00103800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  <w:szCs w:val="24"/>
      </w:rPr>
    </w:pPr>
    <w:r>
      <w:rPr>
        <w:rFonts w:ascii="Arial Bold" w:hAnsi="Arial Bold"/>
        <w:color w:val="1A1A1A"/>
        <w:sz w:val="18"/>
        <w:lang w:val="en-US"/>
      </w:rPr>
      <w:t>On line code:</w:t>
    </w:r>
    <w:r>
      <w:rPr>
        <w:rFonts w:ascii="Arial" w:hAnsi="Arial"/>
        <w:sz w:val="18"/>
        <w:szCs w:val="24"/>
      </w:rPr>
      <w:t xml:space="preserve"> KS3_06_03_06_How_do_I_Decide?_v</w:t>
    </w:r>
    <w:r w:rsidR="0045122E">
      <w:rPr>
        <w:rFonts w:ascii="Arial" w:hAnsi="Arial"/>
        <w:sz w:val="18"/>
        <w:szCs w:val="24"/>
      </w:rPr>
      <w:t>2</w:t>
    </w:r>
    <w:r>
      <w:rPr>
        <w:rFonts w:ascii="Arial" w:hAnsi="Arial"/>
        <w:sz w:val="18"/>
        <w:szCs w:val="24"/>
      </w:rPr>
      <w:t xml:space="preserve"> and KS3_06_03_06_VIDEO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4F6"/>
    <w:multiLevelType w:val="hybridMultilevel"/>
    <w:tmpl w:val="E2125EDE"/>
    <w:lvl w:ilvl="0" w:tplc="CF8825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B6D6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2C30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F4E4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108A1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26A64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00F1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B24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325C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85CA0"/>
    <w:multiLevelType w:val="hybridMultilevel"/>
    <w:tmpl w:val="3AFEA382"/>
    <w:lvl w:ilvl="0" w:tplc="58122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66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23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61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6A9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0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80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0AF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E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60BDD"/>
    <w:multiLevelType w:val="hybridMultilevel"/>
    <w:tmpl w:val="98D6E75E"/>
    <w:lvl w:ilvl="0" w:tplc="92B24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42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90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C7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BE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40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6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ED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C1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4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338114469">
    <w:abstractNumId w:val="4"/>
  </w:num>
  <w:num w:numId="2" w16cid:durableId="875776743">
    <w:abstractNumId w:val="0"/>
  </w:num>
  <w:num w:numId="3" w16cid:durableId="9552140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92030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970953">
    <w:abstractNumId w:val="7"/>
  </w:num>
  <w:num w:numId="6" w16cid:durableId="646980792">
    <w:abstractNumId w:val="8"/>
  </w:num>
  <w:num w:numId="7" w16cid:durableId="1778595751">
    <w:abstractNumId w:val="5"/>
  </w:num>
  <w:num w:numId="8" w16cid:durableId="876502079">
    <w:abstractNumId w:val="3"/>
  </w:num>
  <w:num w:numId="9" w16cid:durableId="719942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nH8VidvhY69X+hl0nYVrsr90gPH24uXpU3cqPOyAzxT3G6RZfKTY6oFKB56bYNU6"/>
  </w:docVars>
  <w:rsids>
    <w:rsidRoot w:val="00F72C5B"/>
    <w:rsid w:val="00103800"/>
    <w:rsid w:val="002019B8"/>
    <w:rsid w:val="0045122E"/>
    <w:rsid w:val="00533AB6"/>
    <w:rsid w:val="0057072D"/>
    <w:rsid w:val="00646A5A"/>
    <w:rsid w:val="00854FBF"/>
    <w:rsid w:val="00AF6C37"/>
    <w:rsid w:val="00DD5CA2"/>
    <w:rsid w:val="00E125DE"/>
    <w:rsid w:val="00F074D8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71F99"/>
  <w15:chartTrackingRefBased/>
  <w15:docId w15:val="{C4F24EBE-95A3-495A-8403-C5E1A3D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68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CA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A1683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DA1683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DA1683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DA1683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DA1683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DA1683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DA1683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DA1683"/>
    <w:rPr>
      <w:sz w:val="24"/>
      <w:szCs w:val="24"/>
      <w:lang w:val="en-US" w:eastAsia="en-US"/>
    </w:rPr>
  </w:style>
  <w:style w:type="character" w:styleId="Hyperlink">
    <w:name w:val="Hyperlink"/>
    <w:semiHidden/>
    <w:rsid w:val="00DA168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character" w:customStyle="1" w:styleId="Heading1Char">
    <w:name w:val="Heading 1 Char"/>
    <w:link w:val="Heading1"/>
    <w:uiPriority w:val="9"/>
    <w:rsid w:val="00DD5CA2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090E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80EB9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E125DE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45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0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04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881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01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79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09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hai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2318</Characters>
  <Application>Microsoft Office Word</Application>
  <DocSecurity>0</DocSecurity>
  <Lines>144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2761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2023-12-06T09:10:00Z</dcterms:created>
  <dcterms:modified xsi:type="dcterms:W3CDTF">2023-12-06T09:10:00Z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2023-12-06T09:10:00Z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8a31625d-f060-4cbc-89d8-72583a717f81</vt:lpwstr>
  </property>
  <property fmtid="{D5CDD505-2E9C-101B-9397-08002B2CF9AE}" pid="11" name="MSIP_Label_a17471b1-27ab-4640-9264-e69a67407ca3_ContentBits">
    <vt:lpwstr>2</vt:lpwstr>
  </property>
</Properties>
</file>