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25A55E61" w:rsidR="00233C9D" w:rsidRPr="0038109C" w:rsidRDefault="00233C9D" w:rsidP="00233C9D">
      <w:pPr>
        <w:pStyle w:val="Heading1"/>
        <w:rPr>
          <w:color w:val="auto"/>
        </w:rPr>
      </w:pPr>
      <w:r w:rsidRPr="0038109C">
        <w:rPr>
          <w:b/>
          <w:bCs/>
          <w:color w:val="auto"/>
        </w:rPr>
        <w:t>Disposition:</w:t>
      </w:r>
      <w:r w:rsidR="001160FC">
        <w:rPr>
          <w:b/>
          <w:bCs/>
          <w:color w:val="auto"/>
        </w:rPr>
        <w:t xml:space="preserve"> </w:t>
      </w:r>
      <w:r w:rsidR="001160FC" w:rsidRPr="001160FC">
        <w:rPr>
          <w:b/>
          <w:bCs/>
          <w:color w:val="auto"/>
        </w:rPr>
        <w:t>Being Accountable and Living with Integrity</w:t>
      </w:r>
      <w:r w:rsidRPr="0038109C">
        <w:rPr>
          <w:color w:val="auto"/>
        </w:rPr>
        <w:tab/>
      </w:r>
    </w:p>
    <w:p w14:paraId="5298652D" w14:textId="77777777" w:rsidR="00233C9D" w:rsidRPr="00FB37A1" w:rsidRDefault="00233C9D" w:rsidP="00233C9D">
      <w:pPr>
        <w:pStyle w:val="Header"/>
        <w:rPr>
          <w:sz w:val="10"/>
          <w:szCs w:val="10"/>
        </w:rPr>
      </w:pPr>
    </w:p>
    <w:p w14:paraId="3B6E5015" w14:textId="0B105AC1"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Two</w:t>
      </w:r>
    </w:p>
    <w:p w14:paraId="1202FC37" w14:textId="77777777" w:rsidR="00233C9D" w:rsidRPr="00FB37A1" w:rsidRDefault="00233C9D" w:rsidP="00233C9D">
      <w:pPr>
        <w:pStyle w:val="Header"/>
        <w:rPr>
          <w:sz w:val="10"/>
          <w:szCs w:val="10"/>
        </w:rPr>
      </w:pPr>
    </w:p>
    <w:p w14:paraId="2ACE54F2" w14:textId="2FB4D524" w:rsidR="00E45867" w:rsidRPr="000036EF" w:rsidRDefault="00233C9D" w:rsidP="000036EF">
      <w:pPr>
        <w:pStyle w:val="Heading3"/>
      </w:pPr>
      <w:r w:rsidRPr="000036EF">
        <w:t xml:space="preserve">Question/LO: </w:t>
      </w:r>
      <w:r w:rsidR="00EE6817" w:rsidRPr="000036EF">
        <w:tab/>
      </w:r>
      <w:r w:rsidR="001160FC" w:rsidRPr="007E02BE">
        <w:rPr>
          <w:color w:val="auto"/>
        </w:rPr>
        <w:t>What helps Christians own up to their actions?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52C96876" w14:textId="77777777" w:rsidR="001160FC" w:rsidRPr="001160FC" w:rsidRDefault="001160FC" w:rsidP="001160FC">
            <w:pPr>
              <w:widowControl w:val="0"/>
              <w:rPr>
                <w:rFonts w:cstheme="minorHAnsi"/>
              </w:rPr>
            </w:pPr>
            <w:r w:rsidRPr="001160FC">
              <w:rPr>
                <w:rFonts w:cstheme="minorHAnsi"/>
              </w:rPr>
              <w:t xml:space="preserve">Question: Have you ever been in a situation where you have done something wrong and a parent/carer or a teacher are asking you questions, but they already know the answers to them? Perhaps the teacher can give an example from their own experience. Give pupils time to think about this and talk about situations with a partner. How did </w:t>
            </w:r>
            <w:proofErr w:type="gramStart"/>
            <w:r w:rsidRPr="001160FC">
              <w:rPr>
                <w:rFonts w:cstheme="minorHAnsi"/>
              </w:rPr>
              <w:t>pupils  feel</w:t>
            </w:r>
            <w:proofErr w:type="gramEnd"/>
            <w:r w:rsidRPr="001160FC">
              <w:rPr>
                <w:rFonts w:cstheme="minorHAnsi"/>
              </w:rPr>
              <w:t xml:space="preserve"> when they knew that the what they had done was already known to the adult? Did they feel that they could keep hiding the truth, or did they own up quickly?</w:t>
            </w:r>
          </w:p>
          <w:p w14:paraId="13B9579A" w14:textId="77777777" w:rsidR="001160FC" w:rsidRPr="001160FC" w:rsidRDefault="001160FC" w:rsidP="001160FC">
            <w:pPr>
              <w:widowControl w:val="0"/>
              <w:rPr>
                <w:rFonts w:cstheme="minorHAnsi"/>
              </w:rPr>
            </w:pPr>
          </w:p>
          <w:p w14:paraId="48627587" w14:textId="7E54F413" w:rsidR="001160FC" w:rsidRPr="001160FC" w:rsidRDefault="001160FC" w:rsidP="001160FC">
            <w:pPr>
              <w:widowControl w:val="0"/>
              <w:rPr>
                <w:rFonts w:cstheme="minorHAnsi"/>
              </w:rPr>
            </w:pPr>
            <w:r w:rsidRPr="001160FC">
              <w:rPr>
                <w:rFonts w:cstheme="minorHAnsi"/>
              </w:rPr>
              <w:t>Use a story such as ‘A pudding like a night on the sea’ by Ann Cameron.</w:t>
            </w:r>
          </w:p>
          <w:p w14:paraId="044399EF" w14:textId="77777777" w:rsidR="001160FC" w:rsidRPr="001160FC" w:rsidRDefault="001160FC" w:rsidP="001160FC">
            <w:pPr>
              <w:widowControl w:val="0"/>
              <w:rPr>
                <w:rFonts w:cstheme="minorHAnsi"/>
              </w:rPr>
            </w:pPr>
          </w:p>
          <w:p w14:paraId="307509CB" w14:textId="77777777" w:rsidR="001160FC" w:rsidRPr="001160FC" w:rsidRDefault="001160FC" w:rsidP="001160FC">
            <w:pPr>
              <w:widowControl w:val="0"/>
              <w:rPr>
                <w:rFonts w:cstheme="minorHAnsi"/>
              </w:rPr>
            </w:pPr>
            <w:r w:rsidRPr="001160FC">
              <w:rPr>
                <w:rFonts w:cstheme="minorHAnsi"/>
              </w:rPr>
              <w:t>Questions for the pupils: What instruction did the father leave the boys when he went away for his nap? Why do you think that the boys gave in to eating the pudding? How did the boys feel when the father asked them questions about why the pudding had disappeared? Why did they initially not tell their father the truth?</w:t>
            </w:r>
          </w:p>
          <w:p w14:paraId="1F561F1F" w14:textId="15056B6B" w:rsidR="00E45867" w:rsidRPr="005A556C" w:rsidRDefault="001160FC" w:rsidP="001160FC">
            <w:pPr>
              <w:widowControl w:val="0"/>
              <w:rPr>
                <w:rFonts w:cstheme="minorHAnsi"/>
              </w:rPr>
            </w:pPr>
            <w:r w:rsidRPr="001160FC">
              <w:rPr>
                <w:rFonts w:cstheme="minorHAnsi"/>
              </w:rPr>
              <w:t>(Note to teachers: This story explores being given responsibility; being tempted and giving in to temptation; being found out; shame and repentance – as well as punishment that fit the crime – all with a good dose of humour!)</w:t>
            </w:r>
          </w:p>
        </w:tc>
        <w:tc>
          <w:tcPr>
            <w:tcW w:w="4469" w:type="dxa"/>
          </w:tcPr>
          <w:p w14:paraId="731079C2" w14:textId="77777777" w:rsidR="007F6B90" w:rsidRDefault="007F6B90" w:rsidP="007F6B90">
            <w:pPr>
              <w:widowControl w:val="0"/>
              <w:rPr>
                <w:rFonts w:cstheme="minorHAnsi"/>
                <w:color w:val="000000"/>
                <w:kern w:val="28"/>
              </w:rPr>
            </w:pPr>
          </w:p>
          <w:p w14:paraId="7E79A5E3" w14:textId="77777777" w:rsidR="007F6B90" w:rsidRDefault="007F6B90" w:rsidP="007F6B90">
            <w:pPr>
              <w:widowControl w:val="0"/>
              <w:rPr>
                <w:rFonts w:cstheme="minorHAnsi"/>
                <w:color w:val="000000"/>
                <w:kern w:val="28"/>
              </w:rPr>
            </w:pPr>
          </w:p>
          <w:p w14:paraId="2A4F33AA" w14:textId="77777777" w:rsidR="007F6B90" w:rsidRDefault="007F6B90" w:rsidP="007F6B90">
            <w:pPr>
              <w:widowControl w:val="0"/>
              <w:rPr>
                <w:rFonts w:cstheme="minorHAnsi"/>
                <w:color w:val="000000"/>
                <w:kern w:val="28"/>
              </w:rPr>
            </w:pPr>
          </w:p>
          <w:p w14:paraId="6383306B" w14:textId="77777777" w:rsidR="007F6B90" w:rsidRDefault="007F6B90" w:rsidP="007F6B90">
            <w:pPr>
              <w:widowControl w:val="0"/>
              <w:rPr>
                <w:rFonts w:cstheme="minorHAnsi"/>
                <w:color w:val="000000"/>
                <w:kern w:val="28"/>
              </w:rPr>
            </w:pPr>
          </w:p>
          <w:p w14:paraId="0FAD87BA" w14:textId="77777777" w:rsidR="007F6B90" w:rsidRDefault="007F6B90" w:rsidP="007F6B90">
            <w:pPr>
              <w:widowControl w:val="0"/>
              <w:rPr>
                <w:rFonts w:cstheme="minorHAnsi"/>
                <w:color w:val="000000"/>
                <w:kern w:val="28"/>
              </w:rPr>
            </w:pPr>
          </w:p>
          <w:p w14:paraId="2220B433" w14:textId="77777777" w:rsidR="007F6B90" w:rsidRDefault="007F6B90" w:rsidP="007F6B90">
            <w:pPr>
              <w:widowControl w:val="0"/>
              <w:rPr>
                <w:rFonts w:cstheme="minorHAnsi"/>
                <w:color w:val="000000"/>
                <w:kern w:val="28"/>
              </w:rPr>
            </w:pPr>
          </w:p>
          <w:p w14:paraId="3576887D" w14:textId="77777777" w:rsidR="007F6B90" w:rsidRDefault="007F6B90" w:rsidP="007F6B90">
            <w:pPr>
              <w:widowControl w:val="0"/>
              <w:rPr>
                <w:rFonts w:cstheme="minorHAnsi"/>
                <w:color w:val="000000"/>
                <w:kern w:val="28"/>
              </w:rPr>
            </w:pPr>
          </w:p>
          <w:p w14:paraId="1AC46AD0" w14:textId="77777777" w:rsidR="007F6B90" w:rsidRDefault="007F6B90" w:rsidP="007F6B90">
            <w:pPr>
              <w:widowControl w:val="0"/>
              <w:rPr>
                <w:rFonts w:cstheme="minorHAnsi"/>
                <w:color w:val="000000"/>
                <w:kern w:val="28"/>
              </w:rPr>
            </w:pPr>
          </w:p>
          <w:p w14:paraId="1A076901" w14:textId="77777777" w:rsidR="007F6B90" w:rsidRDefault="007F6B90" w:rsidP="007F6B90">
            <w:pPr>
              <w:widowControl w:val="0"/>
              <w:rPr>
                <w:rFonts w:cstheme="minorHAnsi"/>
                <w:color w:val="000000"/>
                <w:kern w:val="28"/>
              </w:rPr>
            </w:pPr>
          </w:p>
          <w:p w14:paraId="350031FD" w14:textId="7C42641B" w:rsidR="007F6B90" w:rsidRPr="007F6B90" w:rsidRDefault="007F6B90" w:rsidP="007F6B90">
            <w:pPr>
              <w:widowControl w:val="0"/>
              <w:rPr>
                <w:rFonts w:cstheme="minorHAnsi"/>
                <w:color w:val="000000"/>
                <w:kern w:val="28"/>
              </w:rPr>
            </w:pPr>
            <w:r w:rsidRPr="007F6B90">
              <w:rPr>
                <w:rFonts w:cstheme="minorHAnsi"/>
                <w:color w:val="000000"/>
                <w:kern w:val="28"/>
              </w:rPr>
              <w:t xml:space="preserve">The Julian Stories by Ann Cameron ‘A pudding like a night on the sea’ ISBN 1848530846. There are several good readings of this story along with pictures online </w:t>
            </w:r>
            <w:proofErr w:type="spellStart"/>
            <w:r w:rsidRPr="007F6B90">
              <w:rPr>
                <w:rFonts w:cstheme="minorHAnsi"/>
                <w:color w:val="000000"/>
                <w:kern w:val="28"/>
              </w:rPr>
              <w:t>eg</w:t>
            </w:r>
            <w:proofErr w:type="spellEnd"/>
            <w:r w:rsidRPr="007F6B90">
              <w:rPr>
                <w:rFonts w:cstheme="minorHAnsi"/>
                <w:color w:val="000000"/>
                <w:kern w:val="28"/>
              </w:rPr>
              <w:t>:</w:t>
            </w:r>
          </w:p>
          <w:p w14:paraId="638A7732" w14:textId="77777777" w:rsidR="007F6B90" w:rsidRPr="007F6B90" w:rsidRDefault="007F6B90" w:rsidP="007F6B90">
            <w:pPr>
              <w:widowControl w:val="0"/>
              <w:rPr>
                <w:rFonts w:cstheme="minorHAnsi"/>
                <w:color w:val="000000"/>
                <w:kern w:val="28"/>
              </w:rPr>
            </w:pPr>
          </w:p>
          <w:p w14:paraId="520BB385" w14:textId="77777777" w:rsidR="007F6B90" w:rsidRPr="007F6B90" w:rsidRDefault="007F6B90" w:rsidP="007F6B90">
            <w:pPr>
              <w:widowControl w:val="0"/>
              <w:rPr>
                <w:rFonts w:cstheme="minorHAnsi"/>
                <w:color w:val="000000"/>
                <w:kern w:val="28"/>
              </w:rPr>
            </w:pPr>
            <w:r w:rsidRPr="007F6B90">
              <w:rPr>
                <w:rFonts w:cstheme="minorHAnsi"/>
                <w:color w:val="000000"/>
                <w:kern w:val="28"/>
              </w:rPr>
              <w:t>https://www.youtube.com/watch?v=93ZLfuAQDNA</w:t>
            </w:r>
          </w:p>
          <w:p w14:paraId="25F2E6E9" w14:textId="77777777" w:rsidR="007F6B90" w:rsidRPr="007F6B90" w:rsidRDefault="007F6B90" w:rsidP="007F6B90">
            <w:pPr>
              <w:widowControl w:val="0"/>
              <w:rPr>
                <w:rFonts w:cstheme="minorHAnsi"/>
                <w:color w:val="000000"/>
                <w:kern w:val="28"/>
              </w:rPr>
            </w:pPr>
          </w:p>
          <w:p w14:paraId="72913A34" w14:textId="77777777" w:rsidR="007F6B90" w:rsidRPr="007F6B90" w:rsidRDefault="007F6B90" w:rsidP="007F6B90">
            <w:pPr>
              <w:widowControl w:val="0"/>
              <w:rPr>
                <w:rFonts w:cstheme="minorHAnsi"/>
                <w:color w:val="000000"/>
                <w:kern w:val="28"/>
              </w:rPr>
            </w:pPr>
          </w:p>
          <w:p w14:paraId="4872DA9F" w14:textId="77777777" w:rsidR="007F6B90" w:rsidRPr="007F6B90" w:rsidRDefault="007F6B90" w:rsidP="007F6B90">
            <w:pPr>
              <w:widowControl w:val="0"/>
              <w:rPr>
                <w:rFonts w:cstheme="minorHAnsi"/>
                <w:color w:val="000000"/>
                <w:kern w:val="28"/>
              </w:rPr>
            </w:pPr>
            <w:r w:rsidRPr="007F6B90">
              <w:rPr>
                <w:rFonts w:cstheme="minorHAnsi"/>
                <w:color w:val="000000"/>
                <w:kern w:val="28"/>
              </w:rPr>
              <w:t>Genesis 3 1-24 https://www.biblegateway.com/</w:t>
            </w:r>
          </w:p>
          <w:p w14:paraId="7939D7CE" w14:textId="77777777" w:rsidR="007F6B90" w:rsidRPr="007F6B90" w:rsidRDefault="007F6B90" w:rsidP="007F6B90">
            <w:pPr>
              <w:widowControl w:val="0"/>
              <w:rPr>
                <w:rFonts w:cstheme="minorHAnsi"/>
                <w:color w:val="000000"/>
                <w:kern w:val="28"/>
              </w:rPr>
            </w:pPr>
            <w:r w:rsidRPr="007F6B90">
              <w:rPr>
                <w:rFonts w:cstheme="minorHAnsi"/>
                <w:color w:val="000000"/>
                <w:kern w:val="28"/>
              </w:rPr>
              <w:t>Choose International Children’s version.</w:t>
            </w:r>
          </w:p>
          <w:p w14:paraId="3B18F611" w14:textId="77777777" w:rsidR="007F6B90" w:rsidRPr="007F6B90" w:rsidRDefault="007F6B90" w:rsidP="007F6B90">
            <w:pPr>
              <w:widowControl w:val="0"/>
              <w:rPr>
                <w:rFonts w:cstheme="minorHAnsi"/>
                <w:color w:val="000000"/>
                <w:kern w:val="28"/>
              </w:rPr>
            </w:pPr>
          </w:p>
          <w:p w14:paraId="47A4CA4F" w14:textId="77777777" w:rsidR="007F6B90" w:rsidRPr="007F6B90" w:rsidRDefault="007F6B90" w:rsidP="007F6B90">
            <w:pPr>
              <w:widowControl w:val="0"/>
              <w:rPr>
                <w:rFonts w:cstheme="minorHAnsi"/>
                <w:color w:val="000000"/>
                <w:kern w:val="28"/>
              </w:rPr>
            </w:pPr>
            <w:r w:rsidRPr="007F6B90">
              <w:rPr>
                <w:rFonts w:cstheme="minorHAnsi"/>
                <w:color w:val="000000"/>
                <w:kern w:val="28"/>
              </w:rPr>
              <w:t>A version of the story can be found at https://www.freebibleimages.org/</w:t>
            </w:r>
          </w:p>
          <w:p w14:paraId="45F49FEF" w14:textId="17F21444" w:rsidR="00E45867" w:rsidRPr="005A556C" w:rsidRDefault="007F6B90" w:rsidP="007F6B90">
            <w:pPr>
              <w:widowControl w:val="0"/>
              <w:rPr>
                <w:rFonts w:cstheme="minorHAnsi"/>
                <w:color w:val="000000"/>
                <w:kern w:val="28"/>
              </w:rPr>
            </w:pPr>
            <w:r w:rsidRPr="007F6B90">
              <w:rPr>
                <w:rFonts w:cstheme="minorHAnsi"/>
                <w:color w:val="000000"/>
                <w:kern w:val="28"/>
              </w:rPr>
              <w:t xml:space="preserve">Search ‘Adam and Eve’ Select ‘Adam and Eve disobey God’ (Either 15 images or 11 images). This provides a set of cartoon style </w:t>
            </w:r>
            <w:proofErr w:type="spellStart"/>
            <w:r w:rsidRPr="007F6B90">
              <w:rPr>
                <w:rFonts w:cstheme="minorHAnsi"/>
                <w:color w:val="000000"/>
                <w:kern w:val="28"/>
              </w:rPr>
              <w:t>powerpoint</w:t>
            </w:r>
            <w:proofErr w:type="spellEnd"/>
            <w:r w:rsidRPr="007F6B90">
              <w:rPr>
                <w:rFonts w:cstheme="minorHAnsi"/>
                <w:color w:val="000000"/>
                <w:kern w:val="28"/>
              </w:rPr>
              <w:t xml:space="preserve"> slides. Select ‘Story planner’ to get a script downloaded.</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lastRenderedPageBreak/>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69A7A6FD" w14:textId="77777777" w:rsidR="007F6B90" w:rsidRPr="007F6B90" w:rsidRDefault="007F6B90" w:rsidP="007F6B90">
            <w:pPr>
              <w:widowControl w:val="0"/>
              <w:rPr>
                <w:rFonts w:cstheme="minorHAnsi"/>
              </w:rPr>
            </w:pPr>
            <w:r w:rsidRPr="007F6B90">
              <w:rPr>
                <w:rFonts w:cstheme="minorHAnsi"/>
              </w:rPr>
              <w:t xml:space="preserve">The following story is one from the beginning of the Bible, that is important in Jewish and Christian communities. (It is a story that is drawn upon frequently in Western culture). It follows the account of the creation of Adam and Eve by God. </w:t>
            </w:r>
          </w:p>
          <w:p w14:paraId="5FBE18B7" w14:textId="77777777" w:rsidR="007F6B90" w:rsidRPr="007F6B90" w:rsidRDefault="007F6B90" w:rsidP="007F6B90">
            <w:pPr>
              <w:widowControl w:val="0"/>
              <w:rPr>
                <w:rFonts w:cstheme="minorHAnsi"/>
              </w:rPr>
            </w:pPr>
            <w:r w:rsidRPr="007F6B90">
              <w:rPr>
                <w:rFonts w:cstheme="minorHAnsi"/>
              </w:rPr>
              <w:t>Tell the story of Adam and Eve and the serpent – found in Genesis 3 1-24.</w:t>
            </w:r>
          </w:p>
          <w:p w14:paraId="1AC71866" w14:textId="77777777" w:rsidR="007F6B90" w:rsidRPr="007F6B90" w:rsidRDefault="007F6B90" w:rsidP="007F6B90">
            <w:pPr>
              <w:widowControl w:val="0"/>
              <w:rPr>
                <w:rFonts w:cstheme="minorHAnsi"/>
              </w:rPr>
            </w:pPr>
          </w:p>
          <w:p w14:paraId="62FFB474" w14:textId="77777777" w:rsidR="007F6B90" w:rsidRPr="007F6B90" w:rsidRDefault="007F6B90" w:rsidP="007F6B90">
            <w:pPr>
              <w:widowControl w:val="0"/>
              <w:rPr>
                <w:rFonts w:cstheme="minorHAnsi"/>
              </w:rPr>
            </w:pPr>
            <w:r w:rsidRPr="007F6B90">
              <w:rPr>
                <w:rFonts w:cstheme="minorHAnsi"/>
              </w:rPr>
              <w:t xml:space="preserve">What similarities can the pupils see between the two stories? </w:t>
            </w:r>
          </w:p>
          <w:p w14:paraId="2CFB0E83" w14:textId="490D695F" w:rsidR="005977B4" w:rsidRDefault="007F6B90" w:rsidP="007F6B90">
            <w:pPr>
              <w:widowControl w:val="0"/>
              <w:rPr>
                <w:rFonts w:cstheme="minorHAnsi"/>
              </w:rPr>
            </w:pPr>
            <w:r w:rsidRPr="007F6B90">
              <w:rPr>
                <w:rFonts w:cstheme="minorHAnsi"/>
              </w:rPr>
              <w:t xml:space="preserve">Hotseat three characters from the story – Adam, </w:t>
            </w:r>
            <w:proofErr w:type="gramStart"/>
            <w:r w:rsidRPr="007F6B90">
              <w:rPr>
                <w:rFonts w:cstheme="minorHAnsi"/>
              </w:rPr>
              <w:t>Eve</w:t>
            </w:r>
            <w:proofErr w:type="gramEnd"/>
            <w:r w:rsidRPr="007F6B90">
              <w:rPr>
                <w:rFonts w:cstheme="minorHAnsi"/>
              </w:rPr>
              <w:t xml:space="preserve"> and the serpent. What questions would pupils like to ask them? Why did they behave and respond as they did? Are any of the pupils’ answers informed by the activity at the start of the lesson, or by the story about Julian?</w:t>
            </w:r>
          </w:p>
          <w:p w14:paraId="229047A4" w14:textId="14192829" w:rsidR="007F6B90" w:rsidRDefault="007F6B90" w:rsidP="007F6B90">
            <w:pPr>
              <w:widowControl w:val="0"/>
              <w:rPr>
                <w:rFonts w:cstheme="minorHAnsi"/>
              </w:rPr>
            </w:pPr>
          </w:p>
          <w:p w14:paraId="490DC568" w14:textId="77777777" w:rsidR="007F6B90" w:rsidRPr="007F6B90" w:rsidRDefault="007F6B90" w:rsidP="007F6B90">
            <w:pPr>
              <w:widowControl w:val="0"/>
              <w:rPr>
                <w:rFonts w:cstheme="minorHAnsi"/>
              </w:rPr>
            </w:pPr>
            <w:r w:rsidRPr="007F6B90">
              <w:rPr>
                <w:rFonts w:cstheme="minorHAnsi"/>
              </w:rPr>
              <w:t xml:space="preserve">Many believers think that, just like in these stories, God can see everything and knows everyone’s motives. Explain that some believers find it easier to own up to things they have done wrong, because they believe that God already knows what they have done, anyway. </w:t>
            </w:r>
          </w:p>
          <w:p w14:paraId="305AF0BD" w14:textId="77777777" w:rsidR="007F6B90" w:rsidRPr="007F6B90" w:rsidRDefault="007F6B90" w:rsidP="007F6B90">
            <w:pPr>
              <w:widowControl w:val="0"/>
              <w:rPr>
                <w:rFonts w:cstheme="minorHAnsi"/>
              </w:rPr>
            </w:pPr>
          </w:p>
          <w:p w14:paraId="2BD240DA" w14:textId="77777777" w:rsidR="007F6B90" w:rsidRPr="007F6B90" w:rsidRDefault="007F6B90" w:rsidP="007F6B90">
            <w:pPr>
              <w:widowControl w:val="0"/>
              <w:rPr>
                <w:rFonts w:cstheme="minorHAnsi"/>
              </w:rPr>
            </w:pPr>
            <w:r w:rsidRPr="007F6B90">
              <w:rPr>
                <w:rFonts w:cstheme="minorHAnsi"/>
              </w:rPr>
              <w:t xml:space="preserve">Question: Do you think that this understanding would help Christians to own up to God when they have done something wrong? Christians </w:t>
            </w:r>
            <w:r w:rsidRPr="007F6B90">
              <w:rPr>
                <w:rFonts w:cstheme="minorHAnsi"/>
              </w:rPr>
              <w:lastRenderedPageBreak/>
              <w:t xml:space="preserve">might call this a prayer of confession. </w:t>
            </w:r>
          </w:p>
          <w:p w14:paraId="24266E9C" w14:textId="3C0EBBE5" w:rsidR="007F6B90" w:rsidRDefault="007F6B90" w:rsidP="007F6B90">
            <w:pPr>
              <w:widowControl w:val="0"/>
              <w:rPr>
                <w:rFonts w:cstheme="minorHAnsi"/>
              </w:rPr>
            </w:pPr>
            <w:r w:rsidRPr="007F6B90">
              <w:rPr>
                <w:rFonts w:cstheme="minorHAnsi"/>
              </w:rPr>
              <w:t>Would this understanding of God help Christians to own up to other people when they have done something wrong?</w:t>
            </w:r>
          </w:p>
          <w:p w14:paraId="2DD9D4AB" w14:textId="3AD3939F" w:rsidR="00E45867" w:rsidRPr="00C87E23" w:rsidRDefault="00343B07" w:rsidP="00343B07">
            <w:pPr>
              <w:rPr>
                <w:rFonts w:cstheme="minorHAnsi"/>
                <w:i/>
                <w:color w:val="00B050"/>
                <w:sz w:val="16"/>
                <w:szCs w:val="16"/>
              </w:rPr>
            </w:pPr>
            <w:r>
              <w:rPr>
                <w:rFonts w:cstheme="minorHAnsi"/>
              </w:rPr>
              <w:t xml:space="preserve"> </w:t>
            </w:r>
          </w:p>
        </w:tc>
        <w:tc>
          <w:tcPr>
            <w:tcW w:w="4469" w:type="dxa"/>
          </w:tcPr>
          <w:p w14:paraId="4ED47EA0" w14:textId="28CF231E" w:rsidR="00EB69E1" w:rsidRDefault="00336692" w:rsidP="00336692">
            <w:pPr>
              <w:jc w:val="center"/>
            </w:pPr>
            <w:r>
              <w:lastRenderedPageBreak/>
              <w:t>n/a</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t>Learning from faith and non-religious world-views</w:t>
            </w:r>
          </w:p>
        </w:tc>
        <w:tc>
          <w:tcPr>
            <w:tcW w:w="7229" w:type="dxa"/>
          </w:tcPr>
          <w:p w14:paraId="69CC0478" w14:textId="4C72E40A" w:rsidR="00466AD7" w:rsidRPr="00466AD7" w:rsidRDefault="007F6B90" w:rsidP="00DE37D1">
            <w:pPr>
              <w:pStyle w:val="ListParagraph"/>
              <w:widowControl w:val="0"/>
              <w:rPr>
                <w:rFonts w:cstheme="minorHAnsi"/>
              </w:rPr>
            </w:pPr>
            <w:r>
              <w:rPr>
                <w:rFonts w:cstheme="minorHAnsi"/>
              </w:rPr>
              <w:t>n/a</w:t>
            </w:r>
          </w:p>
        </w:tc>
        <w:tc>
          <w:tcPr>
            <w:tcW w:w="4469" w:type="dxa"/>
          </w:tcPr>
          <w:p w14:paraId="52D45A5E" w14:textId="6EBB2FCF" w:rsidR="00E45867" w:rsidRPr="00E035FA" w:rsidRDefault="007F6B90"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1B753BAD" w14:textId="6B250347" w:rsidR="00565B82" w:rsidRPr="00466AD7" w:rsidRDefault="007F6B90" w:rsidP="00DE37D1">
            <w:pPr>
              <w:pStyle w:val="ListParagraph"/>
              <w:widowControl w:val="0"/>
              <w:rPr>
                <w:rFonts w:cstheme="minorHAnsi"/>
              </w:rPr>
            </w:pPr>
            <w:r>
              <w:rPr>
                <w:rFonts w:cstheme="minorHAnsi"/>
              </w:rPr>
              <w:t>n/a</w:t>
            </w:r>
          </w:p>
        </w:tc>
        <w:tc>
          <w:tcPr>
            <w:tcW w:w="4469" w:type="dxa"/>
          </w:tcPr>
          <w:p w14:paraId="7B7F2B58" w14:textId="0528D185" w:rsidR="00E45867" w:rsidRPr="0018447A" w:rsidRDefault="007F6B90" w:rsidP="00E45867">
            <w:pPr>
              <w:widowControl w:val="0"/>
              <w:jc w:val="center"/>
              <w:rPr>
                <w:rFonts w:cstheme="minorHAnsi"/>
              </w:rPr>
            </w:pPr>
            <w:r w:rsidRPr="0018447A">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53965688" w:rsidR="001A4D1A" w:rsidRPr="001A4D1A" w:rsidRDefault="00336692"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3812D7">
      <w:rPr>
        <w:rStyle w:val="PageNumber"/>
        <w:color w:val="262626" w:themeColor="text1" w:themeTint="D9"/>
        <w:sz w:val="16"/>
        <w:szCs w:val="16"/>
      </w:rPr>
      <w:t>3</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0638CAF6" w:rsidR="00463FB4" w:rsidRPr="006C6718" w:rsidRDefault="006C6718" w:rsidP="006C6718">
    <w:pPr>
      <w:pStyle w:val="NoSpacing"/>
    </w:pPr>
    <w:r w:rsidRPr="00EE24D0">
      <w:rPr>
        <w:noProof/>
      </w:rPr>
      <w:drawing>
        <wp:anchor distT="0" distB="0" distL="114300" distR="114300" simplePos="0" relativeHeight="251658752"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1160FC" w:rsidRPr="001160FC">
      <w:t>KS2_Y3_Unit_06_Sp_Wk_02_of_03_R123_Lesson_Plan_v</w:t>
    </w:r>
    <w:r w:rsidR="001160FC">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160FC"/>
    <w:rsid w:val="001316EA"/>
    <w:rsid w:val="00145AD2"/>
    <w:rsid w:val="0018447A"/>
    <w:rsid w:val="001A4D1A"/>
    <w:rsid w:val="001A7889"/>
    <w:rsid w:val="001C06AB"/>
    <w:rsid w:val="00233C9D"/>
    <w:rsid w:val="00260141"/>
    <w:rsid w:val="002E3305"/>
    <w:rsid w:val="002E4E44"/>
    <w:rsid w:val="00311BC6"/>
    <w:rsid w:val="00331E5A"/>
    <w:rsid w:val="00336150"/>
    <w:rsid w:val="00336692"/>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02BE"/>
    <w:rsid w:val="007E743C"/>
    <w:rsid w:val="007F0499"/>
    <w:rsid w:val="007F6B90"/>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492</Words>
  <Characters>2806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2022-11-30T11:27:00Z</dcterms:created>
  <dcterms:modified xsi:type="dcterms:W3CDTF">2022-12-07T12:03:00Z</dcterms:modified>
</cp:coreProperties>
</file>