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4225A1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8B11DF">
        <w:rPr>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4E23ABEA" w:rsidR="00233C9D" w:rsidRPr="0038109C" w:rsidRDefault="00233C9D" w:rsidP="00233C9D">
      <w:pPr>
        <w:pStyle w:val="Heading2"/>
        <w:rPr>
          <w:color w:val="auto"/>
        </w:rPr>
      </w:pPr>
      <w:r w:rsidRPr="0038109C">
        <w:rPr>
          <w:b/>
          <w:bCs/>
          <w:color w:val="auto"/>
        </w:rPr>
        <w:t>Lesson:</w:t>
      </w:r>
      <w:r w:rsidRPr="0038109C">
        <w:rPr>
          <w:color w:val="auto"/>
        </w:rPr>
        <w:t xml:space="preserve"> </w:t>
      </w:r>
      <w:r w:rsidR="008D3EFD">
        <w:rPr>
          <w:color w:val="auto"/>
        </w:rPr>
        <w:t>Two</w:t>
      </w:r>
    </w:p>
    <w:p w14:paraId="1202FC37" w14:textId="77777777" w:rsidR="00233C9D" w:rsidRPr="00FB37A1" w:rsidRDefault="00233C9D" w:rsidP="00233C9D">
      <w:pPr>
        <w:pStyle w:val="Header"/>
        <w:rPr>
          <w:sz w:val="10"/>
          <w:szCs w:val="10"/>
        </w:rPr>
      </w:pPr>
    </w:p>
    <w:p w14:paraId="20047F42" w14:textId="16EAC11A" w:rsidR="00E45867" w:rsidRDefault="00233C9D" w:rsidP="00EE39F9">
      <w:pPr>
        <w:pStyle w:val="Heading3"/>
        <w:rPr>
          <w:color w:val="auto"/>
        </w:rPr>
      </w:pPr>
      <w:r w:rsidRPr="0038109C">
        <w:rPr>
          <w:b/>
          <w:bCs/>
          <w:color w:val="auto"/>
        </w:rPr>
        <w:t>Question/LO:</w:t>
      </w:r>
      <w:r w:rsidRPr="0038109C">
        <w:rPr>
          <w:color w:val="auto"/>
        </w:rPr>
        <w:t xml:space="preserve"> </w:t>
      </w:r>
      <w:r w:rsidR="00EE6817">
        <w:rPr>
          <w:color w:val="auto"/>
        </w:rPr>
        <w:tab/>
      </w:r>
      <w:r w:rsidR="008D3EFD">
        <w:rPr>
          <w:color w:val="auto"/>
        </w:rPr>
        <w:t>When and where can people from Hindu families show joy/happiness</w:t>
      </w:r>
      <w:r w:rsidR="00E45867">
        <w:rPr>
          <w:color w:val="auto"/>
        </w:rPr>
        <w:t>?</w:t>
      </w:r>
    </w:p>
    <w:p w14:paraId="46FEC5F5" w14:textId="77777777" w:rsidR="00EE39F9" w:rsidRPr="00EE39F9" w:rsidRDefault="00EE39F9" w:rsidP="00EE39F9"/>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8D3EFD" w14:paraId="0C0C0770" w14:textId="77777777" w:rsidTr="00CA2E72">
        <w:tc>
          <w:tcPr>
            <w:tcW w:w="2972" w:type="dxa"/>
          </w:tcPr>
          <w:p w14:paraId="504493AA" w14:textId="728B9733" w:rsidR="008D3EFD" w:rsidRPr="002512F0" w:rsidRDefault="008D3EFD" w:rsidP="008D3EFD">
            <w:pPr>
              <w:rPr>
                <w:rFonts w:cstheme="minorHAnsi"/>
                <w:color w:val="CC0066"/>
              </w:rPr>
            </w:pPr>
            <w:r w:rsidRPr="002512F0">
              <w:rPr>
                <w:rFonts w:cstheme="minorHAnsi"/>
                <w:color w:val="CC0066"/>
              </w:rPr>
              <w:t>Learning about religious traditions and non-religious worldviews</w:t>
            </w:r>
          </w:p>
          <w:p w14:paraId="7E5B333F" w14:textId="77777777" w:rsidR="008D3EFD" w:rsidRDefault="008D3EFD" w:rsidP="008D3EFD">
            <w:pPr>
              <w:rPr>
                <w:rFonts w:cstheme="minorHAnsi"/>
                <w:color w:val="FF8000"/>
              </w:rPr>
            </w:pPr>
          </w:p>
          <w:p w14:paraId="5EA6D772" w14:textId="77777777" w:rsidR="008D3EFD" w:rsidRDefault="008D3EFD" w:rsidP="008D3EFD">
            <w:pPr>
              <w:rPr>
                <w:rFonts w:cstheme="minorHAnsi"/>
                <w:color w:val="FF8000"/>
              </w:rPr>
            </w:pPr>
          </w:p>
          <w:p w14:paraId="4EE7BD3D" w14:textId="77777777" w:rsidR="008D3EFD" w:rsidRDefault="008D3EFD" w:rsidP="008D3EFD">
            <w:pPr>
              <w:rPr>
                <w:rFonts w:cstheme="minorHAnsi"/>
                <w:color w:val="FF8000"/>
              </w:rPr>
            </w:pPr>
          </w:p>
          <w:p w14:paraId="001B2A1B" w14:textId="2B53B3F7" w:rsidR="008D3EFD" w:rsidRPr="008D3EFD" w:rsidRDefault="008D3EFD" w:rsidP="008D3EFD">
            <w:pPr>
              <w:rPr>
                <w:rFonts w:cstheme="minorHAnsi"/>
                <w:color w:val="ED7D31" w:themeColor="accent2"/>
              </w:rPr>
            </w:pPr>
            <w:r w:rsidRPr="002512F0">
              <w:rPr>
                <w:rFonts w:cstheme="minorHAnsi"/>
                <w:i/>
                <w:iCs/>
                <w:color w:val="CC0066"/>
              </w:rPr>
              <w:t>Explore spiritual joy known by Hindus at Diwali.</w:t>
            </w:r>
          </w:p>
        </w:tc>
        <w:tc>
          <w:tcPr>
            <w:tcW w:w="7229" w:type="dxa"/>
          </w:tcPr>
          <w:p w14:paraId="4AAEF3EE" w14:textId="77777777" w:rsidR="008604ED" w:rsidRPr="008604ED" w:rsidRDefault="008604ED" w:rsidP="008604ED">
            <w:pPr>
              <w:widowControl w:val="0"/>
              <w:rPr>
                <w:rFonts w:cstheme="minorHAnsi"/>
                <w:i/>
                <w:color w:val="008000"/>
                <w:kern w:val="28"/>
              </w:rPr>
            </w:pPr>
            <w:r w:rsidRPr="008604ED">
              <w:rPr>
                <w:rFonts w:cstheme="minorHAnsi"/>
              </w:rPr>
              <w:t xml:space="preserve">In this lesson we are going to read the story behind Diwali. Before the children read the story, show them images to help them make masks for the main characters in the story: Rama, Sita, Hanuman and </w:t>
            </w:r>
            <w:proofErr w:type="spellStart"/>
            <w:r w:rsidRPr="008604ED">
              <w:rPr>
                <w:rFonts w:cstheme="minorHAnsi"/>
              </w:rPr>
              <w:t>Ravanna</w:t>
            </w:r>
            <w:proofErr w:type="spellEnd"/>
            <w:r w:rsidRPr="008604ED">
              <w:rPr>
                <w:rFonts w:cstheme="minorHAnsi"/>
              </w:rPr>
              <w:t xml:space="preserve">. This could be done as pair or group work, then each group act out the story or a given part of the story. </w:t>
            </w:r>
          </w:p>
          <w:p w14:paraId="34D0DC4F" w14:textId="77777777" w:rsidR="008604ED" w:rsidRPr="008604ED" w:rsidRDefault="008604ED" w:rsidP="008604ED">
            <w:pPr>
              <w:widowControl w:val="0"/>
              <w:rPr>
                <w:rFonts w:cstheme="minorHAnsi"/>
                <w:color w:val="00B050"/>
              </w:rPr>
            </w:pPr>
            <w:r w:rsidRPr="008604ED">
              <w:rPr>
                <w:rFonts w:cstheme="minorHAnsi"/>
                <w:color w:val="00B050"/>
              </w:rPr>
              <w:t> </w:t>
            </w:r>
          </w:p>
          <w:p w14:paraId="4BA09D4A" w14:textId="77777777" w:rsidR="008604ED" w:rsidRPr="008604ED" w:rsidRDefault="008604ED" w:rsidP="008604ED">
            <w:pPr>
              <w:pStyle w:val="BodyText"/>
              <w:widowControl w:val="0"/>
              <w:spacing w:after="0"/>
              <w:rPr>
                <w:rFonts w:asciiTheme="minorHAnsi" w:hAnsiTheme="minorHAnsi" w:cstheme="minorHAnsi"/>
                <w:i/>
                <w:iCs/>
              </w:rPr>
            </w:pPr>
            <w:r w:rsidRPr="008604ED">
              <w:rPr>
                <w:rFonts w:asciiTheme="minorHAnsi" w:hAnsiTheme="minorHAnsi" w:cstheme="minorHAnsi"/>
                <w:i/>
                <w:iCs/>
              </w:rPr>
              <w:t xml:space="preserve">Diwali is celebrated by both Hindus and Sikhs. The story of Rama and Sita is central to the Hindu celebration, whereas Sikhs celebrate that Guru </w:t>
            </w:r>
            <w:proofErr w:type="spellStart"/>
            <w:r w:rsidRPr="008604ED">
              <w:rPr>
                <w:rFonts w:asciiTheme="minorHAnsi" w:hAnsiTheme="minorHAnsi" w:cstheme="minorHAnsi"/>
                <w:i/>
                <w:iCs/>
              </w:rPr>
              <w:t>Hargobind</w:t>
            </w:r>
            <w:proofErr w:type="spellEnd"/>
            <w:r w:rsidRPr="008604ED">
              <w:rPr>
                <w:rFonts w:asciiTheme="minorHAnsi" w:hAnsiTheme="minorHAnsi" w:cstheme="minorHAnsi"/>
                <w:i/>
                <w:iCs/>
              </w:rPr>
              <w:t xml:space="preserve"> escaped from prison. (See Year 3 being Fair and Just – </w:t>
            </w:r>
            <w:proofErr w:type="spellStart"/>
            <w:r w:rsidRPr="008604ED">
              <w:rPr>
                <w:rFonts w:asciiTheme="minorHAnsi" w:hAnsiTheme="minorHAnsi" w:cstheme="minorHAnsi"/>
                <w:i/>
                <w:iCs/>
              </w:rPr>
              <w:t>Bandi</w:t>
            </w:r>
            <w:proofErr w:type="spellEnd"/>
            <w:r w:rsidRPr="008604ED">
              <w:rPr>
                <w:rFonts w:asciiTheme="minorHAnsi" w:hAnsiTheme="minorHAnsi" w:cstheme="minorHAnsi"/>
                <w:i/>
                <w:iCs/>
              </w:rPr>
              <w:t xml:space="preserve"> </w:t>
            </w:r>
            <w:proofErr w:type="spellStart"/>
            <w:r w:rsidRPr="008604ED">
              <w:rPr>
                <w:rFonts w:asciiTheme="minorHAnsi" w:hAnsiTheme="minorHAnsi" w:cstheme="minorHAnsi"/>
                <w:i/>
                <w:iCs/>
              </w:rPr>
              <w:t>Chhor</w:t>
            </w:r>
            <w:proofErr w:type="spellEnd"/>
            <w:r w:rsidRPr="008604ED">
              <w:rPr>
                <w:rFonts w:asciiTheme="minorHAnsi" w:hAnsiTheme="minorHAnsi" w:cstheme="minorHAnsi"/>
                <w:i/>
                <w:iCs/>
              </w:rPr>
              <w:t xml:space="preserve"> Divas).</w:t>
            </w:r>
          </w:p>
          <w:p w14:paraId="6BBEEA82" w14:textId="77777777" w:rsidR="008604ED" w:rsidRPr="008604ED" w:rsidRDefault="008604ED" w:rsidP="008604ED">
            <w:pPr>
              <w:pStyle w:val="BodyText"/>
              <w:widowControl w:val="0"/>
              <w:spacing w:after="0"/>
              <w:rPr>
                <w:rFonts w:asciiTheme="minorHAnsi" w:hAnsiTheme="minorHAnsi" w:cstheme="minorHAnsi"/>
                <w:i/>
                <w:iCs/>
              </w:rPr>
            </w:pPr>
          </w:p>
          <w:p w14:paraId="16377A23" w14:textId="77777777" w:rsidR="008604ED" w:rsidRPr="008604ED" w:rsidRDefault="008604ED" w:rsidP="008604ED">
            <w:pPr>
              <w:pStyle w:val="BodyText"/>
              <w:widowControl w:val="0"/>
              <w:spacing w:after="0"/>
              <w:rPr>
                <w:rFonts w:asciiTheme="minorHAnsi" w:hAnsiTheme="minorHAnsi" w:cstheme="minorHAnsi"/>
                <w:i/>
                <w:iCs/>
              </w:rPr>
            </w:pPr>
            <w:r w:rsidRPr="008604ED">
              <w:rPr>
                <w:rFonts w:asciiTheme="minorHAnsi" w:hAnsiTheme="minorHAnsi" w:cstheme="minorHAnsi"/>
                <w:i/>
                <w:iCs/>
              </w:rPr>
              <w:t xml:space="preserve">Spiritual joy is expressed because good is seen to triumph over evil. Indeed, Diwali serves as an annual reminder of the triumph of good over evil. </w:t>
            </w:r>
          </w:p>
          <w:p w14:paraId="69553C65" w14:textId="77777777" w:rsidR="008604ED" w:rsidRPr="008604ED" w:rsidRDefault="008604ED" w:rsidP="008604ED">
            <w:pPr>
              <w:pStyle w:val="Header"/>
              <w:widowControl w:val="0"/>
              <w:rPr>
                <w:rFonts w:cstheme="minorHAnsi"/>
              </w:rPr>
            </w:pPr>
            <w:bookmarkStart w:id="0" w:name="OLE_LINK1"/>
          </w:p>
          <w:p w14:paraId="05FAEAED" w14:textId="75F37BDD" w:rsidR="008604ED" w:rsidRPr="008604ED" w:rsidRDefault="008604ED" w:rsidP="008604ED">
            <w:pPr>
              <w:pStyle w:val="Header"/>
              <w:widowControl w:val="0"/>
              <w:rPr>
                <w:rFonts w:cstheme="minorHAnsi"/>
              </w:rPr>
            </w:pPr>
            <w:r w:rsidRPr="008604ED">
              <w:rPr>
                <w:rFonts w:cstheme="minorHAnsi"/>
              </w:rPr>
              <w:t xml:space="preserve">Watch the video. </w:t>
            </w:r>
            <w:bookmarkEnd w:id="0"/>
            <w:r w:rsidRPr="008604ED">
              <w:rPr>
                <w:rFonts w:cstheme="minorHAnsi"/>
              </w:rPr>
              <w:t>Set at the West Midlands’ largest Hindu temple, it follows the festival of Diwali through the eyes of some 7-9 year olds. As the day unfolds, the children tell the story of Rama and Sita in their own words.</w:t>
            </w:r>
          </w:p>
          <w:p w14:paraId="18E3D296" w14:textId="77127D5C" w:rsidR="008604ED" w:rsidRPr="008604ED" w:rsidRDefault="008604ED" w:rsidP="008604ED">
            <w:pPr>
              <w:pStyle w:val="Header"/>
              <w:widowControl w:val="0"/>
              <w:rPr>
                <w:rFonts w:cstheme="minorHAnsi"/>
              </w:rPr>
            </w:pPr>
          </w:p>
          <w:p w14:paraId="53BC9EDF" w14:textId="77777777" w:rsidR="008604ED" w:rsidRPr="008604ED" w:rsidRDefault="008604ED" w:rsidP="008604ED">
            <w:pPr>
              <w:pStyle w:val="Header"/>
              <w:widowControl w:val="0"/>
              <w:rPr>
                <w:rFonts w:cstheme="minorHAnsi"/>
              </w:rPr>
            </w:pPr>
            <w:r w:rsidRPr="008604ED">
              <w:rPr>
                <w:rFonts w:cstheme="minorHAnsi"/>
              </w:rPr>
              <w:t xml:space="preserve">The video combines the spectacle of the festival attended by hundreds </w:t>
            </w:r>
            <w:r w:rsidRPr="008604ED">
              <w:rPr>
                <w:rFonts w:cstheme="minorHAnsi"/>
              </w:rPr>
              <w:lastRenderedPageBreak/>
              <w:t xml:space="preserve">of Hindu families with the spirituality at the heart of Hinduism. </w:t>
            </w:r>
          </w:p>
          <w:p w14:paraId="0627A1CA" w14:textId="77777777" w:rsidR="008604ED" w:rsidRPr="008604ED" w:rsidRDefault="008604ED" w:rsidP="008604ED">
            <w:pPr>
              <w:pStyle w:val="Header"/>
              <w:widowControl w:val="0"/>
              <w:rPr>
                <w:rFonts w:cstheme="minorHAnsi"/>
              </w:rPr>
            </w:pPr>
          </w:p>
          <w:p w14:paraId="1B602D75" w14:textId="39766E84" w:rsidR="008604ED" w:rsidRPr="008604ED" w:rsidRDefault="008604ED" w:rsidP="008604ED">
            <w:pPr>
              <w:pStyle w:val="Header"/>
              <w:widowControl w:val="0"/>
              <w:rPr>
                <w:rFonts w:cstheme="minorHAnsi"/>
              </w:rPr>
            </w:pPr>
            <w:r w:rsidRPr="008604ED">
              <w:rPr>
                <w:rFonts w:cstheme="minorHAnsi"/>
              </w:rPr>
              <w:t>Discuss how people are expressing joy through celebrating Diwali.</w:t>
            </w:r>
          </w:p>
          <w:p w14:paraId="2DD9D4AB" w14:textId="2FEBBAB6" w:rsidR="008D3EFD" w:rsidRPr="00C87E23" w:rsidRDefault="008D3EFD" w:rsidP="008D3EFD">
            <w:pPr>
              <w:rPr>
                <w:rFonts w:cstheme="minorHAnsi"/>
                <w:i/>
                <w:color w:val="00B050"/>
                <w:sz w:val="16"/>
                <w:szCs w:val="16"/>
              </w:rPr>
            </w:pPr>
          </w:p>
        </w:tc>
        <w:tc>
          <w:tcPr>
            <w:tcW w:w="4469" w:type="dxa"/>
          </w:tcPr>
          <w:p w14:paraId="17141EF7" w14:textId="77777777" w:rsidR="008604ED" w:rsidRPr="008604ED" w:rsidRDefault="008604ED" w:rsidP="008604ED">
            <w:pPr>
              <w:widowControl w:val="0"/>
              <w:rPr>
                <w:rFonts w:cstheme="minorHAnsi"/>
              </w:rPr>
            </w:pPr>
            <w:r w:rsidRPr="008604ED">
              <w:rPr>
                <w:rFonts w:cstheme="minorHAnsi"/>
              </w:rPr>
              <w:lastRenderedPageBreak/>
              <w:t>A resource, “Diwali Story” will have downloaded into the same folder as this lesson plan.</w:t>
            </w:r>
          </w:p>
          <w:p w14:paraId="79F4AA64" w14:textId="77777777" w:rsidR="008604ED" w:rsidRPr="008604ED" w:rsidRDefault="008604ED" w:rsidP="008604ED">
            <w:pPr>
              <w:widowControl w:val="0"/>
              <w:rPr>
                <w:rFonts w:cstheme="minorHAnsi"/>
              </w:rPr>
            </w:pPr>
          </w:p>
          <w:p w14:paraId="3A39B52A" w14:textId="77777777" w:rsidR="008604ED" w:rsidRPr="008604ED" w:rsidRDefault="008604ED" w:rsidP="008604ED">
            <w:pPr>
              <w:widowControl w:val="0"/>
              <w:rPr>
                <w:rFonts w:cstheme="minorHAnsi"/>
                <w:color w:val="1A1A1A"/>
              </w:rPr>
            </w:pPr>
            <w:r w:rsidRPr="008604ED">
              <w:rPr>
                <w:rFonts w:cstheme="minorHAnsi"/>
                <w:color w:val="1A1A1A"/>
              </w:rPr>
              <w:t>KS2_Y4_Unit_01_Aut_Wk_02_of_03_</w:t>
            </w:r>
          </w:p>
          <w:p w14:paraId="52E7E965" w14:textId="4F30A701" w:rsidR="008604ED" w:rsidRPr="008604ED" w:rsidRDefault="008604ED" w:rsidP="008604ED">
            <w:pPr>
              <w:widowControl w:val="0"/>
              <w:rPr>
                <w:rFonts w:cstheme="minorHAnsi"/>
                <w:color w:val="1A1A1A"/>
              </w:rPr>
            </w:pPr>
            <w:r w:rsidRPr="008604ED">
              <w:rPr>
                <w:rFonts w:cstheme="minorHAnsi"/>
                <w:color w:val="1A1A1A"/>
              </w:rPr>
              <w:t>R123_Resource_Diwali_Story_v</w:t>
            </w:r>
            <w:r w:rsidR="00B24A22">
              <w:rPr>
                <w:rFonts w:cstheme="minorHAnsi"/>
                <w:color w:val="1A1A1A"/>
              </w:rPr>
              <w:t>2</w:t>
            </w:r>
          </w:p>
          <w:p w14:paraId="25F19911" w14:textId="77777777" w:rsidR="008604ED" w:rsidRPr="008604ED" w:rsidRDefault="008604ED" w:rsidP="008604ED">
            <w:pPr>
              <w:widowControl w:val="0"/>
              <w:rPr>
                <w:rFonts w:cstheme="minorHAnsi"/>
              </w:rPr>
            </w:pPr>
          </w:p>
          <w:p w14:paraId="4089DEB1" w14:textId="77777777" w:rsidR="008604ED" w:rsidRPr="008604ED" w:rsidRDefault="008604ED" w:rsidP="008604ED">
            <w:pPr>
              <w:widowControl w:val="0"/>
              <w:rPr>
                <w:rFonts w:cstheme="minorHAnsi"/>
              </w:rPr>
            </w:pPr>
            <w:r w:rsidRPr="008604ED">
              <w:rPr>
                <w:rFonts w:cstheme="minorHAnsi"/>
              </w:rPr>
              <w:t xml:space="preserve">See SHAP calendar for date each year. </w:t>
            </w:r>
          </w:p>
          <w:p w14:paraId="04310B04" w14:textId="77777777" w:rsidR="008604ED" w:rsidRPr="008604ED" w:rsidRDefault="002512F0" w:rsidP="008604ED">
            <w:pPr>
              <w:widowControl w:val="0"/>
              <w:rPr>
                <w:rFonts w:cstheme="minorHAnsi"/>
              </w:rPr>
            </w:pPr>
            <w:hyperlink r:id="rId8" w:history="1">
              <w:r w:rsidR="008604ED" w:rsidRPr="008604ED">
                <w:rPr>
                  <w:rStyle w:val="Hyperlink"/>
                  <w:rFonts w:cstheme="minorHAnsi"/>
                </w:rPr>
                <w:t>http://www.shapworkingparty</w:t>
              </w:r>
            </w:hyperlink>
          </w:p>
          <w:p w14:paraId="68803C57" w14:textId="77777777" w:rsidR="008604ED" w:rsidRPr="008604ED" w:rsidRDefault="008604ED" w:rsidP="008604ED">
            <w:pPr>
              <w:widowControl w:val="0"/>
              <w:rPr>
                <w:rFonts w:cstheme="minorHAnsi"/>
              </w:rPr>
            </w:pPr>
            <w:r w:rsidRPr="008604ED">
              <w:rPr>
                <w:rFonts w:cstheme="minorHAnsi"/>
              </w:rPr>
              <w:t>.org.uk/calendar.html</w:t>
            </w:r>
          </w:p>
          <w:p w14:paraId="1A97D609" w14:textId="77777777" w:rsidR="008604ED" w:rsidRPr="008604ED" w:rsidRDefault="008604ED" w:rsidP="008604ED">
            <w:pPr>
              <w:widowControl w:val="0"/>
              <w:rPr>
                <w:rFonts w:cstheme="minorHAnsi"/>
              </w:rPr>
            </w:pPr>
          </w:p>
          <w:p w14:paraId="79953567" w14:textId="47F8BB01" w:rsidR="008604ED" w:rsidRPr="008604ED" w:rsidRDefault="008604ED" w:rsidP="008604ED">
            <w:pPr>
              <w:widowControl w:val="0"/>
              <w:rPr>
                <w:rFonts w:cstheme="minorHAnsi"/>
              </w:rPr>
            </w:pPr>
            <w:bookmarkStart w:id="1" w:name="OLE_LINK2"/>
          </w:p>
          <w:p w14:paraId="2C2AF546" w14:textId="77777777" w:rsidR="008604ED" w:rsidRPr="008604ED" w:rsidRDefault="008604ED" w:rsidP="008604ED">
            <w:pPr>
              <w:widowControl w:val="0"/>
              <w:rPr>
                <w:rFonts w:cstheme="minorHAnsi"/>
              </w:rPr>
            </w:pPr>
          </w:p>
          <w:p w14:paraId="6C2EB6E9" w14:textId="77777777" w:rsidR="008604ED" w:rsidRPr="008604ED" w:rsidRDefault="008604ED" w:rsidP="008604ED">
            <w:pPr>
              <w:widowControl w:val="0"/>
              <w:rPr>
                <w:rFonts w:cstheme="minorHAnsi"/>
              </w:rPr>
            </w:pPr>
          </w:p>
          <w:p w14:paraId="572C0AA5" w14:textId="77777777" w:rsidR="008604ED" w:rsidRPr="008604ED" w:rsidRDefault="008604ED" w:rsidP="008604ED">
            <w:pPr>
              <w:widowControl w:val="0"/>
              <w:rPr>
                <w:rFonts w:cstheme="minorHAnsi"/>
              </w:rPr>
            </w:pPr>
          </w:p>
          <w:p w14:paraId="4FA13B79" w14:textId="77777777" w:rsidR="008604ED" w:rsidRPr="008604ED" w:rsidRDefault="008604ED" w:rsidP="008604ED">
            <w:pPr>
              <w:widowControl w:val="0"/>
              <w:rPr>
                <w:rFonts w:cstheme="minorHAnsi"/>
              </w:rPr>
            </w:pPr>
            <w:r w:rsidRPr="008604ED">
              <w:rPr>
                <w:rFonts w:cstheme="minorHAnsi"/>
              </w:rPr>
              <w:t>A video “</w:t>
            </w:r>
            <w:bookmarkEnd w:id="1"/>
            <w:r w:rsidRPr="008604ED">
              <w:rPr>
                <w:rFonts w:cstheme="minorHAnsi"/>
              </w:rPr>
              <w:t xml:space="preserve">Expressing joy at Diwali” will have downloaded into the same folder as this lesson plan. </w:t>
            </w:r>
          </w:p>
          <w:p w14:paraId="7773817F" w14:textId="77777777" w:rsidR="008604ED" w:rsidRPr="008604ED" w:rsidRDefault="008604ED" w:rsidP="008604ED">
            <w:pPr>
              <w:widowControl w:val="0"/>
              <w:rPr>
                <w:rFonts w:cstheme="minorHAnsi"/>
              </w:rPr>
            </w:pPr>
          </w:p>
          <w:p w14:paraId="253BDE99" w14:textId="77777777" w:rsidR="008604ED" w:rsidRPr="008604ED" w:rsidRDefault="008604ED" w:rsidP="008604ED">
            <w:pPr>
              <w:widowControl w:val="0"/>
              <w:rPr>
                <w:rFonts w:cstheme="minorHAnsi"/>
                <w:color w:val="1A1A1A"/>
              </w:rPr>
            </w:pPr>
            <w:r w:rsidRPr="008604ED">
              <w:rPr>
                <w:rFonts w:cstheme="minorHAnsi"/>
                <w:color w:val="1A1A1A"/>
              </w:rPr>
              <w:t>KS2_Y4_Unit_01_Aut_Wk_02_of_03_</w:t>
            </w:r>
          </w:p>
          <w:p w14:paraId="04D757FF" w14:textId="77777777" w:rsidR="008604ED" w:rsidRPr="008604ED" w:rsidRDefault="008604ED" w:rsidP="008604ED">
            <w:pPr>
              <w:widowControl w:val="0"/>
              <w:rPr>
                <w:rFonts w:cstheme="minorHAnsi"/>
                <w:color w:val="1A1A1A"/>
              </w:rPr>
            </w:pPr>
            <w:r w:rsidRPr="008604ED">
              <w:rPr>
                <w:rFonts w:cstheme="minorHAnsi"/>
                <w:color w:val="1A1A1A"/>
              </w:rPr>
              <w:t>R123_Video_Expressing_Joy_at_Diwali_v1</w:t>
            </w:r>
          </w:p>
          <w:p w14:paraId="6152C1CB" w14:textId="77777777" w:rsidR="006711C7" w:rsidRDefault="006711C7" w:rsidP="006711C7">
            <w:r>
              <w:lastRenderedPageBreak/>
              <w:t>The Arts Society, Birmingham, has made films, richly illustrated print resources and activities for KS2, available free of charge.</w:t>
            </w:r>
          </w:p>
          <w:p w14:paraId="3EE169C7" w14:textId="77777777" w:rsidR="006711C7" w:rsidRDefault="006711C7" w:rsidP="006711C7"/>
          <w:p w14:paraId="68A3D9BF" w14:textId="2818B197" w:rsidR="006711C7" w:rsidRDefault="006711C7" w:rsidP="006711C7">
            <w:r>
              <w:t>School Visits to Places of Worship in Birmingham</w:t>
            </w:r>
          </w:p>
          <w:p w14:paraId="5661BEC7" w14:textId="5155EA19" w:rsidR="006711C7" w:rsidRDefault="006711C7" w:rsidP="006711C7"/>
          <w:p w14:paraId="680297D9" w14:textId="7002E738" w:rsidR="006711C7" w:rsidRDefault="002512F0" w:rsidP="006711C7">
            <w:hyperlink r:id="rId9" w:history="1">
              <w:r w:rsidR="006711C7" w:rsidRPr="006711C7">
                <w:rPr>
                  <w:rStyle w:val="Hyperlink"/>
                </w:rPr>
                <w:t>https://birmingham-faith-visits.theartssociety.org/hindu</w:t>
              </w:r>
            </w:hyperlink>
          </w:p>
          <w:p w14:paraId="28CE43CE" w14:textId="16156745" w:rsidR="008D3EFD" w:rsidRDefault="008D3EFD" w:rsidP="006711C7"/>
        </w:tc>
      </w:tr>
      <w:tr w:rsidR="008D3EFD" w14:paraId="379B9BC5" w14:textId="77777777" w:rsidTr="00CA2E72">
        <w:tc>
          <w:tcPr>
            <w:tcW w:w="2972" w:type="dxa"/>
          </w:tcPr>
          <w:p w14:paraId="6FFA20DF" w14:textId="491B96E5" w:rsidR="008D3EFD" w:rsidRPr="002E3305" w:rsidRDefault="008D3EFD" w:rsidP="008D3EFD">
            <w:pPr>
              <w:rPr>
                <w:rFonts w:cstheme="minorHAnsi"/>
                <w:color w:val="FF0000"/>
              </w:rPr>
            </w:pPr>
            <w:r w:rsidRPr="002512F0">
              <w:rPr>
                <w:rFonts w:cstheme="minorHAnsi"/>
                <w:color w:val="008080"/>
              </w:rPr>
              <w:lastRenderedPageBreak/>
              <w:t>Learning from faith and non-religious worldviews</w:t>
            </w:r>
          </w:p>
        </w:tc>
        <w:tc>
          <w:tcPr>
            <w:tcW w:w="7229" w:type="dxa"/>
          </w:tcPr>
          <w:p w14:paraId="6EB6A71D" w14:textId="77777777" w:rsidR="008D3EFD" w:rsidRDefault="002D51D1" w:rsidP="002D51D1">
            <w:pPr>
              <w:widowControl w:val="0"/>
              <w:rPr>
                <w:rFonts w:cstheme="minorHAnsi"/>
              </w:rPr>
            </w:pPr>
            <w:r>
              <w:rPr>
                <w:rFonts w:cstheme="minorHAnsi"/>
              </w:rPr>
              <w:t>Discuss:</w:t>
            </w:r>
          </w:p>
          <w:p w14:paraId="5F7466DC" w14:textId="77777777" w:rsidR="002D51D1" w:rsidRDefault="002D51D1" w:rsidP="002D51D1">
            <w:pPr>
              <w:widowControl w:val="0"/>
              <w:rPr>
                <w:rFonts w:cstheme="minorHAnsi"/>
              </w:rPr>
            </w:pPr>
          </w:p>
          <w:p w14:paraId="29350DB7" w14:textId="6DEA2865" w:rsidR="002D51D1" w:rsidRDefault="002D51D1" w:rsidP="002D51D1">
            <w:pPr>
              <w:widowControl w:val="0"/>
              <w:rPr>
                <w:rFonts w:cstheme="minorHAnsi"/>
              </w:rPr>
            </w:pPr>
            <w:r>
              <w:rPr>
                <w:rFonts w:cstheme="minorHAnsi"/>
              </w:rPr>
              <w:t>In what different ways are the people in the films celebrating Diwali?</w:t>
            </w:r>
          </w:p>
          <w:p w14:paraId="4B1CA26D" w14:textId="249013A1" w:rsidR="001D1303" w:rsidRDefault="001D1303" w:rsidP="002D51D1">
            <w:pPr>
              <w:widowControl w:val="0"/>
              <w:rPr>
                <w:rFonts w:cstheme="minorHAnsi"/>
              </w:rPr>
            </w:pPr>
          </w:p>
          <w:p w14:paraId="31DBE6F1" w14:textId="77777777" w:rsidR="001D1303" w:rsidRDefault="001D1303" w:rsidP="001D1303">
            <w:r>
              <w:t>Did you see how the shrine was used at the mandir?</w:t>
            </w:r>
          </w:p>
          <w:p w14:paraId="5C37865D" w14:textId="77777777" w:rsidR="001D1303" w:rsidRDefault="001D1303" w:rsidP="001D1303"/>
          <w:p w14:paraId="592A7D51" w14:textId="77777777" w:rsidR="001D1303" w:rsidRPr="009552C3" w:rsidRDefault="001D1303" w:rsidP="001D1303">
            <w:r>
              <w:t>Did you see the aarti lamp? (This symbolises giving respect to the Hindu murti with the fire)</w:t>
            </w:r>
          </w:p>
          <w:p w14:paraId="761D1C1E" w14:textId="77777777" w:rsidR="002D51D1" w:rsidRDefault="002D51D1" w:rsidP="002D51D1">
            <w:pPr>
              <w:widowControl w:val="0"/>
              <w:rPr>
                <w:rFonts w:cstheme="minorHAnsi"/>
              </w:rPr>
            </w:pPr>
          </w:p>
          <w:p w14:paraId="2811A47C" w14:textId="7A24F021" w:rsidR="002D51D1" w:rsidRDefault="002D51D1" w:rsidP="002D51D1">
            <w:pPr>
              <w:widowControl w:val="0"/>
              <w:rPr>
                <w:rFonts w:cstheme="minorHAnsi"/>
              </w:rPr>
            </w:pPr>
            <w:r>
              <w:rPr>
                <w:rFonts w:cstheme="minorHAnsi"/>
              </w:rPr>
              <w:t>Where does the joy come from?</w:t>
            </w:r>
          </w:p>
          <w:p w14:paraId="1BDC549D" w14:textId="6EA6C481" w:rsidR="002D51D1" w:rsidRDefault="002D51D1" w:rsidP="002D51D1">
            <w:pPr>
              <w:widowControl w:val="0"/>
              <w:rPr>
                <w:rFonts w:cstheme="minorHAnsi"/>
              </w:rPr>
            </w:pPr>
          </w:p>
          <w:p w14:paraId="69CC0478" w14:textId="2CC26EA8" w:rsidR="002D51D1" w:rsidRDefault="002D51D1" w:rsidP="002D51D1">
            <w:pPr>
              <w:widowControl w:val="0"/>
              <w:rPr>
                <w:rFonts w:cstheme="minorHAnsi"/>
              </w:rPr>
            </w:pPr>
            <w:r>
              <w:rPr>
                <w:rFonts w:cstheme="minorHAnsi"/>
              </w:rPr>
              <w:t>Where does my joy come from?</w:t>
            </w:r>
          </w:p>
        </w:tc>
        <w:tc>
          <w:tcPr>
            <w:tcW w:w="4469" w:type="dxa"/>
          </w:tcPr>
          <w:p w14:paraId="52D45A5E" w14:textId="747E5F9C" w:rsidR="008D3EFD" w:rsidRPr="00E035FA" w:rsidRDefault="002512F0" w:rsidP="008D3EFD">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10"/>
      <w:footerReference w:type="even" r:id="rId11"/>
      <w:footerReference w:type="defaul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B330" w14:textId="77777777" w:rsidR="000248DB" w:rsidRDefault="000248DB" w:rsidP="00463FB4">
      <w:r>
        <w:separator/>
      </w:r>
    </w:p>
  </w:endnote>
  <w:endnote w:type="continuationSeparator" w:id="0">
    <w:p w14:paraId="17FAC04D" w14:textId="77777777" w:rsidR="000248DB" w:rsidRDefault="000248DB"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390FFE9" w:rsidR="001A4D1A" w:rsidRPr="001A4D1A" w:rsidRDefault="002512F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4A3D0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8B7A" w14:textId="77777777" w:rsidR="000248DB" w:rsidRDefault="000248DB" w:rsidP="00463FB4">
      <w:r>
        <w:separator/>
      </w:r>
    </w:p>
  </w:footnote>
  <w:footnote w:type="continuationSeparator" w:id="0">
    <w:p w14:paraId="050FAEB6" w14:textId="77777777" w:rsidR="000248DB" w:rsidRDefault="000248DB"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CE7A94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8B11DF">
      <w:t>2</w:t>
    </w:r>
    <w:r w:rsidR="0038109C" w:rsidRPr="006C6718">
      <w:t>_Y</w:t>
    </w:r>
    <w:r w:rsidR="008B11DF">
      <w:t>4</w:t>
    </w:r>
    <w:r w:rsidR="0038109C" w:rsidRPr="006C6718">
      <w:t>_Unit_</w:t>
    </w:r>
    <w:r w:rsidR="00E45867">
      <w:t>0</w:t>
    </w:r>
    <w:r w:rsidR="008B11DF">
      <w:t>1</w:t>
    </w:r>
    <w:r w:rsidR="008305BE">
      <w:t>_Aut</w:t>
    </w:r>
    <w:r w:rsidR="0038109C" w:rsidRPr="006C6718">
      <w:t>_Wk_0</w:t>
    </w:r>
    <w:r w:rsidR="008D3EFD">
      <w:t>2</w:t>
    </w:r>
    <w:r w:rsidR="0038109C" w:rsidRPr="006C6718">
      <w:t>_of_0</w:t>
    </w:r>
    <w:r w:rsidR="008B11DF">
      <w:t>3</w:t>
    </w:r>
    <w:r w:rsidR="0038109C" w:rsidRPr="006C6718">
      <w:t>_R1</w:t>
    </w:r>
    <w:r w:rsidR="005A556C">
      <w:t>23</w:t>
    </w:r>
    <w:r w:rsidR="0038109C" w:rsidRPr="006C6718">
      <w:t>_Lesson_Plan_</w:t>
    </w:r>
    <w:r w:rsidR="0038109C" w:rsidRPr="00A55423">
      <w:t>v</w:t>
    </w:r>
    <w:r w:rsidR="00B63F8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7878425">
    <w:abstractNumId w:val="2"/>
  </w:num>
  <w:num w:numId="2" w16cid:durableId="823397823">
    <w:abstractNumId w:val="1"/>
  </w:num>
  <w:num w:numId="3" w16cid:durableId="801921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tcPFPwMcd8ZviAGzjRHReO4meMBU17pPhP4O92xWGPbx64LJpY+JK+pFKgtJCbQ"/>
  </w:docVars>
  <w:rsids>
    <w:rsidRoot w:val="00463FB4"/>
    <w:rsid w:val="000248DB"/>
    <w:rsid w:val="00025052"/>
    <w:rsid w:val="00045412"/>
    <w:rsid w:val="00091970"/>
    <w:rsid w:val="001316EA"/>
    <w:rsid w:val="00145AD2"/>
    <w:rsid w:val="001610D1"/>
    <w:rsid w:val="001A4D1A"/>
    <w:rsid w:val="001A6611"/>
    <w:rsid w:val="001C06AB"/>
    <w:rsid w:val="001D1303"/>
    <w:rsid w:val="00225D12"/>
    <w:rsid w:val="00233C9D"/>
    <w:rsid w:val="002512F0"/>
    <w:rsid w:val="00260141"/>
    <w:rsid w:val="002D51D1"/>
    <w:rsid w:val="002E3305"/>
    <w:rsid w:val="002E4E44"/>
    <w:rsid w:val="00311BC6"/>
    <w:rsid w:val="00331E5A"/>
    <w:rsid w:val="00352115"/>
    <w:rsid w:val="00354BB8"/>
    <w:rsid w:val="00370EA0"/>
    <w:rsid w:val="003748DE"/>
    <w:rsid w:val="00374C53"/>
    <w:rsid w:val="003755C5"/>
    <w:rsid w:val="0038109C"/>
    <w:rsid w:val="003812D7"/>
    <w:rsid w:val="003B5208"/>
    <w:rsid w:val="003D08E6"/>
    <w:rsid w:val="003D6D5D"/>
    <w:rsid w:val="00421E4E"/>
    <w:rsid w:val="00425ACA"/>
    <w:rsid w:val="00463FB4"/>
    <w:rsid w:val="00495956"/>
    <w:rsid w:val="004A3D02"/>
    <w:rsid w:val="004A67A9"/>
    <w:rsid w:val="004C0958"/>
    <w:rsid w:val="004E29C5"/>
    <w:rsid w:val="00522A9F"/>
    <w:rsid w:val="00526558"/>
    <w:rsid w:val="00536E22"/>
    <w:rsid w:val="005A556C"/>
    <w:rsid w:val="005F2878"/>
    <w:rsid w:val="00661070"/>
    <w:rsid w:val="006711C7"/>
    <w:rsid w:val="006965C5"/>
    <w:rsid w:val="006C6718"/>
    <w:rsid w:val="007A2840"/>
    <w:rsid w:val="007B0734"/>
    <w:rsid w:val="007C0046"/>
    <w:rsid w:val="007C0A7F"/>
    <w:rsid w:val="007E743C"/>
    <w:rsid w:val="007F0499"/>
    <w:rsid w:val="008046D1"/>
    <w:rsid w:val="008252A3"/>
    <w:rsid w:val="008254AC"/>
    <w:rsid w:val="008305BE"/>
    <w:rsid w:val="00840B16"/>
    <w:rsid w:val="008547F5"/>
    <w:rsid w:val="008604ED"/>
    <w:rsid w:val="00877A02"/>
    <w:rsid w:val="00883E25"/>
    <w:rsid w:val="008B0DC9"/>
    <w:rsid w:val="008B11DF"/>
    <w:rsid w:val="008D3EFD"/>
    <w:rsid w:val="008E4690"/>
    <w:rsid w:val="008F2972"/>
    <w:rsid w:val="00995669"/>
    <w:rsid w:val="009C1FC6"/>
    <w:rsid w:val="009F0482"/>
    <w:rsid w:val="00A55423"/>
    <w:rsid w:val="00A81420"/>
    <w:rsid w:val="00AA0933"/>
    <w:rsid w:val="00AE055E"/>
    <w:rsid w:val="00B24A22"/>
    <w:rsid w:val="00B53194"/>
    <w:rsid w:val="00B63F84"/>
    <w:rsid w:val="00B731BC"/>
    <w:rsid w:val="00B8583F"/>
    <w:rsid w:val="00BB0504"/>
    <w:rsid w:val="00BD04B3"/>
    <w:rsid w:val="00BE0163"/>
    <w:rsid w:val="00BE5EF6"/>
    <w:rsid w:val="00BE733D"/>
    <w:rsid w:val="00C414F7"/>
    <w:rsid w:val="00C62C93"/>
    <w:rsid w:val="00C65F6A"/>
    <w:rsid w:val="00C87E23"/>
    <w:rsid w:val="00CA27AF"/>
    <w:rsid w:val="00CC4F65"/>
    <w:rsid w:val="00CE2FAB"/>
    <w:rsid w:val="00CF7548"/>
    <w:rsid w:val="00DB4FD1"/>
    <w:rsid w:val="00DE6C7C"/>
    <w:rsid w:val="00E035FA"/>
    <w:rsid w:val="00E45867"/>
    <w:rsid w:val="00E72F7E"/>
    <w:rsid w:val="00E96E63"/>
    <w:rsid w:val="00ED6AC0"/>
    <w:rsid w:val="00EE39F9"/>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BodyText">
    <w:name w:val="Body Text"/>
    <w:basedOn w:val="Normal"/>
    <w:link w:val="BodyTextChar"/>
    <w:rsid w:val="00526558"/>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26558"/>
    <w:rPr>
      <w:rFonts w:ascii="Times New Roman" w:eastAsia="Times New Roman" w:hAnsi="Times New Roman" w:cs="Times New Roman"/>
    </w:rPr>
  </w:style>
  <w:style w:type="paragraph" w:customStyle="1" w:styleId="Header1">
    <w:name w:val="Header1"/>
    <w:rsid w:val="008604ED"/>
    <w:pPr>
      <w:tabs>
        <w:tab w:val="center" w:pos="4320"/>
        <w:tab w:val="right" w:pos="8640"/>
      </w:tabs>
    </w:pPr>
    <w:rPr>
      <w:rFonts w:ascii="Calibri" w:eastAsia="ヒラギノ角ゴ Pro W3" w:hAnsi="Calibri" w:cs="Times New Roman"/>
      <w:color w:val="000000"/>
      <w:szCs w:val="20"/>
      <w:lang w:eastAsia="en-GB"/>
    </w:rPr>
  </w:style>
  <w:style w:type="character" w:styleId="FollowedHyperlink">
    <w:name w:val="FollowedHyperlink"/>
    <w:basedOn w:val="DefaultParagraphFont"/>
    <w:uiPriority w:val="99"/>
    <w:semiHidden/>
    <w:unhideWhenUsed/>
    <w:rsid w:val="006711C7"/>
    <w:rPr>
      <w:color w:val="954F72" w:themeColor="followedHyperlink"/>
      <w:u w:val="single"/>
    </w:rPr>
  </w:style>
  <w:style w:type="character" w:styleId="UnresolvedMention">
    <w:name w:val="Unresolved Mention"/>
    <w:basedOn w:val="DefaultParagraphFont"/>
    <w:uiPriority w:val="99"/>
    <w:semiHidden/>
    <w:unhideWhenUsed/>
    <w:rsid w:val="00671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pworkingpar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rmingham-faith-visits.theartssociety.org/hind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CEEA5-8F7D-9343-9E25-8F430B38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368</Words>
  <Characters>2009</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14</cp:revision>
  <dcterms:created xsi:type="dcterms:W3CDTF">2022-07-11T15:48:00Z</dcterms:created>
  <dcterms:modified xsi:type="dcterms:W3CDTF">2023-07-10T09:18:00Z</dcterms:modified>
</cp:coreProperties>
</file>