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1928005A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08080D">
        <w:rPr>
          <w:color w:val="auto"/>
        </w:rPr>
        <w:t>Cultivating Inclusion, Identity and Belonging</w:t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33DD5B2" w14:textId="1433049E" w:rsidR="0008080D" w:rsidRPr="0008080D" w:rsidRDefault="00233C9D" w:rsidP="0008080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08080D">
        <w:rPr>
          <w:color w:val="auto"/>
        </w:rPr>
        <w:t>Two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0047F42" w14:textId="0D3402DE" w:rsidR="00E45867" w:rsidRPr="00A36074" w:rsidRDefault="00233C9D" w:rsidP="00A36074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 w:rsidR="0008080D">
        <w:rPr>
          <w:color w:val="auto"/>
        </w:rPr>
        <w:t xml:space="preserve">What do followers of Islam do to show people belong? 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0E6D32A1" w14:textId="77777777" w:rsidR="00E45867" w:rsidRPr="00A36074" w:rsidRDefault="00E45867" w:rsidP="00E45867">
            <w:pPr>
              <w:rPr>
                <w:rFonts w:cstheme="minorHAnsi"/>
                <w:color w:val="CC0066"/>
              </w:rPr>
            </w:pPr>
            <w:r w:rsidRPr="00A36074">
              <w:rPr>
                <w:rFonts w:cstheme="minorHAnsi"/>
                <w:color w:val="CC0066"/>
              </w:rPr>
              <w:t>Learning about religious traditions and non-religious world-views</w:t>
            </w:r>
          </w:p>
          <w:p w14:paraId="2F56D539" w14:textId="77777777" w:rsidR="0008080D" w:rsidRPr="00A36074" w:rsidRDefault="0008080D" w:rsidP="00E45867">
            <w:pPr>
              <w:rPr>
                <w:rFonts w:cstheme="minorHAnsi"/>
                <w:color w:val="CC0066"/>
              </w:rPr>
            </w:pPr>
          </w:p>
          <w:p w14:paraId="64143135" w14:textId="77777777" w:rsidR="0008080D" w:rsidRPr="00A36074" w:rsidRDefault="0008080D" w:rsidP="0008080D">
            <w:pPr>
              <w:widowControl w:val="0"/>
              <w:rPr>
                <w:rFonts w:cstheme="minorHAnsi"/>
                <w:color w:val="CC0066"/>
                <w:kern w:val="28"/>
              </w:rPr>
            </w:pPr>
            <w:r w:rsidRPr="00A36074">
              <w:rPr>
                <w:rFonts w:cstheme="minorHAnsi"/>
                <w:color w:val="CC0066"/>
                <w:kern w:val="28"/>
              </w:rPr>
              <w:t>What do Muslims (or other RT) do when a baby is born?</w:t>
            </w:r>
          </w:p>
          <w:p w14:paraId="75B0B769" w14:textId="77777777" w:rsidR="0008080D" w:rsidRPr="00A36074" w:rsidRDefault="0008080D" w:rsidP="0008080D">
            <w:pPr>
              <w:widowControl w:val="0"/>
              <w:rPr>
                <w:rFonts w:cstheme="minorHAnsi"/>
                <w:color w:val="CC0066"/>
                <w:kern w:val="28"/>
              </w:rPr>
            </w:pPr>
          </w:p>
          <w:p w14:paraId="001B2A1B" w14:textId="17792C56" w:rsidR="0008080D" w:rsidRPr="00E45867" w:rsidRDefault="0008080D" w:rsidP="0008080D">
            <w:pPr>
              <w:rPr>
                <w:rFonts w:cstheme="minorHAnsi"/>
                <w:color w:val="ED7D31" w:themeColor="accent2"/>
              </w:rPr>
            </w:pPr>
            <w:r w:rsidRPr="00A36074">
              <w:rPr>
                <w:rFonts w:cstheme="minorHAnsi"/>
                <w:i/>
                <w:color w:val="CC0066"/>
                <w:kern w:val="28"/>
              </w:rPr>
              <w:t>Introduce the concept of belonging in a religious sense.</w:t>
            </w:r>
          </w:p>
        </w:tc>
        <w:tc>
          <w:tcPr>
            <w:tcW w:w="7229" w:type="dxa"/>
          </w:tcPr>
          <w:p w14:paraId="0AD0CE7C" w14:textId="5AE0EA17" w:rsidR="0008080D" w:rsidRPr="00A36074" w:rsidRDefault="0008080D" w:rsidP="0008080D">
            <w:pPr>
              <w:widowControl w:val="0"/>
              <w:rPr>
                <w:rFonts w:cstheme="minorHAnsi"/>
              </w:rPr>
            </w:pPr>
            <w:r w:rsidRPr="00A36074">
              <w:rPr>
                <w:rFonts w:cstheme="minorHAnsi"/>
              </w:rPr>
              <w:t>Muslims believe that every child that is born is free from all sin and of any wrong</w:t>
            </w:r>
            <w:r w:rsidR="000E0486" w:rsidRPr="00A36074">
              <w:rPr>
                <w:rFonts w:cstheme="minorHAnsi"/>
              </w:rPr>
              <w:t>-</w:t>
            </w:r>
            <w:r w:rsidRPr="00A36074">
              <w:rPr>
                <w:rFonts w:cstheme="minorHAnsi"/>
              </w:rPr>
              <w:t xml:space="preserve">doing. </w:t>
            </w:r>
          </w:p>
          <w:p w14:paraId="078E28CB" w14:textId="77777777" w:rsidR="0008080D" w:rsidRPr="00A36074" w:rsidRDefault="0008080D" w:rsidP="0008080D">
            <w:pPr>
              <w:widowControl w:val="0"/>
              <w:rPr>
                <w:rFonts w:cstheme="minorHAnsi"/>
              </w:rPr>
            </w:pPr>
          </w:p>
          <w:p w14:paraId="73BF9AA2" w14:textId="5FEEC4FE" w:rsidR="0008080D" w:rsidRPr="00A36074" w:rsidRDefault="0008080D" w:rsidP="0008080D">
            <w:pPr>
              <w:widowControl w:val="0"/>
              <w:rPr>
                <w:rFonts w:cstheme="minorHAnsi"/>
              </w:rPr>
            </w:pPr>
            <w:r w:rsidRPr="00A36074">
              <w:rPr>
                <w:rFonts w:cstheme="minorHAnsi"/>
              </w:rPr>
              <w:t xml:space="preserve">Muslims believe a child joins a wider family, (Ummah) </w:t>
            </w:r>
            <w:r w:rsidR="000E0486" w:rsidRPr="00A36074">
              <w:rPr>
                <w:rFonts w:cstheme="minorHAnsi"/>
              </w:rPr>
              <w:t xml:space="preserve">and the Global human family. Muslims believe all human beings are children of Adam and Eve and therefore one Global human family. </w:t>
            </w:r>
          </w:p>
          <w:p w14:paraId="189C1D1C" w14:textId="77777777" w:rsidR="0008080D" w:rsidRPr="00A36074" w:rsidRDefault="0008080D" w:rsidP="0008080D">
            <w:pPr>
              <w:widowControl w:val="0"/>
              <w:rPr>
                <w:rFonts w:cstheme="minorHAnsi"/>
              </w:rPr>
            </w:pPr>
          </w:p>
          <w:p w14:paraId="38157026" w14:textId="14C28FB8" w:rsidR="0008080D" w:rsidRPr="00A36074" w:rsidRDefault="0008080D" w:rsidP="0008080D">
            <w:pPr>
              <w:widowControl w:val="0"/>
              <w:rPr>
                <w:rFonts w:cstheme="minorHAnsi"/>
              </w:rPr>
            </w:pPr>
            <w:r w:rsidRPr="00A36074">
              <w:rPr>
                <w:rFonts w:cstheme="minorHAnsi"/>
              </w:rPr>
              <w:t>Muslims celebrate the birth of the new baby because children are a blessing and a very precious gift from Allah</w:t>
            </w:r>
            <w:r w:rsidR="000E0486" w:rsidRPr="00A36074">
              <w:rPr>
                <w:rFonts w:cstheme="minorHAnsi"/>
              </w:rPr>
              <w:t xml:space="preserve"> (God)</w:t>
            </w:r>
            <w:r w:rsidRPr="00A36074">
              <w:rPr>
                <w:rFonts w:cstheme="minorHAnsi"/>
              </w:rPr>
              <w:t xml:space="preserve"> to the child’s parents and the wider family. </w:t>
            </w:r>
          </w:p>
          <w:p w14:paraId="297C2564" w14:textId="77777777" w:rsidR="0008080D" w:rsidRPr="00A36074" w:rsidRDefault="0008080D" w:rsidP="0008080D">
            <w:pPr>
              <w:widowControl w:val="0"/>
              <w:rPr>
                <w:rFonts w:cstheme="minorHAnsi"/>
              </w:rPr>
            </w:pPr>
          </w:p>
          <w:p w14:paraId="1AB34107" w14:textId="77777777" w:rsidR="0008080D" w:rsidRPr="00A36074" w:rsidRDefault="0008080D" w:rsidP="0008080D">
            <w:pPr>
              <w:widowControl w:val="0"/>
              <w:rPr>
                <w:rFonts w:cstheme="minorHAnsi"/>
              </w:rPr>
            </w:pPr>
            <w:r w:rsidRPr="00A36074">
              <w:rPr>
                <w:rFonts w:cstheme="minorHAnsi"/>
              </w:rPr>
              <w:t>Muslims celebrate the birth of the child in the following way:</w:t>
            </w:r>
          </w:p>
          <w:p w14:paraId="69D258E5" w14:textId="77777777" w:rsidR="0008080D" w:rsidRPr="00A36074" w:rsidRDefault="0008080D" w:rsidP="0008080D">
            <w:pPr>
              <w:widowControl w:val="0"/>
              <w:rPr>
                <w:rFonts w:cstheme="minorHAnsi"/>
              </w:rPr>
            </w:pPr>
          </w:p>
          <w:p w14:paraId="45A9419A" w14:textId="2BF55C26" w:rsidR="0008080D" w:rsidRPr="00B429C6" w:rsidRDefault="0008080D" w:rsidP="00B429C6">
            <w:pPr>
              <w:pStyle w:val="ListParagraph"/>
              <w:numPr>
                <w:ilvl w:val="0"/>
                <w:numId w:val="5"/>
              </w:numPr>
              <w:rPr>
                <w:rFonts w:ascii="Arial Unicode MS" w:hAnsi="Arial Unicode MS" w:cs="Arial Unicode MS"/>
              </w:rPr>
            </w:pPr>
            <w:r w:rsidRPr="00B429C6">
              <w:rPr>
                <w:rFonts w:cstheme="minorHAnsi"/>
              </w:rPr>
              <w:t xml:space="preserve">Muslims welcome children born into a family of Muslim heritage by saying the Adhan (the Muslim call to prayer – calling the new baby to a life of worship). Adhan (the call to prayer) includes the Muslim declaration of Faith called the Shahadah, ‘There is no God but Allah and Mohammad </w:t>
            </w:r>
            <w:r w:rsidR="00532630" w:rsidRPr="00B429C6">
              <w:rPr>
                <w:rFonts w:ascii="Arial" w:hAnsi="Arial" w:cs="Arial"/>
              </w:rPr>
              <w:t>ﷺ</w:t>
            </w:r>
            <w:r w:rsidRPr="00B429C6">
              <w:rPr>
                <w:rFonts w:cstheme="minorHAnsi"/>
              </w:rPr>
              <w:t xml:space="preserve"> is the Prophet and Messenger of Allah.’</w:t>
            </w:r>
          </w:p>
          <w:p w14:paraId="1331DEF3" w14:textId="7B42C480" w:rsidR="000E0486" w:rsidRPr="00A36074" w:rsidRDefault="000E0486" w:rsidP="000E0486">
            <w:pPr>
              <w:widowControl w:val="0"/>
              <w:rPr>
                <w:rFonts w:cstheme="minorHAnsi"/>
              </w:rPr>
            </w:pPr>
          </w:p>
          <w:p w14:paraId="4B79537E" w14:textId="56955568" w:rsidR="000E0486" w:rsidRPr="00A36074" w:rsidRDefault="000E0486" w:rsidP="000E0486">
            <w:pPr>
              <w:widowControl w:val="0"/>
              <w:rPr>
                <w:rFonts w:cstheme="minorHAnsi"/>
              </w:rPr>
            </w:pPr>
            <w:r w:rsidRPr="00A36074">
              <w:rPr>
                <w:rFonts w:cstheme="minorHAnsi"/>
              </w:rPr>
              <w:t>In other words, the declaration of Shahadah is made by followers of Islam to show they belong.</w:t>
            </w:r>
          </w:p>
          <w:p w14:paraId="5CB78BD6" w14:textId="77777777" w:rsidR="000E0486" w:rsidRPr="00A36074" w:rsidRDefault="000E0486" w:rsidP="000E0486">
            <w:pPr>
              <w:widowControl w:val="0"/>
              <w:rPr>
                <w:rFonts w:cstheme="minorHAnsi"/>
              </w:rPr>
            </w:pPr>
          </w:p>
          <w:p w14:paraId="18EC74CA" w14:textId="7E74EDF5" w:rsidR="0008080D" w:rsidRDefault="0008080D" w:rsidP="000808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B429C6">
              <w:rPr>
                <w:rFonts w:cstheme="minorHAnsi"/>
                <w:u w:val="single"/>
              </w:rPr>
              <w:t>Shahadah is the first pillar of Islam</w:t>
            </w:r>
            <w:r w:rsidR="00B429C6">
              <w:rPr>
                <w:rFonts w:cstheme="minorHAnsi"/>
                <w:u w:val="single"/>
              </w:rPr>
              <w:t>. Recap the five pillars of Islam.</w:t>
            </w:r>
          </w:p>
          <w:p w14:paraId="66D9D839" w14:textId="59555C69" w:rsidR="00B429C6" w:rsidRPr="00B429C6" w:rsidRDefault="00B429C6" w:rsidP="000808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Teacher Information;</w:t>
            </w:r>
          </w:p>
          <w:p w14:paraId="424928FF" w14:textId="77777777" w:rsidR="0008080D" w:rsidRPr="00A36074" w:rsidRDefault="0008080D" w:rsidP="0008080D">
            <w:pPr>
              <w:widowControl w:val="0"/>
              <w:rPr>
                <w:rFonts w:cstheme="minorHAnsi"/>
                <w:i/>
                <w:iCs/>
              </w:rPr>
            </w:pPr>
            <w:r w:rsidRPr="00A36074">
              <w:rPr>
                <w:rFonts w:cstheme="minorHAnsi"/>
                <w:i/>
                <w:iCs/>
              </w:rPr>
              <w:t>1.Shahadah (Belief in one Allah and Mohammad ﷺ the last prophet of Allah)</w:t>
            </w:r>
          </w:p>
          <w:p w14:paraId="0BB6A0A5" w14:textId="77777777" w:rsidR="0008080D" w:rsidRPr="00A36074" w:rsidRDefault="0008080D" w:rsidP="0008080D">
            <w:pPr>
              <w:widowControl w:val="0"/>
              <w:rPr>
                <w:rFonts w:cstheme="minorHAnsi"/>
                <w:i/>
                <w:iCs/>
              </w:rPr>
            </w:pPr>
            <w:r w:rsidRPr="00A36074">
              <w:rPr>
                <w:rFonts w:cstheme="minorHAnsi"/>
                <w:i/>
                <w:iCs/>
              </w:rPr>
              <w:t>2. Salah (Five daily prayers)</w:t>
            </w:r>
          </w:p>
          <w:p w14:paraId="783DA3E4" w14:textId="77777777" w:rsidR="0008080D" w:rsidRPr="00A36074" w:rsidRDefault="0008080D" w:rsidP="0008080D">
            <w:pPr>
              <w:widowControl w:val="0"/>
              <w:rPr>
                <w:rFonts w:cstheme="minorHAnsi"/>
                <w:i/>
                <w:iCs/>
              </w:rPr>
            </w:pPr>
            <w:r w:rsidRPr="00A36074">
              <w:rPr>
                <w:rFonts w:cstheme="minorHAnsi"/>
                <w:i/>
                <w:iCs/>
              </w:rPr>
              <w:t>3. Zakah (Charity)</w:t>
            </w:r>
          </w:p>
          <w:p w14:paraId="6FC56CBE" w14:textId="77777777" w:rsidR="0008080D" w:rsidRPr="00A36074" w:rsidRDefault="0008080D" w:rsidP="0008080D">
            <w:pPr>
              <w:widowControl w:val="0"/>
              <w:rPr>
                <w:rFonts w:cstheme="minorHAnsi"/>
                <w:i/>
                <w:iCs/>
              </w:rPr>
            </w:pPr>
            <w:r w:rsidRPr="00A36074">
              <w:rPr>
                <w:rFonts w:cstheme="minorHAnsi"/>
                <w:i/>
                <w:iCs/>
              </w:rPr>
              <w:t>4. Sawm (Fasting)</w:t>
            </w:r>
          </w:p>
          <w:p w14:paraId="03E9AC3D" w14:textId="77777777" w:rsidR="0008080D" w:rsidRPr="00A36074" w:rsidRDefault="0008080D" w:rsidP="0008080D">
            <w:pPr>
              <w:widowControl w:val="0"/>
              <w:rPr>
                <w:rFonts w:cstheme="minorHAnsi"/>
                <w:i/>
                <w:iCs/>
              </w:rPr>
            </w:pPr>
            <w:r w:rsidRPr="00A36074">
              <w:rPr>
                <w:rFonts w:cstheme="minorHAnsi"/>
                <w:i/>
                <w:iCs/>
              </w:rPr>
              <w:t>5.  Hajj (Pilgrimage)</w:t>
            </w:r>
          </w:p>
          <w:p w14:paraId="36815356" w14:textId="0D2B44E8" w:rsidR="0008080D" w:rsidRPr="00A36074" w:rsidRDefault="0008080D" w:rsidP="0008080D">
            <w:pPr>
              <w:widowControl w:val="0"/>
              <w:rPr>
                <w:rFonts w:cstheme="minorHAnsi"/>
                <w:i/>
                <w:iCs/>
              </w:rPr>
            </w:pPr>
            <w:r w:rsidRPr="00A36074">
              <w:rPr>
                <w:rFonts w:cstheme="minorHAnsi"/>
                <w:i/>
                <w:iCs/>
              </w:rPr>
              <w:t xml:space="preserve">The five pillars of Islam help each Muslim to form a personal relationship with Allah (God) and understand the central principles of Islam; equality, justice and human dignity. </w:t>
            </w:r>
          </w:p>
          <w:p w14:paraId="4FFF41C9" w14:textId="0E8B9D21" w:rsidR="0008080D" w:rsidRPr="00A36074" w:rsidRDefault="0008080D" w:rsidP="0008080D">
            <w:pPr>
              <w:widowControl w:val="0"/>
              <w:rPr>
                <w:rFonts w:cstheme="minorHAnsi"/>
                <w:i/>
              </w:rPr>
            </w:pPr>
          </w:p>
          <w:p w14:paraId="1D17BE0D" w14:textId="77777777" w:rsidR="0008080D" w:rsidRPr="00A36074" w:rsidRDefault="0008080D" w:rsidP="0008080D">
            <w:pPr>
              <w:widowControl w:val="0"/>
              <w:rPr>
                <w:rFonts w:cstheme="minorHAnsi"/>
                <w:i/>
              </w:rPr>
            </w:pPr>
          </w:p>
          <w:p w14:paraId="01483F08" w14:textId="381829C4" w:rsidR="0008080D" w:rsidRPr="00A004A7" w:rsidRDefault="0008080D" w:rsidP="00A004A7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cstheme="minorHAnsi"/>
              </w:rPr>
            </w:pPr>
            <w:r w:rsidRPr="00A004A7">
              <w:rPr>
                <w:rFonts w:cstheme="minorHAnsi"/>
              </w:rPr>
              <w:t xml:space="preserve">All head hair is removed from the baby’s head and a charitable gift is given as a thank you to Allah (God). </w:t>
            </w:r>
          </w:p>
          <w:p w14:paraId="4BA6BCB8" w14:textId="2ADEDE5E" w:rsidR="0008080D" w:rsidRPr="00A36074" w:rsidRDefault="0008080D" w:rsidP="00A004A7">
            <w:pPr>
              <w:widowControl w:val="0"/>
              <w:numPr>
                <w:ilvl w:val="0"/>
                <w:numId w:val="5"/>
              </w:numPr>
              <w:rPr>
                <w:rFonts w:cstheme="minorHAnsi"/>
              </w:rPr>
            </w:pPr>
            <w:r w:rsidRPr="00A36074">
              <w:rPr>
                <w:rFonts w:cstheme="minorHAnsi"/>
              </w:rPr>
              <w:t xml:space="preserve">Meat is given as a shared meal. Sometimes families will invite wider family and friends and throw a party to celebrate the birth of the child. At other times cooked meat or uncooked meat is given as a gift to wider family and friends as gift to thank Allah. </w:t>
            </w:r>
          </w:p>
          <w:p w14:paraId="3C1828C3" w14:textId="77777777" w:rsidR="0008080D" w:rsidRPr="00A36074" w:rsidRDefault="0008080D" w:rsidP="0008080D">
            <w:pPr>
              <w:widowControl w:val="0"/>
              <w:rPr>
                <w:rFonts w:cstheme="minorHAnsi"/>
              </w:rPr>
            </w:pPr>
          </w:p>
          <w:p w14:paraId="05E09477" w14:textId="47AEC381" w:rsidR="0008080D" w:rsidRPr="00A36074" w:rsidRDefault="0008080D" w:rsidP="0008080D">
            <w:pPr>
              <w:widowControl w:val="0"/>
              <w:rPr>
                <w:rFonts w:cstheme="minorHAnsi"/>
              </w:rPr>
            </w:pPr>
            <w:r w:rsidRPr="00A36074">
              <w:rPr>
                <w:rFonts w:cstheme="minorHAnsi"/>
              </w:rPr>
              <w:t xml:space="preserve">Ask </w:t>
            </w:r>
            <w:r w:rsidR="007649EB">
              <w:rPr>
                <w:rFonts w:cstheme="minorHAnsi"/>
              </w:rPr>
              <w:t>pupils</w:t>
            </w:r>
            <w:r w:rsidRPr="00A36074">
              <w:rPr>
                <w:rFonts w:cstheme="minorHAnsi"/>
              </w:rPr>
              <w:t xml:space="preserve"> to talk about the photographs and other memorabilia they have bought into school to share their family experiences of when any new baby has been born into their family. </w:t>
            </w:r>
          </w:p>
          <w:p w14:paraId="13AC419F" w14:textId="77777777" w:rsidR="0008080D" w:rsidRPr="00A36074" w:rsidRDefault="0008080D" w:rsidP="0008080D">
            <w:pPr>
              <w:widowControl w:val="0"/>
              <w:rPr>
                <w:rFonts w:cstheme="minorHAnsi"/>
              </w:rPr>
            </w:pPr>
          </w:p>
          <w:p w14:paraId="2DD9D4AB" w14:textId="168F0C26" w:rsidR="00E45867" w:rsidRPr="007649EB" w:rsidRDefault="0008080D" w:rsidP="007649EB">
            <w:pPr>
              <w:widowControl w:val="0"/>
              <w:rPr>
                <w:rFonts w:cstheme="minorHAnsi"/>
              </w:rPr>
            </w:pPr>
            <w:r w:rsidRPr="00A36074">
              <w:rPr>
                <w:rFonts w:cstheme="minorHAnsi"/>
              </w:rPr>
              <w:t>Celebrate the birth of the pretend new child by sharing the food children have bought into school and having a party.</w:t>
            </w:r>
          </w:p>
        </w:tc>
        <w:tc>
          <w:tcPr>
            <w:tcW w:w="4469" w:type="dxa"/>
          </w:tcPr>
          <w:p w14:paraId="750CAB4A" w14:textId="77777777" w:rsidR="00E45867" w:rsidRDefault="00C67A72" w:rsidP="00C67A7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Ask the pupils to bring in photos and memorabilia.</w:t>
            </w:r>
          </w:p>
          <w:p w14:paraId="5BF3012B" w14:textId="77777777" w:rsidR="00C67A72" w:rsidRDefault="00C67A72" w:rsidP="00C67A72">
            <w:pPr>
              <w:rPr>
                <w:rFonts w:cstheme="minorHAnsi"/>
              </w:rPr>
            </w:pPr>
          </w:p>
          <w:p w14:paraId="28CE43CE" w14:textId="20B6C6CF" w:rsidR="00C67A72" w:rsidRDefault="00C67A72" w:rsidP="00C67A72">
            <w:r>
              <w:rPr>
                <w:rFonts w:cstheme="minorHAnsi"/>
              </w:rPr>
              <w:t>Respecting the school’s policy on food and allergens, ask the pupils to bring in party food.</w:t>
            </w:r>
          </w:p>
        </w:tc>
      </w:tr>
      <w:tr w:rsidR="00E45867" w14:paraId="379B9BC5" w14:textId="77777777" w:rsidTr="00CA2E72">
        <w:tc>
          <w:tcPr>
            <w:tcW w:w="2972" w:type="dxa"/>
          </w:tcPr>
          <w:p w14:paraId="6FFA20DF" w14:textId="1372152B" w:rsidR="00E45867" w:rsidRPr="00A36074" w:rsidRDefault="00E45867" w:rsidP="00E45867">
            <w:pPr>
              <w:rPr>
                <w:rFonts w:cstheme="minorHAnsi"/>
                <w:color w:val="008080"/>
              </w:rPr>
            </w:pPr>
            <w:r w:rsidRPr="00A36074">
              <w:rPr>
                <w:rFonts w:cstheme="minorHAnsi"/>
                <w:color w:val="008080"/>
              </w:rPr>
              <w:lastRenderedPageBreak/>
              <w:t>Learning from faith and non-religious world-views</w:t>
            </w:r>
          </w:p>
        </w:tc>
        <w:tc>
          <w:tcPr>
            <w:tcW w:w="7229" w:type="dxa"/>
          </w:tcPr>
          <w:p w14:paraId="69CC0478" w14:textId="1D268433" w:rsidR="00E45867" w:rsidRPr="00532630" w:rsidRDefault="000E0486" w:rsidP="000E0486">
            <w:pPr>
              <w:widowControl w:val="0"/>
              <w:rPr>
                <w:rFonts w:cstheme="minorHAnsi"/>
              </w:rPr>
            </w:pPr>
            <w:r w:rsidRPr="00532630">
              <w:rPr>
                <w:rFonts w:cstheme="minorHAnsi"/>
              </w:rPr>
              <w:t xml:space="preserve">Ask pupils if they feel it is important for them to belong. </w:t>
            </w:r>
          </w:p>
        </w:tc>
        <w:tc>
          <w:tcPr>
            <w:tcW w:w="4469" w:type="dxa"/>
          </w:tcPr>
          <w:p w14:paraId="52D45A5E" w14:textId="06265E57" w:rsidR="00E45867" w:rsidRPr="00E035FA" w:rsidRDefault="00A36074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E45867" w14:paraId="58AEC475" w14:textId="77777777" w:rsidTr="00CA2E72">
        <w:tc>
          <w:tcPr>
            <w:tcW w:w="2972" w:type="dxa"/>
          </w:tcPr>
          <w:p w14:paraId="2115654B" w14:textId="523CB2E9" w:rsidR="00E45867" w:rsidRPr="00A36074" w:rsidRDefault="00E45867" w:rsidP="00E45867">
            <w:pPr>
              <w:rPr>
                <w:rFonts w:cstheme="minorHAnsi"/>
                <w:color w:val="660066"/>
              </w:rPr>
            </w:pPr>
            <w:r w:rsidRPr="00A36074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1B753BAD" w14:textId="26BCD472" w:rsidR="00E45867" w:rsidRPr="00532630" w:rsidRDefault="000E0486" w:rsidP="000E0486">
            <w:pPr>
              <w:widowControl w:val="0"/>
              <w:rPr>
                <w:rFonts w:cstheme="minorHAnsi"/>
              </w:rPr>
            </w:pPr>
            <w:r w:rsidRPr="00532630">
              <w:rPr>
                <w:rFonts w:cstheme="minorHAnsi"/>
              </w:rPr>
              <w:t xml:space="preserve">Ask pupils </w:t>
            </w:r>
            <w:r w:rsidR="00C67A72" w:rsidRPr="00532630">
              <w:rPr>
                <w:rFonts w:cstheme="minorHAnsi"/>
              </w:rPr>
              <w:t xml:space="preserve">in what ways does belonging (to the same or different groups) affect how you relate to others. How do you treat people who are not in your group? </w:t>
            </w:r>
          </w:p>
        </w:tc>
        <w:tc>
          <w:tcPr>
            <w:tcW w:w="4469" w:type="dxa"/>
          </w:tcPr>
          <w:p w14:paraId="7B7F2B58" w14:textId="5466F78F" w:rsidR="00E45867" w:rsidRPr="00A36074" w:rsidRDefault="00A36074" w:rsidP="00E45867">
            <w:pPr>
              <w:widowControl w:val="0"/>
              <w:jc w:val="center"/>
              <w:rPr>
                <w:rFonts w:cstheme="minorHAnsi"/>
              </w:rPr>
            </w:pPr>
            <w:r w:rsidRPr="00A36074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footerReference w:type="first" r:id="rId11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3DFD4" w14:textId="77777777" w:rsidR="004A105D" w:rsidRDefault="004A105D" w:rsidP="00463FB4">
      <w:r>
        <w:separator/>
      </w:r>
    </w:p>
  </w:endnote>
  <w:endnote w:type="continuationSeparator" w:id="0">
    <w:p w14:paraId="33979D97" w14:textId="77777777" w:rsidR="004A105D" w:rsidRDefault="004A105D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EF71" w14:textId="560332A5" w:rsidR="001A4D1A" w:rsidRDefault="007649EB" w:rsidP="008D6B84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3BABEAE" wp14:editId="7388261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82F2F0" w14:textId="4AAECF68" w:rsidR="007649EB" w:rsidRPr="007649EB" w:rsidRDefault="007649EB" w:rsidP="007649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49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ABE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082F2F0" w14:textId="4AAECF68" w:rsidR="007649EB" w:rsidRPr="007649EB" w:rsidRDefault="007649EB" w:rsidP="007649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49E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560332A5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716C48C4" w:rsidR="001A4D1A" w:rsidRPr="001A4D1A" w:rsidRDefault="007649EB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r>
      <w:rPr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230708D" wp14:editId="4A609FBA">
              <wp:simplePos x="9772650" y="6921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266B9" w14:textId="526B7B48" w:rsidR="007649EB" w:rsidRPr="007649EB" w:rsidRDefault="007649EB" w:rsidP="007649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49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070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44266B9" w14:textId="526B7B48" w:rsidR="007649EB" w:rsidRPr="007649EB" w:rsidRDefault="007649EB" w:rsidP="007649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49E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3812D7">
      <w:rPr>
        <w:rStyle w:val="PageNumber"/>
        <w:color w:val="262626" w:themeColor="text1" w:themeTint="D9"/>
        <w:sz w:val="16"/>
        <w:szCs w:val="16"/>
      </w:rPr>
      <w:t>3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A23F" w14:textId="28894C16" w:rsidR="007649EB" w:rsidRDefault="007649E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638B65E" wp14:editId="3521C2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7DBE" w14:textId="61A68922" w:rsidR="007649EB" w:rsidRPr="007649EB" w:rsidRDefault="007649EB" w:rsidP="007649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49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8B6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2AA7DBE" w14:textId="61A68922" w:rsidR="007649EB" w:rsidRPr="007649EB" w:rsidRDefault="007649EB" w:rsidP="007649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49E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010C9" w14:textId="77777777" w:rsidR="004A105D" w:rsidRDefault="004A105D" w:rsidP="00463FB4">
      <w:r>
        <w:separator/>
      </w:r>
    </w:p>
  </w:footnote>
  <w:footnote w:type="continuationSeparator" w:id="0">
    <w:p w14:paraId="283F5C13" w14:textId="77777777" w:rsidR="004A105D" w:rsidRDefault="004A105D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2038E3DB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08080D">
      <w:t>1</w:t>
    </w:r>
    <w:r w:rsidR="0038109C" w:rsidRPr="006C6718">
      <w:t>_Y</w:t>
    </w:r>
    <w:r w:rsidR="0008080D">
      <w:t>1</w:t>
    </w:r>
    <w:r w:rsidR="0038109C" w:rsidRPr="006C6718">
      <w:t>_Unit_</w:t>
    </w:r>
    <w:r w:rsidR="00E45867">
      <w:t>0</w:t>
    </w:r>
    <w:r w:rsidR="0008080D">
      <w:t>1</w:t>
    </w:r>
    <w:r w:rsidR="008305BE">
      <w:t>_Aut</w:t>
    </w:r>
    <w:r w:rsidR="0038109C" w:rsidRPr="006C6718">
      <w:t>_Wk_0</w:t>
    </w:r>
    <w:r w:rsidR="0008080D">
      <w:t>2</w:t>
    </w:r>
    <w:r w:rsidR="0038109C" w:rsidRPr="006C6718">
      <w:t>_of_0</w:t>
    </w:r>
    <w:r w:rsidR="0008080D">
      <w:t>4</w:t>
    </w:r>
    <w:r w:rsidR="0038109C" w:rsidRPr="006C6718">
      <w:t>_R</w:t>
    </w:r>
    <w:r w:rsidR="005A556C">
      <w:t>2</w:t>
    </w:r>
    <w:r w:rsidR="0038109C" w:rsidRPr="006C6718">
      <w:t>_Lesson_Plan_</w:t>
    </w:r>
    <w:r w:rsidR="0038109C" w:rsidRPr="00A55423">
      <w:t>v</w:t>
    </w:r>
    <w:r w:rsidR="007649EB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26BB"/>
    <w:multiLevelType w:val="hybridMultilevel"/>
    <w:tmpl w:val="26CAA070"/>
    <w:lvl w:ilvl="0" w:tplc="02E45BC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B7C17"/>
    <w:multiLevelType w:val="hybridMultilevel"/>
    <w:tmpl w:val="C4CECD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594263">
    <w:abstractNumId w:val="4"/>
  </w:num>
  <w:num w:numId="2" w16cid:durableId="1476753050">
    <w:abstractNumId w:val="3"/>
  </w:num>
  <w:num w:numId="3" w16cid:durableId="1428387332">
    <w:abstractNumId w:val="1"/>
  </w:num>
  <w:num w:numId="4" w16cid:durableId="2121026362">
    <w:abstractNumId w:val="2"/>
  </w:num>
  <w:num w:numId="5" w16cid:durableId="101511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BbYyH82NKVzNg5fLW8LFtYIjVPnkd6ILnQN5oDWQz+5qHdXSysMPl2/nuOr/HkJ"/>
  </w:docVars>
  <w:rsids>
    <w:rsidRoot w:val="00463FB4"/>
    <w:rsid w:val="00025052"/>
    <w:rsid w:val="0008080D"/>
    <w:rsid w:val="00091970"/>
    <w:rsid w:val="000E0486"/>
    <w:rsid w:val="001316EA"/>
    <w:rsid w:val="00145AD2"/>
    <w:rsid w:val="001766F7"/>
    <w:rsid w:val="001A4D1A"/>
    <w:rsid w:val="001C06AB"/>
    <w:rsid w:val="00233C9D"/>
    <w:rsid w:val="00260141"/>
    <w:rsid w:val="002E3305"/>
    <w:rsid w:val="002E4E44"/>
    <w:rsid w:val="00311BC6"/>
    <w:rsid w:val="00331E5A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421E4E"/>
    <w:rsid w:val="00425ACA"/>
    <w:rsid w:val="00463FB4"/>
    <w:rsid w:val="0047580C"/>
    <w:rsid w:val="00495956"/>
    <w:rsid w:val="004A105D"/>
    <w:rsid w:val="004C0958"/>
    <w:rsid w:val="004E29C5"/>
    <w:rsid w:val="00522A9F"/>
    <w:rsid w:val="00532630"/>
    <w:rsid w:val="00536E22"/>
    <w:rsid w:val="005A556C"/>
    <w:rsid w:val="005F2878"/>
    <w:rsid w:val="00661070"/>
    <w:rsid w:val="006965C5"/>
    <w:rsid w:val="006C6718"/>
    <w:rsid w:val="00724FD5"/>
    <w:rsid w:val="007649EB"/>
    <w:rsid w:val="007A2840"/>
    <w:rsid w:val="007B0734"/>
    <w:rsid w:val="007C0046"/>
    <w:rsid w:val="007C0A7F"/>
    <w:rsid w:val="007E743C"/>
    <w:rsid w:val="007F0499"/>
    <w:rsid w:val="008046D1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1A6B"/>
    <w:rsid w:val="009C1FC6"/>
    <w:rsid w:val="009F0482"/>
    <w:rsid w:val="00A004A7"/>
    <w:rsid w:val="00A36074"/>
    <w:rsid w:val="00A55423"/>
    <w:rsid w:val="00A81420"/>
    <w:rsid w:val="00AA0933"/>
    <w:rsid w:val="00AE055E"/>
    <w:rsid w:val="00B429C6"/>
    <w:rsid w:val="00B53194"/>
    <w:rsid w:val="00B731BC"/>
    <w:rsid w:val="00B8583F"/>
    <w:rsid w:val="00BC3510"/>
    <w:rsid w:val="00BE5EF6"/>
    <w:rsid w:val="00BE733D"/>
    <w:rsid w:val="00C414F7"/>
    <w:rsid w:val="00C62C93"/>
    <w:rsid w:val="00C65F6A"/>
    <w:rsid w:val="00C67A72"/>
    <w:rsid w:val="00C87E23"/>
    <w:rsid w:val="00CA27AF"/>
    <w:rsid w:val="00CC4F65"/>
    <w:rsid w:val="00CE2FAB"/>
    <w:rsid w:val="00CF7548"/>
    <w:rsid w:val="00D047E6"/>
    <w:rsid w:val="00DB4FD1"/>
    <w:rsid w:val="00DE6C7C"/>
    <w:rsid w:val="00E035FA"/>
    <w:rsid w:val="00E45867"/>
    <w:rsid w:val="00E72F7E"/>
    <w:rsid w:val="00E96E63"/>
    <w:rsid w:val="00ED6AC0"/>
    <w:rsid w:val="00EE6817"/>
    <w:rsid w:val="00F17F89"/>
    <w:rsid w:val="00F23E77"/>
    <w:rsid w:val="00F243FA"/>
    <w:rsid w:val="00F63934"/>
    <w:rsid w:val="00FA3447"/>
    <w:rsid w:val="00FA7A5F"/>
    <w:rsid w:val="00FB37A1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paragraph" w:styleId="ListParagraph">
    <w:name w:val="List Paragraph"/>
    <w:basedOn w:val="Normal"/>
    <w:uiPriority w:val="34"/>
    <w:qFormat/>
    <w:rsid w:val="00B42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2357</Characters>
  <Application>Microsoft Office Word</Application>
  <DocSecurity>4</DocSecurity>
  <Lines>94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cp:lastPrinted>2023-08-05T19:07:00Z</cp:lastPrinted>
  <dcterms:created xsi:type="dcterms:W3CDTF">2023-08-07T08:42:00Z</dcterms:created>
  <dcterms:modified xsi:type="dcterms:W3CDTF">2023-08-07T08:42:00Z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2023-08-07T08:42:27Z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11ce80c6-1a26-4f65-a9fc-5b90c876cc9f</vt:lpwstr>
  </property>
  <property fmtid="{D5CDD505-2E9C-101B-9397-08002B2CF9AE}" pid="11" name="MSIP_Label_a17471b1-27ab-4640-9264-e69a67407ca3_ContentBits">
    <vt:lpwstr>2</vt:lpwstr>
  </property>
</Properties>
</file>