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FD201" w14:textId="35810DBB" w:rsidR="00233C9D" w:rsidRPr="0038109C" w:rsidRDefault="00233C9D" w:rsidP="00233C9D">
      <w:pPr>
        <w:pStyle w:val="Heading1"/>
        <w:rPr>
          <w:color w:val="auto"/>
        </w:rPr>
      </w:pPr>
      <w:r w:rsidRPr="0038109C">
        <w:rPr>
          <w:b/>
          <w:bCs/>
          <w:color w:val="auto"/>
        </w:rPr>
        <w:t>Disposition:</w:t>
      </w:r>
      <w:r w:rsidR="002216D3">
        <w:rPr>
          <w:b/>
          <w:bCs/>
          <w:color w:val="auto"/>
        </w:rPr>
        <w:t xml:space="preserve"> </w:t>
      </w:r>
      <w:r w:rsidR="002216D3" w:rsidRPr="002216D3">
        <w:rPr>
          <w:b/>
          <w:bCs/>
          <w:color w:val="auto"/>
        </w:rPr>
        <w:t>Being Imaginative and Explorative</w:t>
      </w:r>
      <w:r w:rsidRPr="0038109C">
        <w:rPr>
          <w:color w:val="auto"/>
        </w:rPr>
        <w:tab/>
      </w:r>
    </w:p>
    <w:p w14:paraId="5298652D" w14:textId="77777777" w:rsidR="00233C9D" w:rsidRPr="00FB37A1" w:rsidRDefault="00233C9D" w:rsidP="00233C9D">
      <w:pPr>
        <w:pStyle w:val="Header"/>
        <w:rPr>
          <w:sz w:val="10"/>
          <w:szCs w:val="10"/>
        </w:rPr>
      </w:pPr>
    </w:p>
    <w:p w14:paraId="3B6E5015" w14:textId="0B105AC1" w:rsidR="00233C9D" w:rsidRPr="0038109C" w:rsidRDefault="00233C9D" w:rsidP="00233C9D">
      <w:pPr>
        <w:pStyle w:val="Heading2"/>
        <w:rPr>
          <w:color w:val="auto"/>
        </w:rPr>
      </w:pPr>
      <w:r w:rsidRPr="0038109C">
        <w:rPr>
          <w:b/>
          <w:bCs/>
          <w:color w:val="auto"/>
        </w:rPr>
        <w:t>Lesson:</w:t>
      </w:r>
      <w:r w:rsidRPr="0038109C">
        <w:rPr>
          <w:color w:val="auto"/>
        </w:rPr>
        <w:t xml:space="preserve"> </w:t>
      </w:r>
      <w:r w:rsidR="00343B07">
        <w:rPr>
          <w:color w:val="auto"/>
        </w:rPr>
        <w:t>Two</w:t>
      </w:r>
    </w:p>
    <w:p w14:paraId="1202FC37" w14:textId="77777777" w:rsidR="00233C9D" w:rsidRPr="00FB37A1" w:rsidRDefault="00233C9D" w:rsidP="00233C9D">
      <w:pPr>
        <w:pStyle w:val="Header"/>
        <w:rPr>
          <w:sz w:val="10"/>
          <w:szCs w:val="10"/>
        </w:rPr>
      </w:pPr>
    </w:p>
    <w:p w14:paraId="2ACE54F2" w14:textId="1BA213EB" w:rsidR="00E45867" w:rsidRPr="000036EF" w:rsidRDefault="00233C9D" w:rsidP="000036EF">
      <w:pPr>
        <w:pStyle w:val="Heading3"/>
      </w:pPr>
      <w:r w:rsidRPr="000036EF">
        <w:t xml:space="preserve">Question/LO: </w:t>
      </w:r>
      <w:r w:rsidR="002216D3">
        <w:t xml:space="preserve">What do religious people teach and practice about </w:t>
      </w:r>
      <w:r w:rsidR="009457F5">
        <w:t xml:space="preserve">human </w:t>
      </w:r>
      <w:r w:rsidR="002216D3">
        <w:t>creativity in worship?</w:t>
      </w:r>
      <w:r w:rsidR="00EE6817" w:rsidRPr="000036EF">
        <w:tab/>
      </w:r>
    </w:p>
    <w:p w14:paraId="27DFA258" w14:textId="6DEAB98B" w:rsidR="00536E22" w:rsidRPr="00352115" w:rsidRDefault="00536E22" w:rsidP="00233C9D">
      <w:pPr>
        <w:rPr>
          <w:sz w:val="20"/>
          <w:szCs w:val="20"/>
        </w:rPr>
      </w:pPr>
    </w:p>
    <w:tbl>
      <w:tblPr>
        <w:tblStyle w:val="TableGrid"/>
        <w:tblW w:w="0" w:type="auto"/>
        <w:tblLayout w:type="fixed"/>
        <w:tblLook w:val="04A0" w:firstRow="1" w:lastRow="0" w:firstColumn="1" w:lastColumn="0" w:noHBand="0" w:noVBand="1"/>
        <w:tblDescription w:val="Lesson plan"/>
      </w:tblPr>
      <w:tblGrid>
        <w:gridCol w:w="2972"/>
        <w:gridCol w:w="7229"/>
        <w:gridCol w:w="4469"/>
      </w:tblGrid>
      <w:tr w:rsidR="00233C9D" w14:paraId="5DAA7B2A" w14:textId="77777777" w:rsidTr="00CA2E72">
        <w:trPr>
          <w:tblHeader/>
        </w:trPr>
        <w:tc>
          <w:tcPr>
            <w:tcW w:w="2972" w:type="dxa"/>
          </w:tcPr>
          <w:p w14:paraId="330AC797" w14:textId="77777777" w:rsidR="00233C9D" w:rsidRDefault="00233C9D" w:rsidP="00CA2E72">
            <w:pPr>
              <w:rPr>
                <w:b/>
                <w:bCs/>
                <w:sz w:val="28"/>
                <w:szCs w:val="28"/>
              </w:rPr>
            </w:pPr>
            <w:r w:rsidRPr="00C65F6A">
              <w:rPr>
                <w:b/>
                <w:bCs/>
                <w:sz w:val="28"/>
                <w:szCs w:val="28"/>
              </w:rPr>
              <w:t>Dimension of learning</w:t>
            </w:r>
          </w:p>
          <w:p w14:paraId="1900DE44" w14:textId="59C9F00B" w:rsidR="00522A9F" w:rsidRPr="00C65F6A" w:rsidRDefault="00522A9F" w:rsidP="00CA2E72">
            <w:pPr>
              <w:rPr>
                <w:b/>
                <w:bCs/>
                <w:sz w:val="28"/>
                <w:szCs w:val="28"/>
              </w:rPr>
            </w:pPr>
          </w:p>
        </w:tc>
        <w:tc>
          <w:tcPr>
            <w:tcW w:w="7229" w:type="dxa"/>
          </w:tcPr>
          <w:p w14:paraId="515B8CCD" w14:textId="77777777" w:rsidR="00233C9D" w:rsidRPr="00C65F6A" w:rsidRDefault="00233C9D" w:rsidP="00CA2E72">
            <w:pPr>
              <w:rPr>
                <w:b/>
                <w:bCs/>
                <w:sz w:val="28"/>
                <w:szCs w:val="28"/>
              </w:rPr>
            </w:pPr>
            <w:r w:rsidRPr="00C65F6A">
              <w:rPr>
                <w:b/>
                <w:bCs/>
                <w:sz w:val="28"/>
                <w:szCs w:val="28"/>
              </w:rPr>
              <w:t>Activities</w:t>
            </w:r>
          </w:p>
        </w:tc>
        <w:tc>
          <w:tcPr>
            <w:tcW w:w="4469" w:type="dxa"/>
          </w:tcPr>
          <w:p w14:paraId="403573DB" w14:textId="77777777" w:rsidR="00233C9D" w:rsidRPr="00C65F6A" w:rsidRDefault="00233C9D" w:rsidP="00CA2E72">
            <w:pPr>
              <w:rPr>
                <w:b/>
                <w:bCs/>
                <w:sz w:val="28"/>
                <w:szCs w:val="28"/>
              </w:rPr>
            </w:pPr>
            <w:r w:rsidRPr="00C65F6A">
              <w:rPr>
                <w:b/>
                <w:bCs/>
                <w:sz w:val="28"/>
                <w:szCs w:val="28"/>
              </w:rPr>
              <w:t>Resources</w:t>
            </w:r>
          </w:p>
        </w:tc>
      </w:tr>
      <w:tr w:rsidR="00E45867" w14:paraId="0C0C0770" w14:textId="77777777" w:rsidTr="00CA2E72">
        <w:tc>
          <w:tcPr>
            <w:tcW w:w="2972" w:type="dxa"/>
          </w:tcPr>
          <w:p w14:paraId="71202A99" w14:textId="77777777" w:rsidR="00E45867" w:rsidRPr="00E064BE" w:rsidRDefault="00E45867" w:rsidP="00E45867">
            <w:pPr>
              <w:rPr>
                <w:rFonts w:cstheme="minorHAnsi"/>
                <w:color w:val="CC0066"/>
              </w:rPr>
            </w:pPr>
            <w:r w:rsidRPr="00E064BE">
              <w:rPr>
                <w:rFonts w:cstheme="minorHAnsi"/>
                <w:color w:val="CC0066"/>
              </w:rPr>
              <w:t>Learning about religious traditions and non-religious world-views</w:t>
            </w:r>
          </w:p>
          <w:p w14:paraId="2F72B854" w14:textId="77777777" w:rsidR="00343B07" w:rsidRDefault="00343B07" w:rsidP="00E45867">
            <w:pPr>
              <w:rPr>
                <w:rFonts w:cstheme="minorHAnsi"/>
                <w:color w:val="FF8000"/>
              </w:rPr>
            </w:pPr>
          </w:p>
          <w:p w14:paraId="727B7867" w14:textId="77777777" w:rsidR="00343B07" w:rsidRDefault="00343B07" w:rsidP="00E45867">
            <w:pPr>
              <w:rPr>
                <w:rFonts w:cstheme="minorHAnsi"/>
                <w:color w:val="FF8000"/>
              </w:rPr>
            </w:pPr>
          </w:p>
          <w:p w14:paraId="3F59B210" w14:textId="77777777" w:rsidR="00343B07" w:rsidRDefault="00343B07" w:rsidP="00E45867">
            <w:pPr>
              <w:rPr>
                <w:rFonts w:cstheme="minorHAnsi"/>
                <w:color w:val="FF8000"/>
              </w:rPr>
            </w:pPr>
          </w:p>
          <w:p w14:paraId="001B2A1B" w14:textId="05C706BA" w:rsidR="00343B07" w:rsidRPr="00E45867" w:rsidRDefault="00343B07" w:rsidP="00E45867">
            <w:pPr>
              <w:rPr>
                <w:rFonts w:cstheme="minorHAnsi"/>
                <w:color w:val="ED7D31" w:themeColor="accent2"/>
              </w:rPr>
            </w:pPr>
          </w:p>
        </w:tc>
        <w:tc>
          <w:tcPr>
            <w:tcW w:w="7229" w:type="dxa"/>
          </w:tcPr>
          <w:p w14:paraId="7EDB9D1D" w14:textId="77777777" w:rsidR="002216D3" w:rsidRPr="002216D3" w:rsidRDefault="002216D3" w:rsidP="002216D3">
            <w:pPr>
              <w:widowControl w:val="0"/>
              <w:rPr>
                <w:rFonts w:cstheme="minorHAnsi"/>
              </w:rPr>
            </w:pPr>
            <w:r w:rsidRPr="002216D3">
              <w:rPr>
                <w:rFonts w:cstheme="minorHAnsi"/>
              </w:rPr>
              <w:t>What do religions encourage and prohibit in their artistic creativity?</w:t>
            </w:r>
          </w:p>
          <w:p w14:paraId="4A275E71" w14:textId="4CE06CDD" w:rsidR="002216D3" w:rsidRDefault="002216D3" w:rsidP="002216D3">
            <w:pPr>
              <w:widowControl w:val="0"/>
              <w:rPr>
                <w:rFonts w:cstheme="minorHAnsi"/>
              </w:rPr>
            </w:pPr>
            <w:r w:rsidRPr="002216D3">
              <w:rPr>
                <w:rFonts w:cstheme="minorHAnsi"/>
              </w:rPr>
              <w:t>Watch the video. It shows a number of different places of worship. What do you notice about artistic decoration?</w:t>
            </w:r>
          </w:p>
          <w:p w14:paraId="58BD3D0A" w14:textId="77777777" w:rsidR="002216D3" w:rsidRPr="002216D3" w:rsidRDefault="002216D3" w:rsidP="002216D3">
            <w:pPr>
              <w:widowControl w:val="0"/>
              <w:rPr>
                <w:rFonts w:cstheme="minorHAnsi"/>
              </w:rPr>
            </w:pPr>
          </w:p>
          <w:p w14:paraId="635EE718" w14:textId="6EDB91E8" w:rsidR="002216D3" w:rsidRDefault="002216D3" w:rsidP="002216D3">
            <w:pPr>
              <w:widowControl w:val="0"/>
              <w:rPr>
                <w:rFonts w:cstheme="minorHAnsi"/>
              </w:rPr>
            </w:pPr>
            <w:r w:rsidRPr="002216D3">
              <w:rPr>
                <w:rFonts w:cstheme="minorHAnsi"/>
              </w:rPr>
              <w:t>Draw out that different religious traditions adopt quite different approaches to artistic representation, e.g. in Islam, neither prophets nor Allah are represented in drawings. Mosques are therefore beautifully decorated by tessellated patterns.</w:t>
            </w:r>
          </w:p>
          <w:p w14:paraId="787952FC" w14:textId="77777777" w:rsidR="002216D3" w:rsidRPr="002216D3" w:rsidRDefault="002216D3" w:rsidP="002216D3">
            <w:pPr>
              <w:widowControl w:val="0"/>
              <w:rPr>
                <w:rFonts w:cstheme="minorHAnsi"/>
              </w:rPr>
            </w:pPr>
          </w:p>
          <w:p w14:paraId="4AD47FF3" w14:textId="00C578B9" w:rsidR="002216D3" w:rsidRDefault="002216D3" w:rsidP="002216D3">
            <w:pPr>
              <w:widowControl w:val="0"/>
              <w:rPr>
                <w:rFonts w:cstheme="minorHAnsi"/>
              </w:rPr>
            </w:pPr>
            <w:r w:rsidRPr="002216D3">
              <w:rPr>
                <w:rFonts w:cstheme="minorHAnsi"/>
              </w:rPr>
              <w:t>In Hinduism, decoration of the human body (Murti) is a form of worship, and the sacred dance is common in worship.</w:t>
            </w:r>
          </w:p>
          <w:p w14:paraId="32B4FBB1" w14:textId="64288EC4" w:rsidR="002216D3" w:rsidRDefault="002216D3" w:rsidP="002216D3">
            <w:pPr>
              <w:widowControl w:val="0"/>
              <w:rPr>
                <w:rFonts w:cstheme="minorHAnsi"/>
              </w:rPr>
            </w:pPr>
          </w:p>
          <w:p w14:paraId="02F9D5E7" w14:textId="14AE83A7" w:rsidR="002216D3" w:rsidRPr="002216D3" w:rsidRDefault="002216D3" w:rsidP="002216D3">
            <w:pPr>
              <w:widowControl w:val="0"/>
              <w:rPr>
                <w:rFonts w:cstheme="minorHAnsi"/>
              </w:rPr>
            </w:pPr>
            <w:r w:rsidRPr="002216D3">
              <w:rPr>
                <w:rFonts w:cstheme="minorHAnsi"/>
              </w:rPr>
              <w:t>Ask pupils to discuss, then write about the form of creativity from the video that they feel the greatest connection to. The people in the video practice their art form as a way of expressing their spirituality and their connection to God</w:t>
            </w:r>
            <w:r w:rsidR="009457F5">
              <w:rPr>
                <w:rFonts w:cstheme="minorHAnsi"/>
              </w:rPr>
              <w:t>.</w:t>
            </w:r>
          </w:p>
          <w:p w14:paraId="553D6D42" w14:textId="77777777" w:rsidR="002216D3" w:rsidRPr="002216D3" w:rsidRDefault="002216D3" w:rsidP="002216D3">
            <w:pPr>
              <w:widowControl w:val="0"/>
              <w:rPr>
                <w:rFonts w:cstheme="minorHAnsi"/>
              </w:rPr>
            </w:pPr>
          </w:p>
          <w:p w14:paraId="2CFB0E83" w14:textId="4DD86DD2" w:rsidR="005977B4" w:rsidRDefault="002216D3" w:rsidP="002216D3">
            <w:pPr>
              <w:widowControl w:val="0"/>
              <w:rPr>
                <w:rFonts w:cstheme="minorHAnsi"/>
              </w:rPr>
            </w:pPr>
            <w:r w:rsidRPr="002216D3">
              <w:rPr>
                <w:rFonts w:cstheme="minorHAnsi"/>
              </w:rPr>
              <w:t xml:space="preserve">The word mudra comes from a Sanskrit word Mud and Dhra – bliss and dissolving… bringing the worshipper and the divine together. The mudras are gestures performed with the hands to convey various feelings, expressions and meanings. They are used in worship, yoga and dance. Various Hindu deities have specific mudras associated with </w:t>
            </w:r>
            <w:r w:rsidRPr="002216D3">
              <w:rPr>
                <w:rFonts w:cstheme="minorHAnsi"/>
              </w:rPr>
              <w:lastRenderedPageBreak/>
              <w:t>them. Each finger represents one of the five elements (earth, wind, fire, air and water).</w:t>
            </w:r>
          </w:p>
          <w:p w14:paraId="02F9EC1B" w14:textId="48E380FB" w:rsidR="002216D3" w:rsidRDefault="002216D3" w:rsidP="002216D3">
            <w:pPr>
              <w:widowControl w:val="0"/>
              <w:rPr>
                <w:rFonts w:cstheme="minorHAnsi"/>
              </w:rPr>
            </w:pPr>
          </w:p>
          <w:p w14:paraId="2DD9D4AB" w14:textId="6A92A528" w:rsidR="00E45867" w:rsidRPr="00C87E23" w:rsidRDefault="00E45867" w:rsidP="00343B07">
            <w:pPr>
              <w:rPr>
                <w:rFonts w:cstheme="minorHAnsi"/>
                <w:i/>
                <w:color w:val="00B050"/>
                <w:sz w:val="16"/>
                <w:szCs w:val="16"/>
              </w:rPr>
            </w:pPr>
          </w:p>
        </w:tc>
        <w:tc>
          <w:tcPr>
            <w:tcW w:w="4469" w:type="dxa"/>
          </w:tcPr>
          <w:p w14:paraId="664FA895" w14:textId="6909BC0E" w:rsidR="002216D3" w:rsidRDefault="002216D3" w:rsidP="002216D3">
            <w:r>
              <w:lastRenderedPageBreak/>
              <w:t xml:space="preserve">A video </w:t>
            </w:r>
            <w:r w:rsidR="009457F5">
              <w:t>‘</w:t>
            </w:r>
            <w:r>
              <w:t>Places of Worship’ will have downloaded into the same folder as this lesson plan.</w:t>
            </w:r>
          </w:p>
          <w:p w14:paraId="19034747" w14:textId="77777777" w:rsidR="002216D3" w:rsidRDefault="002216D3" w:rsidP="002216D3"/>
          <w:p w14:paraId="2DD23EE5" w14:textId="77777777" w:rsidR="002216D3" w:rsidRDefault="002216D3" w:rsidP="002216D3">
            <w:r>
              <w:t>KS2_Y5_Unit_12_Su_Wk_02_of_03_R123</w:t>
            </w:r>
          </w:p>
          <w:p w14:paraId="4ED47EA0" w14:textId="75C39155" w:rsidR="00EB69E1" w:rsidRDefault="002216D3" w:rsidP="002216D3">
            <w:r>
              <w:t>_Video_Places_of_Worship_v1</w:t>
            </w:r>
          </w:p>
          <w:p w14:paraId="39288EBA" w14:textId="77777777" w:rsidR="005977B4" w:rsidRDefault="005977B4" w:rsidP="00821F2E"/>
          <w:p w14:paraId="480B40D1" w14:textId="77777777" w:rsidR="005977B4" w:rsidRDefault="005977B4" w:rsidP="00821F2E"/>
          <w:p w14:paraId="279BD0A7" w14:textId="77777777" w:rsidR="005977B4" w:rsidRDefault="005977B4" w:rsidP="00821F2E"/>
          <w:p w14:paraId="66EC9536" w14:textId="77777777" w:rsidR="005977B4" w:rsidRDefault="005977B4" w:rsidP="00821F2E"/>
          <w:p w14:paraId="33501805" w14:textId="77777777" w:rsidR="005977B4" w:rsidRDefault="005977B4" w:rsidP="00821F2E"/>
          <w:p w14:paraId="46C672F2" w14:textId="77777777" w:rsidR="005977B4" w:rsidRDefault="005977B4" w:rsidP="00821F2E"/>
          <w:p w14:paraId="684E8886" w14:textId="77777777" w:rsidR="005977B4" w:rsidRDefault="005977B4" w:rsidP="00821F2E"/>
          <w:p w14:paraId="35EE4AC7" w14:textId="77777777" w:rsidR="005977B4" w:rsidRDefault="005977B4" w:rsidP="00821F2E"/>
          <w:p w14:paraId="46A9E47E" w14:textId="77777777" w:rsidR="005977B4" w:rsidRDefault="005977B4" w:rsidP="00821F2E"/>
          <w:p w14:paraId="31C33916" w14:textId="77777777" w:rsidR="005977B4" w:rsidRDefault="005977B4" w:rsidP="00821F2E"/>
          <w:p w14:paraId="66FF33B9" w14:textId="29BA3FCF" w:rsidR="005977B4" w:rsidRDefault="005977B4" w:rsidP="00821F2E"/>
          <w:p w14:paraId="692EBBF8" w14:textId="77777777" w:rsidR="005977B4" w:rsidRDefault="005977B4" w:rsidP="00821F2E"/>
          <w:p w14:paraId="3626CDBE" w14:textId="77777777" w:rsidR="005977B4" w:rsidRDefault="005977B4" w:rsidP="00821F2E"/>
          <w:p w14:paraId="28CE43CE" w14:textId="4B69D540" w:rsidR="005977B4" w:rsidRDefault="005977B4" w:rsidP="00821F2E"/>
        </w:tc>
      </w:tr>
      <w:tr w:rsidR="00E45867" w14:paraId="379B9BC5" w14:textId="77777777" w:rsidTr="00CA2E72">
        <w:tc>
          <w:tcPr>
            <w:tcW w:w="2972" w:type="dxa"/>
          </w:tcPr>
          <w:p w14:paraId="6FFA20DF" w14:textId="1372152B" w:rsidR="00E45867" w:rsidRPr="002E3305" w:rsidRDefault="00E45867" w:rsidP="00E45867">
            <w:pPr>
              <w:rPr>
                <w:rFonts w:cstheme="minorHAnsi"/>
                <w:color w:val="FF0000"/>
              </w:rPr>
            </w:pPr>
            <w:r w:rsidRPr="000A6861">
              <w:rPr>
                <w:rFonts w:cstheme="minorHAnsi"/>
                <w:color w:val="008080"/>
              </w:rPr>
              <w:t>Learning from faith and non-religious world-views</w:t>
            </w:r>
          </w:p>
        </w:tc>
        <w:tc>
          <w:tcPr>
            <w:tcW w:w="7229" w:type="dxa"/>
          </w:tcPr>
          <w:p w14:paraId="69CC0478" w14:textId="30B5E097" w:rsidR="00466AD7" w:rsidRPr="002216D3" w:rsidRDefault="002216D3" w:rsidP="002216D3">
            <w:pPr>
              <w:widowControl w:val="0"/>
              <w:rPr>
                <w:rFonts w:cstheme="minorHAnsi"/>
              </w:rPr>
            </w:pPr>
            <w:r>
              <w:rPr>
                <w:rFonts w:cstheme="minorHAnsi"/>
              </w:rPr>
              <w:t>Question: Do I consider my creativity to be linked to my spirituality, my identity?</w:t>
            </w:r>
          </w:p>
        </w:tc>
        <w:tc>
          <w:tcPr>
            <w:tcW w:w="4469" w:type="dxa"/>
          </w:tcPr>
          <w:p w14:paraId="52D45A5E" w14:textId="70BD3DF9" w:rsidR="00E45867" w:rsidRPr="00E035FA" w:rsidRDefault="002216D3" w:rsidP="00E45867">
            <w:pPr>
              <w:widowControl w:val="0"/>
              <w:jc w:val="center"/>
              <w:rPr>
                <w:rFonts w:cstheme="minorHAnsi"/>
              </w:rPr>
            </w:pPr>
            <w:r>
              <w:rPr>
                <w:rFonts w:cstheme="minorHAnsi"/>
              </w:rPr>
              <w:t>n/a</w:t>
            </w:r>
          </w:p>
        </w:tc>
      </w:tr>
      <w:tr w:rsidR="00E45867" w14:paraId="58AEC475" w14:textId="77777777" w:rsidTr="00CA2E72">
        <w:tc>
          <w:tcPr>
            <w:tcW w:w="2972" w:type="dxa"/>
          </w:tcPr>
          <w:p w14:paraId="2115654B" w14:textId="523CB2E9" w:rsidR="00E45867" w:rsidRPr="000A6861" w:rsidRDefault="00E45867" w:rsidP="00E45867">
            <w:pPr>
              <w:rPr>
                <w:rFonts w:cstheme="minorHAnsi"/>
                <w:color w:val="660066"/>
              </w:rPr>
            </w:pPr>
            <w:r w:rsidRPr="000A6861">
              <w:rPr>
                <w:rFonts w:cstheme="minorHAnsi"/>
                <w:color w:val="660066"/>
              </w:rPr>
              <w:t>Learning to discern</w:t>
            </w:r>
          </w:p>
          <w:p w14:paraId="4485FFBF" w14:textId="7DA88782" w:rsidR="00E45867" w:rsidRDefault="00E45867" w:rsidP="00E45867"/>
        </w:tc>
        <w:tc>
          <w:tcPr>
            <w:tcW w:w="7229" w:type="dxa"/>
          </w:tcPr>
          <w:p w14:paraId="1B753BAD" w14:textId="22ED33A8" w:rsidR="00565B82" w:rsidRPr="002216D3" w:rsidRDefault="002216D3" w:rsidP="002216D3">
            <w:pPr>
              <w:widowControl w:val="0"/>
              <w:rPr>
                <w:rFonts w:cstheme="minorHAnsi"/>
              </w:rPr>
            </w:pPr>
            <w:r>
              <w:rPr>
                <w:rFonts w:cstheme="minorHAnsi"/>
              </w:rPr>
              <w:t>Question: is it ok that some forms of artistic expression are not permitted in some traditions?</w:t>
            </w:r>
          </w:p>
        </w:tc>
        <w:tc>
          <w:tcPr>
            <w:tcW w:w="4469" w:type="dxa"/>
          </w:tcPr>
          <w:p w14:paraId="7B7F2B58" w14:textId="42ACE2D3" w:rsidR="00E45867" w:rsidRPr="002216D3" w:rsidRDefault="002216D3" w:rsidP="00E45867">
            <w:pPr>
              <w:widowControl w:val="0"/>
              <w:jc w:val="center"/>
              <w:rPr>
                <w:rFonts w:cstheme="minorHAnsi"/>
              </w:rPr>
            </w:pPr>
            <w:r w:rsidRPr="002216D3">
              <w:rPr>
                <w:rFonts w:cstheme="minorHAnsi"/>
              </w:rPr>
              <w:t>n/a</w:t>
            </w:r>
          </w:p>
        </w:tc>
      </w:tr>
    </w:tbl>
    <w:p w14:paraId="43B38F26" w14:textId="77777777" w:rsidR="00233C9D" w:rsidRDefault="00233C9D" w:rsidP="00233C9D"/>
    <w:sectPr w:rsidR="00233C9D" w:rsidSect="001A4D1A">
      <w:headerReference w:type="default" r:id="rId8"/>
      <w:footerReference w:type="even" r:id="rId9"/>
      <w:footerReference w:type="default" r:id="rId10"/>
      <w:footerReference w:type="first" r:id="rId11"/>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7CBA" w14:textId="77777777" w:rsidR="00C11D63" w:rsidRDefault="00C11D63" w:rsidP="00463FB4">
      <w:r>
        <w:separator/>
      </w:r>
    </w:p>
  </w:endnote>
  <w:endnote w:type="continuationSeparator" w:id="0">
    <w:p w14:paraId="1FE29403" w14:textId="77777777" w:rsidR="00C11D63" w:rsidRDefault="00C11D63"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EEF71" w14:textId="56ED2440" w:rsidR="001A4D1A" w:rsidRDefault="003A5F98" w:rsidP="008D6B84">
    <w:pPr>
      <w:pStyle w:val="Footer"/>
      <w:framePr w:wrap="none" w:vAnchor="text" w:hAnchor="margin" w:xAlign="right" w:y="1"/>
      <w:rPr>
        <w:rStyle w:val="PageNumber"/>
      </w:rPr>
    </w:pPr>
    <w:r>
      <w:rPr>
        <w:noProof/>
      </w:rPr>
      <mc:AlternateContent>
        <mc:Choice Requires="wps">
          <w:drawing>
            <wp:anchor distT="0" distB="0" distL="0" distR="0" simplePos="0" relativeHeight="251663360" behindDoc="0" locked="0" layoutInCell="1" allowOverlap="1" wp14:anchorId="629493C6" wp14:editId="0AEA8867">
              <wp:simplePos x="635" y="635"/>
              <wp:positionH relativeFrom="page">
                <wp:align>center</wp:align>
              </wp:positionH>
              <wp:positionV relativeFrom="page">
                <wp:align>bottom</wp:align>
              </wp:positionV>
              <wp:extent cx="443865" cy="443865"/>
              <wp:effectExtent l="0" t="0" r="16510" b="0"/>
              <wp:wrapNone/>
              <wp:docPr id="2" name="Text Box 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77034DF" w14:textId="46A8FBAB" w:rsidR="003A5F98" w:rsidRPr="003A5F98" w:rsidRDefault="003A5F98" w:rsidP="003A5F98">
                          <w:pPr>
                            <w:rPr>
                              <w:rFonts w:ascii="Calibri" w:eastAsia="Calibri" w:hAnsi="Calibri" w:cs="Calibri"/>
                              <w:noProof/>
                              <w:color w:val="000000"/>
                              <w:sz w:val="20"/>
                              <w:szCs w:val="20"/>
                            </w:rPr>
                          </w:pPr>
                          <w:r w:rsidRPr="003A5F98">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29493C6"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fill o:detectmouseclick="t"/>
              <v:textbox style="mso-fit-shape-to-text:t" inset="0,0,0,15pt">
                <w:txbxContent>
                  <w:p w14:paraId="177034DF" w14:textId="46A8FBAB" w:rsidR="003A5F98" w:rsidRPr="003A5F98" w:rsidRDefault="003A5F98" w:rsidP="003A5F98">
                    <w:pPr>
                      <w:rPr>
                        <w:rFonts w:ascii="Calibri" w:eastAsia="Calibri" w:hAnsi="Calibri" w:cs="Calibri"/>
                        <w:noProof/>
                        <w:color w:val="000000"/>
                        <w:sz w:val="20"/>
                        <w:szCs w:val="20"/>
                      </w:rPr>
                    </w:pPr>
                    <w:r w:rsidRPr="003A5F98">
                      <w:rPr>
                        <w:rFonts w:ascii="Calibri" w:eastAsia="Calibri" w:hAnsi="Calibri" w:cs="Calibri"/>
                        <w:noProof/>
                        <w:color w:val="000000"/>
                        <w:sz w:val="20"/>
                        <w:szCs w:val="20"/>
                      </w:rPr>
                      <w:t>OFFICIAL</w:t>
                    </w:r>
                  </w:p>
                </w:txbxContent>
              </v:textbox>
              <w10:wrap anchorx="page" anchory="page"/>
            </v:shape>
          </w:pict>
        </mc:Fallback>
      </mc:AlternateContent>
    </w:r>
  </w:p>
  <w:sdt>
    <w:sdtPr>
      <w:rPr>
        <w:rStyle w:val="PageNumber"/>
      </w:rPr>
      <w:id w:val="-21938641"/>
      <w:docPartObj>
        <w:docPartGallery w:val="Page Numbers (Bottom of Page)"/>
        <w:docPartUnique/>
      </w:docPartObj>
    </w:sdtPr>
    <w:sdtEndPr>
      <w:rPr>
        <w:rStyle w:val="PageNumber"/>
      </w:rPr>
    </w:sdtEndPr>
    <w:sdtContent>
      <w:p w14:paraId="6B9EEF71" w14:textId="56ED2440"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4FDE1D6F" w:rsidR="001A4D1A" w:rsidRPr="001A4D1A" w:rsidRDefault="003A5F98" w:rsidP="008D6B84">
    <w:pPr>
      <w:pStyle w:val="Footer"/>
      <w:framePr w:wrap="none" w:vAnchor="text" w:hAnchor="margin" w:xAlign="right" w:y="1"/>
      <w:rPr>
        <w:rStyle w:val="PageNumber"/>
        <w:color w:val="262626" w:themeColor="text1" w:themeTint="D9"/>
        <w:sz w:val="16"/>
        <w:szCs w:val="16"/>
      </w:rPr>
    </w:pPr>
    <w:r>
      <w:rPr>
        <w:noProof/>
        <w:color w:val="262626" w:themeColor="text1" w:themeTint="D9"/>
        <w:sz w:val="20"/>
        <w:szCs w:val="20"/>
      </w:rPr>
      <mc:AlternateContent>
        <mc:Choice Requires="wps">
          <w:drawing>
            <wp:anchor distT="0" distB="0" distL="0" distR="0" simplePos="0" relativeHeight="251664384" behindDoc="0" locked="0" layoutInCell="1" allowOverlap="1" wp14:anchorId="171C1474" wp14:editId="43E33451">
              <wp:simplePos x="635" y="635"/>
              <wp:positionH relativeFrom="page">
                <wp:align>center</wp:align>
              </wp:positionH>
              <wp:positionV relativeFrom="page">
                <wp:align>bottom</wp:align>
              </wp:positionV>
              <wp:extent cx="443865" cy="443865"/>
              <wp:effectExtent l="0" t="0" r="16510" b="0"/>
              <wp:wrapNone/>
              <wp:docPr id="3" name="Text Box 3"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8300ECA" w14:textId="36B40B43" w:rsidR="003A5F98" w:rsidRPr="003A5F98" w:rsidRDefault="003A5F98" w:rsidP="003A5F98">
                          <w:pPr>
                            <w:rPr>
                              <w:rFonts w:ascii="Calibri" w:eastAsia="Calibri" w:hAnsi="Calibri" w:cs="Calibri"/>
                              <w:noProof/>
                              <w:color w:val="000000"/>
                              <w:sz w:val="20"/>
                              <w:szCs w:val="20"/>
                            </w:rPr>
                          </w:pPr>
                          <w:r w:rsidRPr="003A5F98">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71C1474" id="_x0000_t202" coordsize="21600,21600" o:spt="202" path="m,l,21600r21600,l21600,xe">
              <v:stroke joinstyle="miter"/>
              <v:path gradientshapeok="t" o:connecttype="rect"/>
            </v:shapetype>
            <v:shape id="Text Box 3" o:spid="_x0000_s1027" type="#_x0000_t202" alt="OFFICIAL" style="position:absolute;margin-left:0;margin-top:0;width:34.95pt;height:34.95pt;z-index:25166438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08300ECA" w14:textId="36B40B43" w:rsidR="003A5F98" w:rsidRPr="003A5F98" w:rsidRDefault="003A5F98" w:rsidP="003A5F98">
                    <w:pPr>
                      <w:rPr>
                        <w:rFonts w:ascii="Calibri" w:eastAsia="Calibri" w:hAnsi="Calibri" w:cs="Calibri"/>
                        <w:noProof/>
                        <w:color w:val="000000"/>
                        <w:sz w:val="20"/>
                        <w:szCs w:val="20"/>
                      </w:rPr>
                    </w:pPr>
                    <w:r w:rsidRPr="003A5F98">
                      <w:rPr>
                        <w:rFonts w:ascii="Calibri" w:eastAsia="Calibri" w:hAnsi="Calibri" w:cs="Calibri"/>
                        <w:noProof/>
                        <w:color w:val="000000"/>
                        <w:sz w:val="20"/>
                        <w:szCs w:val="20"/>
                      </w:rPr>
                      <w:t>OFFICIAL</w:t>
                    </w:r>
                  </w:p>
                </w:txbxContent>
              </v:textbox>
              <w10:wrap anchorx="page" anchory="page"/>
            </v:shape>
          </w:pict>
        </mc:Fallback>
      </mc:AlternateContent>
    </w: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sidR="003812D7">
      <w:rPr>
        <w:rStyle w:val="PageNumber"/>
        <w:color w:val="262626" w:themeColor="text1" w:themeTint="D9"/>
        <w:sz w:val="16"/>
        <w:szCs w:val="16"/>
      </w:rPr>
      <w:t>3</w:t>
    </w:r>
  </w:p>
  <w:p w14:paraId="18597E06" w14:textId="5B5ED329" w:rsidR="001A4D1A" w:rsidRDefault="001A4D1A" w:rsidP="001A4D1A">
    <w:pPr>
      <w:pStyle w:val="Footer"/>
      <w:ind w:right="360"/>
    </w:pPr>
    <w:r>
      <w:rPr>
        <w:noProof/>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85327" w14:textId="77CF0836" w:rsidR="003A5F98" w:rsidRDefault="003A5F98">
    <w:pPr>
      <w:pStyle w:val="Footer"/>
    </w:pPr>
    <w:r>
      <w:rPr>
        <w:noProof/>
      </w:rPr>
      <mc:AlternateContent>
        <mc:Choice Requires="wps">
          <w:drawing>
            <wp:anchor distT="0" distB="0" distL="0" distR="0" simplePos="0" relativeHeight="251662336" behindDoc="0" locked="0" layoutInCell="1" allowOverlap="1" wp14:anchorId="5C7AF8ED" wp14:editId="206B017D">
              <wp:simplePos x="635" y="635"/>
              <wp:positionH relativeFrom="page">
                <wp:align>center</wp:align>
              </wp:positionH>
              <wp:positionV relativeFrom="page">
                <wp:align>bottom</wp:align>
              </wp:positionV>
              <wp:extent cx="443865" cy="443865"/>
              <wp:effectExtent l="0" t="0" r="16510" b="0"/>
              <wp:wrapNone/>
              <wp:docPr id="1" name="Text Box 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D5FE217" w14:textId="52715124" w:rsidR="003A5F98" w:rsidRPr="003A5F98" w:rsidRDefault="003A5F98" w:rsidP="003A5F98">
                          <w:pPr>
                            <w:rPr>
                              <w:rFonts w:ascii="Calibri" w:eastAsia="Calibri" w:hAnsi="Calibri" w:cs="Calibri"/>
                              <w:noProof/>
                              <w:color w:val="000000"/>
                              <w:sz w:val="20"/>
                              <w:szCs w:val="20"/>
                            </w:rPr>
                          </w:pPr>
                          <w:r w:rsidRPr="003A5F98">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C7AF8ED" id="_x0000_t202" coordsize="21600,21600" o:spt="202" path="m,l,21600r21600,l21600,xe">
              <v:stroke joinstyle="miter"/>
              <v:path gradientshapeok="t" o:connecttype="rect"/>
            </v:shapetype>
            <v:shape id="Text Box 1" o:spid="_x0000_s1028"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fill o:detectmouseclick="t"/>
              <v:textbox style="mso-fit-shape-to-text:t" inset="0,0,0,15pt">
                <w:txbxContent>
                  <w:p w14:paraId="2D5FE217" w14:textId="52715124" w:rsidR="003A5F98" w:rsidRPr="003A5F98" w:rsidRDefault="003A5F98" w:rsidP="003A5F98">
                    <w:pPr>
                      <w:rPr>
                        <w:rFonts w:ascii="Calibri" w:eastAsia="Calibri" w:hAnsi="Calibri" w:cs="Calibri"/>
                        <w:noProof/>
                        <w:color w:val="000000"/>
                        <w:sz w:val="20"/>
                        <w:szCs w:val="20"/>
                      </w:rPr>
                    </w:pPr>
                    <w:r w:rsidRPr="003A5F98">
                      <w:rPr>
                        <w:rFonts w:ascii="Calibri" w:eastAsia="Calibri" w:hAnsi="Calibri" w:cs="Calibri"/>
                        <w:noProof/>
                        <w:color w:val="000000"/>
                        <w:sz w:val="20"/>
                        <w:szCs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13D49" w14:textId="77777777" w:rsidR="00C11D63" w:rsidRDefault="00C11D63" w:rsidP="00463FB4">
      <w:r>
        <w:separator/>
      </w:r>
    </w:p>
  </w:footnote>
  <w:footnote w:type="continuationSeparator" w:id="0">
    <w:p w14:paraId="7DB9F391" w14:textId="77777777" w:rsidR="00C11D63" w:rsidRDefault="00C11D63"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4C77BF2E" w:rsidR="00463FB4" w:rsidRPr="006C6718" w:rsidRDefault="006C6718" w:rsidP="006C6718">
    <w:pPr>
      <w:pStyle w:val="NoSpacing"/>
    </w:pPr>
    <w:r w:rsidRPr="00EE24D0">
      <w:rPr>
        <w:noProof/>
      </w:rPr>
      <w:drawing>
        <wp:anchor distT="0" distB="0" distL="114300" distR="114300" simplePos="0" relativeHeight="251659264"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2216D3" w:rsidRPr="002216D3">
      <w:t>KS2_Y5_Unit_12_Su_Wk_02_of_03_R123_Lesson_Plan_</w:t>
    </w:r>
    <w:r w:rsidR="0038109C" w:rsidRPr="00A55423">
      <w:t>v</w:t>
    </w:r>
    <w:r w:rsidR="00A51EBB">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06940916">
    <w:abstractNumId w:val="4"/>
  </w:num>
  <w:num w:numId="2" w16cid:durableId="1976829509">
    <w:abstractNumId w:val="3"/>
  </w:num>
  <w:num w:numId="3" w16cid:durableId="298071799">
    <w:abstractNumId w:val="1"/>
  </w:num>
  <w:num w:numId="4" w16cid:durableId="2076270297">
    <w:abstractNumId w:val="0"/>
  </w:num>
  <w:num w:numId="5" w16cid:durableId="13018101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25052"/>
    <w:rsid w:val="00091970"/>
    <w:rsid w:val="000A6861"/>
    <w:rsid w:val="000D0ACA"/>
    <w:rsid w:val="001316EA"/>
    <w:rsid w:val="00145AD2"/>
    <w:rsid w:val="001A4D1A"/>
    <w:rsid w:val="001C06AB"/>
    <w:rsid w:val="002216D3"/>
    <w:rsid w:val="00233C9D"/>
    <w:rsid w:val="00260141"/>
    <w:rsid w:val="002E3305"/>
    <w:rsid w:val="002E4E44"/>
    <w:rsid w:val="00311BC6"/>
    <w:rsid w:val="00331E5A"/>
    <w:rsid w:val="00336150"/>
    <w:rsid w:val="00343B07"/>
    <w:rsid w:val="00352115"/>
    <w:rsid w:val="00354BB8"/>
    <w:rsid w:val="00370EA0"/>
    <w:rsid w:val="003748DE"/>
    <w:rsid w:val="003755C5"/>
    <w:rsid w:val="0038109C"/>
    <w:rsid w:val="003812D7"/>
    <w:rsid w:val="003A5F98"/>
    <w:rsid w:val="003B5208"/>
    <w:rsid w:val="003D6D5D"/>
    <w:rsid w:val="003F5AD1"/>
    <w:rsid w:val="00421E4E"/>
    <w:rsid w:val="00425ACA"/>
    <w:rsid w:val="00463FB4"/>
    <w:rsid w:val="00466AD7"/>
    <w:rsid w:val="00495956"/>
    <w:rsid w:val="004C0958"/>
    <w:rsid w:val="004E29C5"/>
    <w:rsid w:val="00522A9F"/>
    <w:rsid w:val="00536E22"/>
    <w:rsid w:val="00565B82"/>
    <w:rsid w:val="005977B4"/>
    <w:rsid w:val="005A556C"/>
    <w:rsid w:val="005F2878"/>
    <w:rsid w:val="00661070"/>
    <w:rsid w:val="006965C5"/>
    <w:rsid w:val="006C6718"/>
    <w:rsid w:val="007A2840"/>
    <w:rsid w:val="007B0734"/>
    <w:rsid w:val="007C0046"/>
    <w:rsid w:val="007C0A7F"/>
    <w:rsid w:val="007E743C"/>
    <w:rsid w:val="007F0499"/>
    <w:rsid w:val="00803EAD"/>
    <w:rsid w:val="008046D1"/>
    <w:rsid w:val="00821F2E"/>
    <w:rsid w:val="008252A3"/>
    <w:rsid w:val="008305BE"/>
    <w:rsid w:val="00840B16"/>
    <w:rsid w:val="008547F5"/>
    <w:rsid w:val="00883E25"/>
    <w:rsid w:val="008B0DC9"/>
    <w:rsid w:val="008E4690"/>
    <w:rsid w:val="008F2972"/>
    <w:rsid w:val="009457F5"/>
    <w:rsid w:val="00995669"/>
    <w:rsid w:val="00996CFF"/>
    <w:rsid w:val="009A4EC0"/>
    <w:rsid w:val="009C1FC6"/>
    <w:rsid w:val="009F0482"/>
    <w:rsid w:val="00A51EBB"/>
    <w:rsid w:val="00A55423"/>
    <w:rsid w:val="00A81420"/>
    <w:rsid w:val="00AA0933"/>
    <w:rsid w:val="00AE055E"/>
    <w:rsid w:val="00B53194"/>
    <w:rsid w:val="00B731BC"/>
    <w:rsid w:val="00B8583F"/>
    <w:rsid w:val="00BD581C"/>
    <w:rsid w:val="00BE5EF6"/>
    <w:rsid w:val="00BE733D"/>
    <w:rsid w:val="00C11D63"/>
    <w:rsid w:val="00C414F7"/>
    <w:rsid w:val="00C62C93"/>
    <w:rsid w:val="00C65F6A"/>
    <w:rsid w:val="00C761DE"/>
    <w:rsid w:val="00C87E23"/>
    <w:rsid w:val="00CA27AF"/>
    <w:rsid w:val="00CC4F65"/>
    <w:rsid w:val="00CE2FAB"/>
    <w:rsid w:val="00CF7548"/>
    <w:rsid w:val="00DB4FD1"/>
    <w:rsid w:val="00DE37D1"/>
    <w:rsid w:val="00DE6C7C"/>
    <w:rsid w:val="00DF7135"/>
    <w:rsid w:val="00E035FA"/>
    <w:rsid w:val="00E064BE"/>
    <w:rsid w:val="00E45867"/>
    <w:rsid w:val="00E72F7E"/>
    <w:rsid w:val="00E96E63"/>
    <w:rsid w:val="00EB69E1"/>
    <w:rsid w:val="00EB7424"/>
    <w:rsid w:val="00ED6AC0"/>
    <w:rsid w:val="00EE6817"/>
    <w:rsid w:val="00F17F89"/>
    <w:rsid w:val="00F23E77"/>
    <w:rsid w:val="00F243FA"/>
    <w:rsid w:val="00F46BE9"/>
    <w:rsid w:val="00F63934"/>
    <w:rsid w:val="00FA3447"/>
    <w:rsid w:val="00FA7A5F"/>
    <w:rsid w:val="00FB20B0"/>
    <w:rsid w:val="00FB37A1"/>
    <w:rsid w:val="00FC0710"/>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09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38109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6F1107-8F91-C54F-B2D8-F7CFF7D69F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288</Words>
  <Characters>1628</Characters>
  <Application>Microsoft Office Word</Application>
  <DocSecurity>0</DocSecurity>
  <Lines>77</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4</cp:revision>
  <dcterms:created xsi:type="dcterms:W3CDTF">2023-10-02T08:31:00Z</dcterms:created>
  <dcterms:modified xsi:type="dcterms:W3CDTF">2023-10-02T14:20:00Z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#000000,10,Calibri</vt:lpwstr>
  </property>
  <property fmtid="{D5CDD505-2E9C-101B-9397-08002B2CF9AE}" pid="4" name="ClassificationContentMarkingFooterText">
    <vt:lpwstr>OFFICIAL</vt:lpwstr>
  </property>
  <property fmtid="{D5CDD505-2E9C-101B-9397-08002B2CF9AE}" pid="5" name="MSIP_Label_a17471b1-27ab-4640-9264-e69a67407ca3_Enabled">
    <vt:lpwstr>true</vt:lpwstr>
  </property>
  <property fmtid="{D5CDD505-2E9C-101B-9397-08002B2CF9AE}" pid="6" name="MSIP_Label_a17471b1-27ab-4640-9264-e69a67407ca3_SetDate">
    <vt:lpwstr>2023-10-02T14:20:40Z</vt:lpwstr>
  </property>
  <property fmtid="{D5CDD505-2E9C-101B-9397-08002B2CF9AE}" pid="7" name="MSIP_Label_a17471b1-27ab-4640-9264-e69a67407ca3_Method">
    <vt:lpwstr>Standard</vt:lpwstr>
  </property>
  <property fmtid="{D5CDD505-2E9C-101B-9397-08002B2CF9AE}" pid="8" name="MSIP_Label_a17471b1-27ab-4640-9264-e69a67407ca3_Name">
    <vt:lpwstr>BCC - OFFICIAL</vt:lpwstr>
  </property>
  <property fmtid="{D5CDD505-2E9C-101B-9397-08002B2CF9AE}" pid="9" name="MSIP_Label_a17471b1-27ab-4640-9264-e69a67407ca3_SiteId">
    <vt:lpwstr>699ace67-d2e4-4bcd-b303-d2bbe2b9bbf1</vt:lpwstr>
  </property>
  <property fmtid="{D5CDD505-2E9C-101B-9397-08002B2CF9AE}" pid="10" name="MSIP_Label_a17471b1-27ab-4640-9264-e69a67407ca3_ActionId">
    <vt:lpwstr>a1095739-4c7d-4f9e-9e6c-c306add4c351</vt:lpwstr>
  </property>
  <property fmtid="{D5CDD505-2E9C-101B-9397-08002B2CF9AE}" pid="11" name="MSIP_Label_a17471b1-27ab-4640-9264-e69a67407ca3_ContentBits">
    <vt:lpwstr>2</vt:lpwstr>
  </property>
</Properties>
</file>