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B67FA4E" w:rsidR="00233C9D" w:rsidRPr="0038109C" w:rsidRDefault="00233C9D" w:rsidP="00233C9D">
      <w:pPr>
        <w:pStyle w:val="Heading1"/>
        <w:rPr>
          <w:color w:val="auto"/>
        </w:rPr>
      </w:pPr>
      <w:r w:rsidRPr="0038109C">
        <w:rPr>
          <w:b/>
          <w:bCs/>
          <w:color w:val="auto"/>
        </w:rPr>
        <w:t>Disposition:</w:t>
      </w:r>
      <w:r w:rsidR="00863BD7">
        <w:rPr>
          <w:b/>
          <w:bCs/>
          <w:color w:val="auto"/>
        </w:rPr>
        <w:t xml:space="preserve"> Creating Unity and Harmony</w:t>
      </w:r>
      <w:r w:rsidRPr="0038109C">
        <w:rPr>
          <w:color w:val="auto"/>
        </w:rPr>
        <w:tab/>
      </w:r>
    </w:p>
    <w:p w14:paraId="5298652D" w14:textId="77777777" w:rsidR="00233C9D" w:rsidRPr="00FB37A1" w:rsidRDefault="00233C9D" w:rsidP="00233C9D">
      <w:pPr>
        <w:pStyle w:val="Header"/>
        <w:rPr>
          <w:sz w:val="10"/>
          <w:szCs w:val="10"/>
        </w:rPr>
      </w:pPr>
    </w:p>
    <w:p w14:paraId="3B6E5015" w14:textId="6618BADD" w:rsidR="00233C9D" w:rsidRPr="0038109C" w:rsidRDefault="00233C9D" w:rsidP="00233C9D">
      <w:pPr>
        <w:pStyle w:val="Heading2"/>
        <w:rPr>
          <w:color w:val="auto"/>
        </w:rPr>
      </w:pPr>
      <w:r w:rsidRPr="0038109C">
        <w:rPr>
          <w:b/>
          <w:bCs/>
          <w:color w:val="auto"/>
        </w:rPr>
        <w:t>Lesson:</w:t>
      </w:r>
      <w:r w:rsidRPr="0038109C">
        <w:rPr>
          <w:color w:val="auto"/>
        </w:rPr>
        <w:t xml:space="preserve"> </w:t>
      </w:r>
      <w:r w:rsidR="00E10B0C">
        <w:rPr>
          <w:color w:val="auto"/>
        </w:rPr>
        <w:t>One</w:t>
      </w:r>
    </w:p>
    <w:p w14:paraId="1202FC37" w14:textId="77777777" w:rsidR="00233C9D" w:rsidRPr="00FB37A1" w:rsidRDefault="00233C9D" w:rsidP="00233C9D">
      <w:pPr>
        <w:pStyle w:val="Header"/>
        <w:rPr>
          <w:sz w:val="10"/>
          <w:szCs w:val="10"/>
        </w:rPr>
      </w:pPr>
    </w:p>
    <w:p w14:paraId="2ACE54F2" w14:textId="0A0BFE85" w:rsidR="00E45867" w:rsidRPr="000036EF" w:rsidRDefault="00233C9D" w:rsidP="000036EF">
      <w:pPr>
        <w:pStyle w:val="Heading3"/>
      </w:pPr>
      <w:r w:rsidRPr="000036EF">
        <w:t xml:space="preserve">Question/LO: </w:t>
      </w:r>
      <w:r w:rsidR="00EE6817" w:rsidRPr="000036EF">
        <w:tab/>
      </w:r>
      <w:r w:rsidR="00863BD7">
        <w:t>How are you both different from, yet the same as everyone else</w:t>
      </w:r>
      <w:r w:rsidR="0078207B">
        <w:t>?  What do Humanists think about people getting alon</w:t>
      </w:r>
      <w:r w:rsidR="00E670F2">
        <w:t>g</w:t>
      </w:r>
      <w:r w:rsidR="0078207B">
        <w:t xml:space="preserve"> with </w:t>
      </w:r>
      <w:r w:rsidR="00E670F2">
        <w:t>each other?</w:t>
      </w:r>
    </w:p>
    <w:p w14:paraId="27DFA258" w14:textId="6DEAB98B" w:rsidR="00536E22" w:rsidRPr="00352115" w:rsidRDefault="00536E22" w:rsidP="00233C9D">
      <w:pPr>
        <w:rPr>
          <w:sz w:val="20"/>
          <w:szCs w:val="20"/>
        </w:rPr>
      </w:pPr>
    </w:p>
    <w:tbl>
      <w:tblPr>
        <w:tblStyle w:val="TableGrid"/>
        <w:tblW w:w="0" w:type="auto"/>
        <w:tblLayout w:type="fixed"/>
        <w:tblLook w:val="0480" w:firstRow="0" w:lastRow="0" w:firstColumn="1" w:lastColumn="0" w:noHBand="0" w:noVBand="1"/>
        <w:tblDescription w:val="Lesson Plan"/>
      </w:tblPr>
      <w:tblGrid>
        <w:gridCol w:w="2972"/>
        <w:gridCol w:w="7229"/>
        <w:gridCol w:w="4469"/>
      </w:tblGrid>
      <w:tr w:rsidR="00233C9D" w14:paraId="5DAA7B2A" w14:textId="77777777" w:rsidTr="00927B1E">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927B1E">
        <w:tc>
          <w:tcPr>
            <w:tcW w:w="2972" w:type="dxa"/>
          </w:tcPr>
          <w:p w14:paraId="1FED29A6" w14:textId="654AF388" w:rsidR="00E45867" w:rsidRDefault="00E45867" w:rsidP="00E45867">
            <w:pPr>
              <w:rPr>
                <w:rFonts w:cstheme="minorHAnsi"/>
                <w:color w:val="008000"/>
              </w:rPr>
            </w:pPr>
            <w:r w:rsidRPr="00FC0710">
              <w:rPr>
                <w:rFonts w:cstheme="minorHAnsi"/>
                <w:color w:val="008000"/>
              </w:rPr>
              <w:t>Learning from experience</w:t>
            </w:r>
          </w:p>
          <w:p w14:paraId="076D8492" w14:textId="0F83988E" w:rsidR="00376E42" w:rsidRDefault="00376E42" w:rsidP="00E45867">
            <w:pPr>
              <w:rPr>
                <w:rFonts w:cstheme="minorHAnsi"/>
                <w:color w:val="008000"/>
              </w:rPr>
            </w:pPr>
          </w:p>
          <w:p w14:paraId="468025F3" w14:textId="72EB7918" w:rsidR="00376E42" w:rsidRPr="00FC0710" w:rsidRDefault="00376E42" w:rsidP="00E45867">
            <w:pPr>
              <w:rPr>
                <w:rFonts w:cstheme="minorHAnsi"/>
                <w:color w:val="008000"/>
              </w:rPr>
            </w:pPr>
            <w:r w:rsidRPr="00376E42">
              <w:rPr>
                <w:rFonts w:cstheme="minorHAnsi"/>
                <w:color w:val="008000"/>
              </w:rPr>
              <w:t>Begin to see beyond stereotypes and begin to understand common humanity.</w:t>
            </w:r>
          </w:p>
          <w:p w14:paraId="6D5CE1FA" w14:textId="707CD0B4" w:rsidR="00E45867" w:rsidRPr="00E035FA" w:rsidRDefault="00E45867" w:rsidP="00E45867">
            <w:pPr>
              <w:rPr>
                <w:rFonts w:cstheme="minorHAnsi"/>
                <w:color w:val="008000"/>
              </w:rPr>
            </w:pPr>
          </w:p>
        </w:tc>
        <w:tc>
          <w:tcPr>
            <w:tcW w:w="7229" w:type="dxa"/>
          </w:tcPr>
          <w:p w14:paraId="6D7219A4" w14:textId="092FD91C" w:rsidR="0078207B" w:rsidRPr="0078207B" w:rsidRDefault="0078207B" w:rsidP="0078207B">
            <w:pPr>
              <w:widowControl w:val="0"/>
              <w:rPr>
                <w:rFonts w:cstheme="minorHAnsi"/>
              </w:rPr>
            </w:pPr>
            <w:r w:rsidRPr="0078207B">
              <w:rPr>
                <w:rFonts w:cstheme="minorHAnsi"/>
              </w:rPr>
              <w:t>Play mirror game. Each child stands opposite a partner and looks at how they are the same as and different from each other.</w:t>
            </w:r>
          </w:p>
          <w:p w14:paraId="4D4E8EEE" w14:textId="77777777" w:rsidR="0078207B" w:rsidRPr="0078207B" w:rsidRDefault="0078207B" w:rsidP="0078207B">
            <w:pPr>
              <w:widowControl w:val="0"/>
              <w:rPr>
                <w:rFonts w:cstheme="minorHAnsi"/>
              </w:rPr>
            </w:pPr>
            <w:r w:rsidRPr="0078207B">
              <w:rPr>
                <w:rFonts w:cstheme="minorHAnsi"/>
              </w:rPr>
              <w:t xml:space="preserve"> </w:t>
            </w:r>
          </w:p>
          <w:p w14:paraId="59CE1F18" w14:textId="2D00D4A7" w:rsidR="0078207B" w:rsidRPr="0078207B" w:rsidRDefault="0078207B" w:rsidP="0078207B">
            <w:pPr>
              <w:widowControl w:val="0"/>
              <w:rPr>
                <w:rFonts w:cstheme="minorHAnsi"/>
              </w:rPr>
            </w:pPr>
            <w:r w:rsidRPr="0078207B">
              <w:rPr>
                <w:rFonts w:cstheme="minorHAnsi"/>
              </w:rPr>
              <w:t xml:space="preserve">Create a set of pictures of different people who might challenge the </w:t>
            </w:r>
            <w:r w:rsidR="00E670F2">
              <w:rPr>
                <w:rFonts w:cstheme="minorHAnsi"/>
              </w:rPr>
              <w:t>pupil</w:t>
            </w:r>
            <w:r w:rsidRPr="0078207B">
              <w:rPr>
                <w:rFonts w:cstheme="minorHAnsi"/>
              </w:rPr>
              <w:t>s</w:t>
            </w:r>
            <w:r w:rsidR="00E670F2">
              <w:rPr>
                <w:rFonts w:cstheme="minorHAnsi"/>
              </w:rPr>
              <w:t>’</w:t>
            </w:r>
            <w:r w:rsidRPr="0078207B">
              <w:rPr>
                <w:rFonts w:cstheme="minorHAnsi"/>
              </w:rPr>
              <w:t xml:space="preserve"> stereotypes. Ask the </w:t>
            </w:r>
            <w:r w:rsidR="00E670F2">
              <w:rPr>
                <w:rFonts w:cstheme="minorHAnsi"/>
              </w:rPr>
              <w:t>pupils</w:t>
            </w:r>
            <w:r w:rsidRPr="0078207B">
              <w:rPr>
                <w:rFonts w:cstheme="minorHAnsi"/>
              </w:rPr>
              <w:t xml:space="preserve">: Which one is the doctor? Which one is the </w:t>
            </w:r>
            <w:proofErr w:type="gramStart"/>
            <w:r w:rsidRPr="0078207B">
              <w:rPr>
                <w:rFonts w:cstheme="minorHAnsi"/>
              </w:rPr>
              <w:t>stay at home</w:t>
            </w:r>
            <w:proofErr w:type="gramEnd"/>
            <w:r w:rsidRPr="0078207B">
              <w:rPr>
                <w:rFonts w:cstheme="minorHAnsi"/>
              </w:rPr>
              <w:t xml:space="preserve"> mum? Which is the lawyer? etc.</w:t>
            </w:r>
          </w:p>
          <w:p w14:paraId="538BC55E" w14:textId="77777777" w:rsidR="0078207B" w:rsidRPr="0078207B" w:rsidRDefault="0078207B" w:rsidP="0078207B">
            <w:pPr>
              <w:widowControl w:val="0"/>
              <w:rPr>
                <w:rFonts w:cstheme="minorHAnsi"/>
              </w:rPr>
            </w:pPr>
          </w:p>
          <w:p w14:paraId="341F8556" w14:textId="38489293" w:rsidR="0078207B" w:rsidRPr="0078207B" w:rsidRDefault="0078207B" w:rsidP="0078207B">
            <w:pPr>
              <w:widowControl w:val="0"/>
              <w:rPr>
                <w:rFonts w:cstheme="minorHAnsi"/>
              </w:rPr>
            </w:pPr>
            <w:r w:rsidRPr="0078207B">
              <w:rPr>
                <w:rFonts w:cstheme="minorHAnsi"/>
              </w:rPr>
              <w:t xml:space="preserve">Talk with the children about how they came to their conclusions. Show the </w:t>
            </w:r>
            <w:r w:rsidR="00E670F2">
              <w:rPr>
                <w:rFonts w:cstheme="minorHAnsi"/>
              </w:rPr>
              <w:t>pupils</w:t>
            </w:r>
            <w:r w:rsidRPr="0078207B">
              <w:rPr>
                <w:rFonts w:cstheme="minorHAnsi"/>
              </w:rPr>
              <w:t xml:space="preserve"> the answers and talk about how they have made mistakes and that we can’t assess people by their appearance.</w:t>
            </w:r>
          </w:p>
          <w:p w14:paraId="384AF415" w14:textId="77777777" w:rsidR="0078207B" w:rsidRPr="0078207B" w:rsidRDefault="0078207B" w:rsidP="0078207B">
            <w:pPr>
              <w:widowControl w:val="0"/>
              <w:rPr>
                <w:rFonts w:cstheme="minorHAnsi"/>
              </w:rPr>
            </w:pPr>
          </w:p>
          <w:p w14:paraId="1F561F1F" w14:textId="6185FD61" w:rsidR="00E45867" w:rsidRPr="005A556C" w:rsidRDefault="0078207B" w:rsidP="0078207B">
            <w:pPr>
              <w:widowControl w:val="0"/>
              <w:rPr>
                <w:rFonts w:cstheme="minorHAnsi"/>
              </w:rPr>
            </w:pPr>
            <w:r w:rsidRPr="0078207B">
              <w:rPr>
                <w:rFonts w:cstheme="minorHAnsi"/>
              </w:rPr>
              <w:t xml:space="preserve">Use the same photos and get the </w:t>
            </w:r>
            <w:proofErr w:type="gramStart"/>
            <w:r w:rsidR="00E670F2">
              <w:rPr>
                <w:rFonts w:cstheme="minorHAnsi"/>
              </w:rPr>
              <w:t>pupils’</w:t>
            </w:r>
            <w:proofErr w:type="gramEnd"/>
            <w:r w:rsidRPr="0078207B">
              <w:rPr>
                <w:rFonts w:cstheme="minorHAnsi"/>
              </w:rPr>
              <w:t xml:space="preserve"> to look at what the people have in common.</w:t>
            </w:r>
          </w:p>
        </w:tc>
        <w:tc>
          <w:tcPr>
            <w:tcW w:w="4469" w:type="dxa"/>
          </w:tcPr>
          <w:p w14:paraId="008E0467" w14:textId="77777777" w:rsidR="0078207B" w:rsidRPr="0078207B" w:rsidRDefault="0078207B" w:rsidP="0078207B">
            <w:pPr>
              <w:widowControl w:val="0"/>
              <w:rPr>
                <w:rFonts w:cstheme="minorHAnsi"/>
                <w:color w:val="000000"/>
                <w:kern w:val="28"/>
              </w:rPr>
            </w:pPr>
            <w:r w:rsidRPr="0078207B">
              <w:rPr>
                <w:rFonts w:cstheme="minorHAnsi"/>
                <w:color w:val="000000"/>
                <w:kern w:val="28"/>
              </w:rPr>
              <w:t>Pictures of different people.</w:t>
            </w:r>
          </w:p>
          <w:p w14:paraId="634B9518" w14:textId="77777777" w:rsidR="0078207B" w:rsidRPr="0078207B" w:rsidRDefault="0078207B" w:rsidP="0078207B">
            <w:pPr>
              <w:widowControl w:val="0"/>
              <w:rPr>
                <w:rFonts w:cstheme="minorHAnsi"/>
                <w:color w:val="000000"/>
                <w:kern w:val="28"/>
              </w:rPr>
            </w:pPr>
            <w:r w:rsidRPr="0078207B">
              <w:rPr>
                <w:rFonts w:cstheme="minorHAnsi"/>
                <w:color w:val="000000"/>
                <w:kern w:val="28"/>
              </w:rPr>
              <w:t xml:space="preserve"> </w:t>
            </w:r>
          </w:p>
          <w:p w14:paraId="65A3A3F7" w14:textId="77777777" w:rsidR="0078207B" w:rsidRPr="0078207B" w:rsidRDefault="0078207B" w:rsidP="0078207B">
            <w:pPr>
              <w:widowControl w:val="0"/>
              <w:rPr>
                <w:rFonts w:cstheme="minorHAnsi"/>
                <w:color w:val="000000"/>
                <w:kern w:val="28"/>
              </w:rPr>
            </w:pPr>
            <w:r w:rsidRPr="0078207B">
              <w:rPr>
                <w:rFonts w:cstheme="minorHAnsi"/>
                <w:color w:val="000000"/>
                <w:kern w:val="28"/>
              </w:rPr>
              <w:t>Bible reference:</w:t>
            </w:r>
          </w:p>
          <w:p w14:paraId="45F49FEF" w14:textId="51D635C3" w:rsidR="00E45867" w:rsidRPr="005A556C" w:rsidRDefault="0078207B" w:rsidP="0078207B">
            <w:pPr>
              <w:widowControl w:val="0"/>
              <w:rPr>
                <w:rFonts w:cstheme="minorHAnsi"/>
                <w:color w:val="000000"/>
                <w:kern w:val="28"/>
              </w:rPr>
            </w:pPr>
            <w:r w:rsidRPr="0078207B">
              <w:rPr>
                <w:rFonts w:cstheme="minorHAnsi"/>
                <w:color w:val="000000"/>
                <w:kern w:val="28"/>
              </w:rPr>
              <w:t>Genesis 1:26-28</w:t>
            </w:r>
          </w:p>
        </w:tc>
      </w:tr>
      <w:tr w:rsidR="00E45867" w14:paraId="0C0C0770" w14:textId="77777777" w:rsidTr="00927B1E">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19DB548" w14:textId="49D61D37" w:rsidR="00EB69E1" w:rsidRDefault="00E670F2" w:rsidP="00343B07">
            <w:pPr>
              <w:rPr>
                <w:rFonts w:cstheme="minorHAnsi"/>
              </w:rPr>
            </w:pPr>
            <w:r>
              <w:rPr>
                <w:rFonts w:cstheme="minorHAnsi"/>
              </w:rPr>
              <w:t>Christians</w:t>
            </w:r>
            <w:r w:rsidR="0078207B">
              <w:rPr>
                <w:rFonts w:cstheme="minorHAnsi"/>
              </w:rPr>
              <w:t xml:space="preserve"> believe human beings (people) were created in God’s image. That doesn’t mean that each person will look like God but that they will be like God in some way – perhaps made to behave like God: Living and behaving in God’s way</w:t>
            </w:r>
            <w:r>
              <w:rPr>
                <w:rFonts w:cstheme="minorHAnsi"/>
              </w:rPr>
              <w:t>.</w:t>
            </w:r>
          </w:p>
          <w:p w14:paraId="362BAE4F" w14:textId="44CAD2AF" w:rsidR="00E670F2" w:rsidRDefault="00E670F2" w:rsidP="00343B07">
            <w:pPr>
              <w:rPr>
                <w:rFonts w:cstheme="minorHAnsi"/>
              </w:rPr>
            </w:pPr>
          </w:p>
          <w:p w14:paraId="34015014" w14:textId="0A5C233B" w:rsidR="00E670F2" w:rsidRDefault="00E670F2" w:rsidP="00343B07">
            <w:pPr>
              <w:rPr>
                <w:rFonts w:cstheme="minorHAnsi"/>
              </w:rPr>
            </w:pPr>
            <w:r>
              <w:rPr>
                <w:rFonts w:cstheme="minorHAnsi"/>
              </w:rPr>
              <w:t xml:space="preserve">I wonder what it would be like for a person to live in God’s </w:t>
            </w:r>
            <w:proofErr w:type="gramStart"/>
            <w:r>
              <w:rPr>
                <w:rFonts w:cstheme="minorHAnsi"/>
              </w:rPr>
              <w:t>way?</w:t>
            </w:r>
            <w:proofErr w:type="gramEnd"/>
          </w:p>
          <w:p w14:paraId="41CADE10" w14:textId="1EB5D253" w:rsidR="0078207B" w:rsidRDefault="0078207B" w:rsidP="00343B07">
            <w:pPr>
              <w:rPr>
                <w:rFonts w:cstheme="minorHAnsi"/>
              </w:rPr>
            </w:pPr>
          </w:p>
          <w:p w14:paraId="5BC440A2" w14:textId="77777777" w:rsidR="004E4A73" w:rsidRDefault="0078207B" w:rsidP="00343B07">
            <w:pPr>
              <w:rPr>
                <w:rFonts w:cstheme="minorHAnsi"/>
              </w:rPr>
            </w:pPr>
            <w:r>
              <w:rPr>
                <w:rFonts w:cstheme="minorHAnsi"/>
              </w:rPr>
              <w:t xml:space="preserve">Use ‘Most People’ by Michael Leannah (or the film) to explore the commonalties for ‘most’ people in the world: to smile, to help others, </w:t>
            </w:r>
            <w:r>
              <w:rPr>
                <w:rFonts w:cstheme="minorHAnsi"/>
              </w:rPr>
              <w:lastRenderedPageBreak/>
              <w:t>to think about others. Pupils could respond to the statements in the book by agreeing (thumbs up), disagreeing (thumbs down) or by showing</w:t>
            </w:r>
            <w:r w:rsidR="004E4A73">
              <w:rPr>
                <w:rFonts w:cstheme="minorHAnsi"/>
              </w:rPr>
              <w:t xml:space="preserve"> that they are undecided (shaking their thumbs from side to side)</w:t>
            </w:r>
          </w:p>
          <w:p w14:paraId="2A63FBDB" w14:textId="77777777" w:rsidR="004E4A73" w:rsidRDefault="004E4A73" w:rsidP="00343B07">
            <w:pPr>
              <w:rPr>
                <w:rFonts w:cstheme="minorHAnsi"/>
              </w:rPr>
            </w:pPr>
          </w:p>
          <w:p w14:paraId="63A8C5C1" w14:textId="2E32FE57" w:rsidR="005977B4" w:rsidRDefault="004E4A73" w:rsidP="00753CA8">
            <w:pPr>
              <w:rPr>
                <w:rFonts w:cstheme="minorHAnsi"/>
              </w:rPr>
            </w:pPr>
            <w:r>
              <w:rPr>
                <w:rFonts w:cstheme="minorHAnsi"/>
              </w:rPr>
              <w:t>Explain that Humanists think that there are good and bad features about being human, these are natural. Humanists believe we cannot change everything about ourselves but can try to do the best we can. We have the responsibility to make the best out of our potential and encourage others to do the same in order to make the world a better place</w:t>
            </w:r>
            <w:r w:rsidR="0078207B">
              <w:rPr>
                <w:rFonts w:cstheme="minorHAnsi"/>
              </w:rPr>
              <w:t xml:space="preserve"> </w:t>
            </w:r>
          </w:p>
          <w:p w14:paraId="2DD9D4AB" w14:textId="12AE7108" w:rsidR="00E45867" w:rsidRPr="00C87E23" w:rsidRDefault="00E45867" w:rsidP="00343B07">
            <w:pPr>
              <w:rPr>
                <w:rFonts w:cstheme="minorHAnsi"/>
                <w:i/>
                <w:color w:val="00B050"/>
                <w:sz w:val="16"/>
                <w:szCs w:val="16"/>
              </w:rPr>
            </w:pPr>
          </w:p>
        </w:tc>
        <w:tc>
          <w:tcPr>
            <w:tcW w:w="4469" w:type="dxa"/>
          </w:tcPr>
          <w:p w14:paraId="4ED47EA0" w14:textId="0B73499E" w:rsidR="00EB69E1" w:rsidRDefault="004E4A73" w:rsidP="00821F2E">
            <w:r w:rsidRPr="004E4A73">
              <w:lastRenderedPageBreak/>
              <w:t>‘Most People’ by Michael Leannah</w:t>
            </w:r>
          </w:p>
          <w:p w14:paraId="60DBE14D" w14:textId="6E5F3BEF" w:rsidR="004E4A73" w:rsidRDefault="004E4A73" w:rsidP="00821F2E"/>
          <w:p w14:paraId="568B2E6B" w14:textId="05E81A84" w:rsidR="004E4A73" w:rsidRDefault="004E4A73" w:rsidP="00821F2E">
            <w:r>
              <w:t>Youtube.com/watch?v=XIWno5pYio</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927B1E">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0BC04390" w:rsidR="00466AD7" w:rsidRPr="004E4A73" w:rsidRDefault="004E4A73" w:rsidP="004E4A73">
            <w:pPr>
              <w:widowControl w:val="0"/>
              <w:rPr>
                <w:rFonts w:cstheme="minorHAnsi"/>
              </w:rPr>
            </w:pPr>
            <w:r>
              <w:rPr>
                <w:rFonts w:cstheme="minorHAnsi"/>
              </w:rPr>
              <w:t>Discuss: In order to be together, does everyone have to have the same to be the same</w:t>
            </w:r>
            <w:r w:rsidR="00E670F2">
              <w:rPr>
                <w:rFonts w:cstheme="minorHAnsi"/>
              </w:rPr>
              <w:t>?</w:t>
            </w:r>
          </w:p>
        </w:tc>
        <w:tc>
          <w:tcPr>
            <w:tcW w:w="4469" w:type="dxa"/>
          </w:tcPr>
          <w:p w14:paraId="52D45A5E" w14:textId="37CF75E7" w:rsidR="00E45867" w:rsidRPr="00E035FA" w:rsidRDefault="00F425F4" w:rsidP="00F425F4">
            <w:pPr>
              <w:widowControl w:val="0"/>
              <w:jc w:val="center"/>
              <w:rPr>
                <w:rFonts w:cstheme="minorHAnsi"/>
              </w:rPr>
            </w:pPr>
            <w:r>
              <w:rPr>
                <w:rFonts w:cstheme="minorHAnsi"/>
              </w:rPr>
              <w:t>n/a</w:t>
            </w:r>
          </w:p>
        </w:tc>
      </w:tr>
      <w:tr w:rsidR="00E45867" w14:paraId="58AEC475" w14:textId="77777777" w:rsidTr="00927B1E">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3AFE084B" w:rsidR="00565B82" w:rsidRPr="00466AD7" w:rsidRDefault="004E4A73" w:rsidP="00921106">
            <w:pPr>
              <w:pStyle w:val="ListParagraph"/>
              <w:widowControl w:val="0"/>
              <w:rPr>
                <w:rFonts w:cstheme="minorHAnsi"/>
              </w:rPr>
            </w:pPr>
            <w:r>
              <w:rPr>
                <w:rFonts w:cstheme="minorHAnsi"/>
              </w:rPr>
              <w:t>n/a</w:t>
            </w:r>
          </w:p>
        </w:tc>
        <w:tc>
          <w:tcPr>
            <w:tcW w:w="4469" w:type="dxa"/>
          </w:tcPr>
          <w:p w14:paraId="7B7F2B58" w14:textId="3D7D2DEA" w:rsidR="00E45867" w:rsidRPr="004E4A73" w:rsidRDefault="004E4A73" w:rsidP="00E45867">
            <w:pPr>
              <w:widowControl w:val="0"/>
              <w:jc w:val="center"/>
              <w:rPr>
                <w:rFonts w:cstheme="minorHAnsi"/>
              </w:rPr>
            </w:pPr>
            <w:r w:rsidRPr="004E4A73">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6A4B6AC" w:rsidR="001A4D1A" w:rsidRPr="001A4D1A" w:rsidRDefault="00F425F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DB4717">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76A85A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63BD7" w:rsidRPr="00863BD7">
      <w:t>KS1_Y2_Unit_05_Sp_Wk_01_of_03_R123_Lesson_Plan_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2F7923"/>
    <w:rsid w:val="00311BC6"/>
    <w:rsid w:val="00331E5A"/>
    <w:rsid w:val="00336150"/>
    <w:rsid w:val="00343B07"/>
    <w:rsid w:val="00352115"/>
    <w:rsid w:val="00354BB8"/>
    <w:rsid w:val="00370EA0"/>
    <w:rsid w:val="003748DE"/>
    <w:rsid w:val="003755C5"/>
    <w:rsid w:val="00376E42"/>
    <w:rsid w:val="0038109C"/>
    <w:rsid w:val="003812D7"/>
    <w:rsid w:val="003B5208"/>
    <w:rsid w:val="003D6D5D"/>
    <w:rsid w:val="003F5AD1"/>
    <w:rsid w:val="00421E4E"/>
    <w:rsid w:val="00425ACA"/>
    <w:rsid w:val="00463FB4"/>
    <w:rsid w:val="00466AD7"/>
    <w:rsid w:val="00495956"/>
    <w:rsid w:val="004C0958"/>
    <w:rsid w:val="004E29C5"/>
    <w:rsid w:val="004E4A73"/>
    <w:rsid w:val="00522A9F"/>
    <w:rsid w:val="00536E22"/>
    <w:rsid w:val="00565B82"/>
    <w:rsid w:val="005977B4"/>
    <w:rsid w:val="005A556C"/>
    <w:rsid w:val="005F2878"/>
    <w:rsid w:val="005F3ABB"/>
    <w:rsid w:val="00661070"/>
    <w:rsid w:val="006965C5"/>
    <w:rsid w:val="006C6718"/>
    <w:rsid w:val="00753CA8"/>
    <w:rsid w:val="0078207B"/>
    <w:rsid w:val="007A2840"/>
    <w:rsid w:val="007B0734"/>
    <w:rsid w:val="007C0046"/>
    <w:rsid w:val="007C0A7F"/>
    <w:rsid w:val="007E743C"/>
    <w:rsid w:val="007F0499"/>
    <w:rsid w:val="00803EAD"/>
    <w:rsid w:val="008046D1"/>
    <w:rsid w:val="00821F2E"/>
    <w:rsid w:val="008252A3"/>
    <w:rsid w:val="008305BE"/>
    <w:rsid w:val="00840B16"/>
    <w:rsid w:val="008547F5"/>
    <w:rsid w:val="00863BD7"/>
    <w:rsid w:val="00883E25"/>
    <w:rsid w:val="008B0DC9"/>
    <w:rsid w:val="008E4690"/>
    <w:rsid w:val="008F2972"/>
    <w:rsid w:val="00921106"/>
    <w:rsid w:val="00927B1E"/>
    <w:rsid w:val="00995669"/>
    <w:rsid w:val="009A4EC0"/>
    <w:rsid w:val="009C1FC6"/>
    <w:rsid w:val="009F0482"/>
    <w:rsid w:val="00A55423"/>
    <w:rsid w:val="00A81420"/>
    <w:rsid w:val="00AA0933"/>
    <w:rsid w:val="00AE055E"/>
    <w:rsid w:val="00B53194"/>
    <w:rsid w:val="00B731BC"/>
    <w:rsid w:val="00B82ED3"/>
    <w:rsid w:val="00B8583F"/>
    <w:rsid w:val="00BD581C"/>
    <w:rsid w:val="00BE5EF6"/>
    <w:rsid w:val="00BE733D"/>
    <w:rsid w:val="00C11D63"/>
    <w:rsid w:val="00C414F7"/>
    <w:rsid w:val="00C62C93"/>
    <w:rsid w:val="00C65F6A"/>
    <w:rsid w:val="00C761DE"/>
    <w:rsid w:val="00C87E23"/>
    <w:rsid w:val="00CA27AF"/>
    <w:rsid w:val="00CC4F65"/>
    <w:rsid w:val="00CD35D9"/>
    <w:rsid w:val="00CE2FAB"/>
    <w:rsid w:val="00CF7548"/>
    <w:rsid w:val="00DB4717"/>
    <w:rsid w:val="00DB4FD1"/>
    <w:rsid w:val="00DE6C7C"/>
    <w:rsid w:val="00DF7135"/>
    <w:rsid w:val="00E035FA"/>
    <w:rsid w:val="00E064BE"/>
    <w:rsid w:val="00E10B0C"/>
    <w:rsid w:val="00E45867"/>
    <w:rsid w:val="00E670F2"/>
    <w:rsid w:val="00E72F7E"/>
    <w:rsid w:val="00E96E63"/>
    <w:rsid w:val="00EB69E1"/>
    <w:rsid w:val="00EB7424"/>
    <w:rsid w:val="00ED6AC0"/>
    <w:rsid w:val="00EE6817"/>
    <w:rsid w:val="00F17F89"/>
    <w:rsid w:val="00F23E77"/>
    <w:rsid w:val="00F243FA"/>
    <w:rsid w:val="00F425F4"/>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12</cp:revision>
  <dcterms:created xsi:type="dcterms:W3CDTF">2022-11-30T08:45:00Z</dcterms:created>
  <dcterms:modified xsi:type="dcterms:W3CDTF">2022-12-07T11:59:00Z</dcterms:modified>
</cp:coreProperties>
</file>