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236F" w14:textId="77777777" w:rsidR="000E28B2" w:rsidRPr="0038109C" w:rsidRDefault="000E28B2" w:rsidP="000E28B2">
      <w:pPr>
        <w:pStyle w:val="Heading1"/>
        <w:rPr>
          <w:color w:val="auto"/>
        </w:rPr>
      </w:pPr>
      <w:r w:rsidRPr="0038109C">
        <w:rPr>
          <w:b/>
          <w:bCs/>
          <w:color w:val="auto"/>
        </w:rPr>
        <w:t>Disposition:</w:t>
      </w:r>
      <w:r w:rsidRPr="0038109C">
        <w:rPr>
          <w:color w:val="auto"/>
        </w:rPr>
        <w:t xml:space="preserve"> </w:t>
      </w:r>
      <w:r w:rsidRPr="00703481">
        <w:rPr>
          <w:color w:val="auto"/>
        </w:rPr>
        <w:t>Being Curious</w:t>
      </w:r>
      <w:r>
        <w:rPr>
          <w:color w:val="auto"/>
        </w:rPr>
        <w:t xml:space="preserve"> and valuing knowledge</w:t>
      </w:r>
      <w:r w:rsidRPr="0038109C">
        <w:rPr>
          <w:color w:val="auto"/>
        </w:rPr>
        <w:tab/>
      </w:r>
    </w:p>
    <w:p w14:paraId="67C0FEDC" w14:textId="77777777" w:rsidR="000E28B2" w:rsidRPr="00FB37A1" w:rsidRDefault="000E28B2" w:rsidP="000E28B2">
      <w:pPr>
        <w:pStyle w:val="Header"/>
        <w:rPr>
          <w:sz w:val="10"/>
          <w:szCs w:val="10"/>
        </w:rPr>
      </w:pPr>
    </w:p>
    <w:p w14:paraId="71FE3E32" w14:textId="57426524" w:rsidR="000E28B2" w:rsidRPr="0038109C" w:rsidRDefault="000E28B2" w:rsidP="000E28B2">
      <w:pPr>
        <w:pStyle w:val="Heading2"/>
        <w:rPr>
          <w:color w:val="auto"/>
        </w:rPr>
      </w:pPr>
      <w:r w:rsidRPr="0038109C">
        <w:rPr>
          <w:b/>
          <w:bCs/>
          <w:color w:val="auto"/>
        </w:rPr>
        <w:t>Lesson:</w:t>
      </w:r>
      <w:r w:rsidRPr="0038109C">
        <w:rPr>
          <w:color w:val="auto"/>
        </w:rPr>
        <w:t xml:space="preserve"> </w:t>
      </w:r>
      <w:r>
        <w:rPr>
          <w:color w:val="auto"/>
        </w:rPr>
        <w:t>Two</w:t>
      </w:r>
    </w:p>
    <w:p w14:paraId="41A5032B" w14:textId="77777777" w:rsidR="000E28B2" w:rsidRPr="00FB37A1" w:rsidRDefault="000E28B2" w:rsidP="000E28B2">
      <w:pPr>
        <w:pStyle w:val="Header"/>
        <w:rPr>
          <w:sz w:val="10"/>
          <w:szCs w:val="10"/>
        </w:rPr>
      </w:pPr>
    </w:p>
    <w:p w14:paraId="72775DF6" w14:textId="2D9F6B4F" w:rsidR="000E28B2" w:rsidRPr="000036EF" w:rsidRDefault="000E28B2" w:rsidP="000E28B2">
      <w:pPr>
        <w:pStyle w:val="Heading3"/>
      </w:pPr>
      <w:r w:rsidRPr="000036EF">
        <w:t xml:space="preserve">Question/LO: </w:t>
      </w:r>
      <w:r w:rsidRPr="000036EF">
        <w:tab/>
      </w:r>
      <w:r>
        <w:t xml:space="preserve">How do Jewish people find out about God, and about the world? </w:t>
      </w:r>
    </w:p>
    <w:p w14:paraId="685CA24C" w14:textId="77777777" w:rsidR="000E28B2" w:rsidRPr="00352115" w:rsidRDefault="000E28B2" w:rsidP="000E28B2">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0E28B2" w14:paraId="3D2E2B3D" w14:textId="77777777" w:rsidTr="00704D06">
        <w:trPr>
          <w:tblHeader/>
        </w:trPr>
        <w:tc>
          <w:tcPr>
            <w:tcW w:w="2972" w:type="dxa"/>
          </w:tcPr>
          <w:p w14:paraId="44CB283B" w14:textId="77777777" w:rsidR="000E28B2" w:rsidRDefault="000E28B2" w:rsidP="00704D06">
            <w:pPr>
              <w:rPr>
                <w:b/>
                <w:bCs/>
                <w:sz w:val="28"/>
                <w:szCs w:val="28"/>
              </w:rPr>
            </w:pPr>
            <w:r w:rsidRPr="00C65F6A">
              <w:rPr>
                <w:b/>
                <w:bCs/>
                <w:sz w:val="28"/>
                <w:szCs w:val="28"/>
              </w:rPr>
              <w:t>Dimension of learning</w:t>
            </w:r>
          </w:p>
          <w:p w14:paraId="40D34B7B" w14:textId="77777777" w:rsidR="000E28B2" w:rsidRPr="00C65F6A" w:rsidRDefault="000E28B2" w:rsidP="00704D06">
            <w:pPr>
              <w:rPr>
                <w:b/>
                <w:bCs/>
                <w:sz w:val="28"/>
                <w:szCs w:val="28"/>
              </w:rPr>
            </w:pPr>
          </w:p>
        </w:tc>
        <w:tc>
          <w:tcPr>
            <w:tcW w:w="7229" w:type="dxa"/>
          </w:tcPr>
          <w:p w14:paraId="050384AE" w14:textId="77777777" w:rsidR="000E28B2" w:rsidRPr="00C65F6A" w:rsidRDefault="000E28B2" w:rsidP="00704D06">
            <w:pPr>
              <w:rPr>
                <w:b/>
                <w:bCs/>
                <w:sz w:val="28"/>
                <w:szCs w:val="28"/>
              </w:rPr>
            </w:pPr>
            <w:r w:rsidRPr="00C65F6A">
              <w:rPr>
                <w:b/>
                <w:bCs/>
                <w:sz w:val="28"/>
                <w:szCs w:val="28"/>
              </w:rPr>
              <w:t>Activities</w:t>
            </w:r>
          </w:p>
        </w:tc>
        <w:tc>
          <w:tcPr>
            <w:tcW w:w="4469" w:type="dxa"/>
          </w:tcPr>
          <w:p w14:paraId="7305B643" w14:textId="77777777" w:rsidR="000E28B2" w:rsidRPr="00C65F6A" w:rsidRDefault="000E28B2" w:rsidP="00704D06">
            <w:pPr>
              <w:rPr>
                <w:b/>
                <w:bCs/>
                <w:sz w:val="28"/>
                <w:szCs w:val="28"/>
              </w:rPr>
            </w:pPr>
            <w:r w:rsidRPr="00C65F6A">
              <w:rPr>
                <w:b/>
                <w:bCs/>
                <w:sz w:val="28"/>
                <w:szCs w:val="28"/>
              </w:rPr>
              <w:t>Resources</w:t>
            </w:r>
          </w:p>
        </w:tc>
      </w:tr>
      <w:tr w:rsidR="000E28B2" w:rsidRPr="00511430" w14:paraId="4A2A5F0D" w14:textId="77777777" w:rsidTr="00704D06">
        <w:tc>
          <w:tcPr>
            <w:tcW w:w="2972" w:type="dxa"/>
          </w:tcPr>
          <w:p w14:paraId="3F11CC49" w14:textId="77777777" w:rsidR="000E28B2" w:rsidRPr="00E064BE" w:rsidRDefault="000E28B2" w:rsidP="00704D06">
            <w:pPr>
              <w:rPr>
                <w:rFonts w:cstheme="minorHAnsi"/>
                <w:color w:val="CC0066"/>
              </w:rPr>
            </w:pPr>
            <w:r w:rsidRPr="00E064BE">
              <w:rPr>
                <w:rFonts w:cstheme="minorHAnsi"/>
                <w:color w:val="CC0066"/>
              </w:rPr>
              <w:t>Learning about religious traditions and non-religious world-views</w:t>
            </w:r>
          </w:p>
          <w:p w14:paraId="28D6CF82" w14:textId="77777777" w:rsidR="000E28B2" w:rsidRPr="000A6861" w:rsidRDefault="000E28B2" w:rsidP="00704D06">
            <w:pPr>
              <w:rPr>
                <w:rFonts w:cstheme="minorHAnsi"/>
                <w:color w:val="008080"/>
              </w:rPr>
            </w:pPr>
          </w:p>
        </w:tc>
        <w:tc>
          <w:tcPr>
            <w:tcW w:w="7229" w:type="dxa"/>
          </w:tcPr>
          <w:p w14:paraId="2D2BE048" w14:textId="529185A2" w:rsidR="007D5FC1" w:rsidRDefault="000E28B2" w:rsidP="00704D06">
            <w:pPr>
              <w:widowControl w:val="0"/>
              <w:rPr>
                <w:rFonts w:cstheme="minorHAnsi"/>
              </w:rPr>
            </w:pPr>
            <w:r>
              <w:rPr>
                <w:rFonts w:cstheme="minorHAnsi"/>
              </w:rPr>
              <w:t xml:space="preserve">Ask pupils one way in which people learn about God – from what they found out in the previous lesson. </w:t>
            </w:r>
            <w:r w:rsidR="007D5FC1">
              <w:rPr>
                <w:rFonts w:cstheme="minorHAnsi"/>
              </w:rPr>
              <w:t xml:space="preserve">If a prompt is needed, show them a picture of one of the holy books </w:t>
            </w:r>
            <w:r w:rsidR="00F8412D">
              <w:rPr>
                <w:rFonts w:cstheme="minorHAnsi"/>
              </w:rPr>
              <w:t>already shown.</w:t>
            </w:r>
          </w:p>
          <w:p w14:paraId="7A68D2DD" w14:textId="77777777" w:rsidR="00F8412D" w:rsidRDefault="00F8412D" w:rsidP="00704D06">
            <w:pPr>
              <w:widowControl w:val="0"/>
              <w:rPr>
                <w:rFonts w:cstheme="minorHAnsi"/>
              </w:rPr>
            </w:pPr>
          </w:p>
          <w:p w14:paraId="00609886" w14:textId="7678D000" w:rsidR="00F8412D" w:rsidRDefault="00770A6D" w:rsidP="00704D06">
            <w:pPr>
              <w:widowControl w:val="0"/>
              <w:rPr>
                <w:rFonts w:cstheme="minorHAnsi"/>
              </w:rPr>
            </w:pPr>
            <w:r>
              <w:rPr>
                <w:rFonts w:cstheme="minorHAnsi"/>
              </w:rPr>
              <w:t>Next show pupils a mezuzah (a box which pinned to the doorpost of a Jewish family’s home – but don’t share this fact yet) or show them a picture of one</w:t>
            </w:r>
            <w:r w:rsidR="00447F3C">
              <w:rPr>
                <w:rFonts w:cstheme="minorHAnsi"/>
              </w:rPr>
              <w:t xml:space="preserve"> </w:t>
            </w:r>
            <w:r w:rsidR="00447F3C" w:rsidRPr="00703481">
              <w:rPr>
                <w:rFonts w:cstheme="minorHAnsi"/>
              </w:rPr>
              <w:t>(Slide 1)</w:t>
            </w:r>
            <w:r w:rsidRPr="00703481">
              <w:rPr>
                <w:rFonts w:cstheme="minorHAnsi"/>
              </w:rPr>
              <w:t>.</w:t>
            </w:r>
            <w:r w:rsidR="00DE2E97" w:rsidRPr="00703481">
              <w:rPr>
                <w:rFonts w:cstheme="minorHAnsi"/>
              </w:rPr>
              <w:t xml:space="preserve"> If you</w:t>
            </w:r>
            <w:r w:rsidR="00DE2E97">
              <w:rPr>
                <w:rFonts w:cstheme="minorHAnsi"/>
              </w:rPr>
              <w:t xml:space="preserve"> have a real one, it could be passed around the class – sitting in a circle. </w:t>
            </w:r>
          </w:p>
          <w:p w14:paraId="69FD2A8E" w14:textId="66E9FD82" w:rsidR="00DE2E97" w:rsidRDefault="00DE2E97" w:rsidP="00704D06">
            <w:pPr>
              <w:widowControl w:val="0"/>
              <w:rPr>
                <w:rFonts w:cstheme="minorHAnsi"/>
              </w:rPr>
            </w:pPr>
            <w:r>
              <w:rPr>
                <w:rFonts w:cstheme="minorHAnsi"/>
              </w:rPr>
              <w:t>What can they see on it? Many mezuzahs have a Hebrew letter on the front. This is the letter shin</w:t>
            </w:r>
          </w:p>
          <w:p w14:paraId="16737B3E" w14:textId="650BE193" w:rsidR="00DE2E97" w:rsidRPr="00DE2E97" w:rsidRDefault="00DE2E97" w:rsidP="00DE2E97">
            <w:pPr>
              <w:pStyle w:val="Heading4"/>
              <w:outlineLvl w:val="3"/>
            </w:pPr>
            <w:r w:rsidRPr="00DE2E97">
              <w:rPr>
                <w:rtl/>
              </w:rPr>
              <w:t>ש</w:t>
            </w:r>
          </w:p>
          <w:p w14:paraId="694AA49C" w14:textId="77777777" w:rsidR="00E25A92" w:rsidRDefault="00DE2E97" w:rsidP="00704D06">
            <w:pPr>
              <w:widowControl w:val="0"/>
              <w:rPr>
                <w:rFonts w:cstheme="minorHAnsi"/>
              </w:rPr>
            </w:pPr>
            <w:r>
              <w:rPr>
                <w:rFonts w:cstheme="minorHAnsi"/>
              </w:rPr>
              <w:t>It begins the name “Shaddai” or Almighty</w:t>
            </w:r>
            <w:r w:rsidR="00C238E1">
              <w:rPr>
                <w:rFonts w:cstheme="minorHAnsi"/>
              </w:rPr>
              <w:t xml:space="preserve">.  </w:t>
            </w:r>
            <w:r w:rsidR="009801E6">
              <w:rPr>
                <w:rFonts w:cstheme="minorHAnsi"/>
              </w:rPr>
              <w:t xml:space="preserve">Ask pupils what they think Almighty might mean? Do they know the word ‘mighty?’ </w:t>
            </w:r>
            <w:r w:rsidR="00E25A92">
              <w:rPr>
                <w:rFonts w:cstheme="minorHAnsi"/>
              </w:rPr>
              <w:t xml:space="preserve">If someone is all-mighty, what could that mean? </w:t>
            </w:r>
            <w:r w:rsidR="009801E6">
              <w:rPr>
                <w:rFonts w:cstheme="minorHAnsi"/>
              </w:rPr>
              <w:t xml:space="preserve">What </w:t>
            </w:r>
            <w:r w:rsidR="00E25A92">
              <w:rPr>
                <w:rFonts w:cstheme="minorHAnsi"/>
              </w:rPr>
              <w:t>could people</w:t>
            </w:r>
            <w:r w:rsidR="009801E6">
              <w:rPr>
                <w:rFonts w:cstheme="minorHAnsi"/>
              </w:rPr>
              <w:t xml:space="preserve"> mean when </w:t>
            </w:r>
            <w:r w:rsidR="00E25A92">
              <w:rPr>
                <w:rFonts w:cstheme="minorHAnsi"/>
              </w:rPr>
              <w:t>they use it as</w:t>
            </w:r>
            <w:r w:rsidR="009801E6">
              <w:rPr>
                <w:rFonts w:cstheme="minorHAnsi"/>
              </w:rPr>
              <w:t xml:space="preserve"> a name for God? </w:t>
            </w:r>
          </w:p>
          <w:p w14:paraId="5EB41999" w14:textId="0DE6A754" w:rsidR="00DE2E97" w:rsidRDefault="00EF6F95" w:rsidP="00704D06">
            <w:pPr>
              <w:widowControl w:val="0"/>
              <w:rPr>
                <w:rFonts w:cstheme="minorHAnsi"/>
              </w:rPr>
            </w:pPr>
            <w:r>
              <w:rPr>
                <w:rFonts w:cstheme="minorHAnsi"/>
              </w:rPr>
              <w:t>Pupils</w:t>
            </w:r>
            <w:r w:rsidR="00C238E1">
              <w:rPr>
                <w:rFonts w:cstheme="minorHAnsi"/>
              </w:rPr>
              <w:t xml:space="preserve"> might notice a space at the back</w:t>
            </w:r>
            <w:r w:rsidR="00C238E1" w:rsidRPr="00703481">
              <w:rPr>
                <w:rFonts w:cstheme="minorHAnsi"/>
              </w:rPr>
              <w:t xml:space="preserve">. </w:t>
            </w:r>
            <w:r w:rsidR="00E25A92" w:rsidRPr="00703481">
              <w:rPr>
                <w:rFonts w:cstheme="minorHAnsi"/>
              </w:rPr>
              <w:t>(Slide 1a – animation)</w:t>
            </w:r>
            <w:r w:rsidR="00E25A92">
              <w:rPr>
                <w:rFonts w:cstheme="minorHAnsi"/>
              </w:rPr>
              <w:t xml:space="preserve"> T</w:t>
            </w:r>
            <w:r w:rsidR="00C238E1">
              <w:rPr>
                <w:rFonts w:cstheme="minorHAnsi"/>
              </w:rPr>
              <w:t xml:space="preserve">hey might also notice little holes so that </w:t>
            </w:r>
            <w:r>
              <w:rPr>
                <w:rFonts w:cstheme="minorHAnsi"/>
              </w:rPr>
              <w:t>the mezuzah</w:t>
            </w:r>
            <w:r w:rsidR="00C238E1">
              <w:rPr>
                <w:rFonts w:cstheme="minorHAnsi"/>
              </w:rPr>
              <w:t xml:space="preserve"> can be pinned up.</w:t>
            </w:r>
          </w:p>
          <w:p w14:paraId="3460865B" w14:textId="4C172706" w:rsidR="00DE2E97" w:rsidRDefault="00DE2E97" w:rsidP="00704D06">
            <w:pPr>
              <w:widowControl w:val="0"/>
              <w:rPr>
                <w:rFonts w:cstheme="minorHAnsi"/>
              </w:rPr>
            </w:pPr>
            <w:r>
              <w:rPr>
                <w:rFonts w:cstheme="minorHAnsi"/>
              </w:rPr>
              <w:t xml:space="preserve">Ask </w:t>
            </w:r>
            <w:r w:rsidR="00C238E1">
              <w:rPr>
                <w:rFonts w:cstheme="minorHAnsi"/>
              </w:rPr>
              <w:t>pupils</w:t>
            </w:r>
            <w:r>
              <w:rPr>
                <w:rFonts w:cstheme="minorHAnsi"/>
              </w:rPr>
              <w:t xml:space="preserve"> what the think might be put inside a little box like this.</w:t>
            </w:r>
            <w:r w:rsidR="00C238E1">
              <w:rPr>
                <w:rFonts w:cstheme="minorHAnsi"/>
              </w:rPr>
              <w:t xml:space="preserve"> </w:t>
            </w:r>
            <w:r w:rsidR="009801E6">
              <w:rPr>
                <w:rFonts w:cstheme="minorHAnsi"/>
              </w:rPr>
              <w:t>Take suggestions.</w:t>
            </w:r>
          </w:p>
          <w:p w14:paraId="389F09B3" w14:textId="35107D5B" w:rsidR="00C238E1" w:rsidRDefault="00C238E1" w:rsidP="00704D06">
            <w:pPr>
              <w:widowControl w:val="0"/>
              <w:rPr>
                <w:rFonts w:cstheme="minorHAnsi"/>
              </w:rPr>
            </w:pPr>
            <w:r>
              <w:rPr>
                <w:rFonts w:cstheme="minorHAnsi"/>
              </w:rPr>
              <w:t xml:space="preserve">Explain that the little box </w:t>
            </w:r>
            <w:r w:rsidR="009801E6">
              <w:rPr>
                <w:rFonts w:cstheme="minorHAnsi"/>
              </w:rPr>
              <w:t xml:space="preserve">usually </w:t>
            </w:r>
            <w:r>
              <w:rPr>
                <w:rFonts w:cstheme="minorHAnsi"/>
              </w:rPr>
              <w:t>has a piece of parchment</w:t>
            </w:r>
            <w:r w:rsidR="00EF6F95">
              <w:rPr>
                <w:rFonts w:cstheme="minorHAnsi"/>
              </w:rPr>
              <w:t xml:space="preserve"> in it with some words from the Jewish scripture, or Torah (seen in the previous </w:t>
            </w:r>
            <w:r w:rsidR="00EF6F95">
              <w:rPr>
                <w:rFonts w:cstheme="minorHAnsi"/>
              </w:rPr>
              <w:lastRenderedPageBreak/>
              <w:t>lesson).</w:t>
            </w:r>
          </w:p>
          <w:p w14:paraId="562E204F" w14:textId="77777777" w:rsidR="00447F3C" w:rsidRPr="00703481" w:rsidRDefault="00EF6F95" w:rsidP="00704D06">
            <w:pPr>
              <w:widowControl w:val="0"/>
              <w:rPr>
                <w:rFonts w:cstheme="minorHAnsi"/>
              </w:rPr>
            </w:pPr>
            <w:r>
              <w:rPr>
                <w:rFonts w:cstheme="minorHAnsi"/>
              </w:rPr>
              <w:t>The words inside are an important prayer for Jewish peo</w:t>
            </w:r>
            <w:r w:rsidRPr="00703481">
              <w:rPr>
                <w:rFonts w:cstheme="minorHAnsi"/>
              </w:rPr>
              <w:t>ple</w:t>
            </w:r>
            <w:r w:rsidR="00447F3C" w:rsidRPr="00703481">
              <w:rPr>
                <w:rFonts w:cstheme="minorHAnsi"/>
              </w:rPr>
              <w:t xml:space="preserve"> (Slide 2)</w:t>
            </w:r>
            <w:r w:rsidRPr="00703481">
              <w:rPr>
                <w:rFonts w:cstheme="minorHAnsi"/>
              </w:rPr>
              <w:t xml:space="preserve">. The first line </w:t>
            </w:r>
            <w:r w:rsidR="00447F3C" w:rsidRPr="00703481">
              <w:rPr>
                <w:rFonts w:cstheme="minorHAnsi"/>
              </w:rPr>
              <w:t xml:space="preserve">starts (in Hebrew) Shema Yisrael or </w:t>
            </w:r>
          </w:p>
          <w:p w14:paraId="07A647B3" w14:textId="2F4A7318" w:rsidR="00EF6F95" w:rsidRPr="00703481" w:rsidRDefault="00447F3C" w:rsidP="00704D06">
            <w:pPr>
              <w:widowControl w:val="0"/>
              <w:rPr>
                <w:rFonts w:cstheme="minorHAnsi"/>
              </w:rPr>
            </w:pPr>
            <w:r w:rsidRPr="00703481">
              <w:rPr>
                <w:rFonts w:cstheme="minorHAnsi"/>
              </w:rPr>
              <w:t>Hear, Israel, the Lord is our God, the Lord is one.</w:t>
            </w:r>
          </w:p>
          <w:p w14:paraId="34A91476" w14:textId="754929DB" w:rsidR="00447F3C" w:rsidRPr="00703481" w:rsidRDefault="00447F3C" w:rsidP="00704D06">
            <w:pPr>
              <w:widowControl w:val="0"/>
              <w:rPr>
                <w:rFonts w:cstheme="minorHAnsi"/>
              </w:rPr>
            </w:pPr>
            <w:r w:rsidRPr="00703481">
              <w:rPr>
                <w:rFonts w:cstheme="minorHAnsi"/>
              </w:rPr>
              <w:t>This means God is alone</w:t>
            </w:r>
            <w:r w:rsidR="009801E6" w:rsidRPr="00703481">
              <w:rPr>
                <w:rFonts w:cstheme="minorHAnsi"/>
              </w:rPr>
              <w:t>: there is no one like God.</w:t>
            </w:r>
          </w:p>
          <w:p w14:paraId="1E89FAC6" w14:textId="35EFE0BA" w:rsidR="00447F3C" w:rsidRDefault="00447F3C" w:rsidP="00704D06">
            <w:pPr>
              <w:widowControl w:val="0"/>
              <w:rPr>
                <w:rFonts w:cstheme="minorHAnsi"/>
              </w:rPr>
            </w:pPr>
            <w:r w:rsidRPr="00703481">
              <w:rPr>
                <w:rFonts w:cstheme="minorHAnsi"/>
              </w:rPr>
              <w:t>Share with the pupils some more of the prayer (Slide 3)</w:t>
            </w:r>
            <w:r>
              <w:rPr>
                <w:rFonts w:cstheme="minorHAnsi"/>
              </w:rPr>
              <w:t xml:space="preserve"> that is also found in the Torah. Read it out one line at a time. You might ask pupils to think of an action that can go with </w:t>
            </w:r>
            <w:r w:rsidR="00E25A92">
              <w:rPr>
                <w:rFonts w:cstheme="minorHAnsi"/>
              </w:rPr>
              <w:t xml:space="preserve">each </w:t>
            </w:r>
            <w:r>
              <w:rPr>
                <w:rFonts w:cstheme="minorHAnsi"/>
              </w:rPr>
              <w:t>word in bold</w:t>
            </w:r>
            <w:r w:rsidR="006B366E">
              <w:rPr>
                <w:rFonts w:cstheme="minorHAnsi"/>
              </w:rPr>
              <w:t xml:space="preserve">. Read the words for the pupils, leading them in the actions they have created, so that they have the chance to </w:t>
            </w:r>
            <w:r w:rsidR="00E25A92">
              <w:rPr>
                <w:rFonts w:cstheme="minorHAnsi"/>
              </w:rPr>
              <w:t>think carefully about, and understand,</w:t>
            </w:r>
            <w:r w:rsidR="006B366E">
              <w:rPr>
                <w:rFonts w:cstheme="minorHAnsi"/>
              </w:rPr>
              <w:t xml:space="preserve"> what the words signify.</w:t>
            </w:r>
          </w:p>
          <w:p w14:paraId="339F581D" w14:textId="77777777" w:rsidR="00447F3C" w:rsidRDefault="00447F3C" w:rsidP="00704D06">
            <w:pPr>
              <w:widowControl w:val="0"/>
              <w:rPr>
                <w:rFonts w:cstheme="minorHAnsi"/>
              </w:rPr>
            </w:pPr>
          </w:p>
          <w:p w14:paraId="50DAA20E" w14:textId="1DC43175" w:rsidR="00447F3C" w:rsidRDefault="00447F3C" w:rsidP="00704D06">
            <w:pPr>
              <w:widowControl w:val="0"/>
              <w:rPr>
                <w:rFonts w:cstheme="minorHAnsi"/>
              </w:rPr>
            </w:pPr>
            <w:r>
              <w:rPr>
                <w:rFonts w:cstheme="minorHAnsi"/>
              </w:rPr>
              <w:t>Ask the pupils if they can work out when Jewish people are asked to say this prayer – from the actions they have created.</w:t>
            </w:r>
            <w:r w:rsidR="006B366E">
              <w:rPr>
                <w:rFonts w:cstheme="minorHAnsi"/>
              </w:rPr>
              <w:t xml:space="preserve"> What are Jewish people being asked to do? (Remember God every day)</w:t>
            </w:r>
          </w:p>
          <w:p w14:paraId="45F13C5C" w14:textId="3FF0F462" w:rsidR="006B366E" w:rsidRDefault="006B366E" w:rsidP="00704D06">
            <w:pPr>
              <w:widowControl w:val="0"/>
              <w:rPr>
                <w:rFonts w:cstheme="minorHAnsi"/>
              </w:rPr>
            </w:pPr>
            <w:r>
              <w:rPr>
                <w:rFonts w:cstheme="minorHAnsi"/>
              </w:rPr>
              <w:t xml:space="preserve">Why might </w:t>
            </w:r>
            <w:r w:rsidR="00E25A92">
              <w:rPr>
                <w:rFonts w:cstheme="minorHAnsi"/>
              </w:rPr>
              <w:t>Jewish people</w:t>
            </w:r>
            <w:r>
              <w:rPr>
                <w:rFonts w:cstheme="minorHAnsi"/>
              </w:rPr>
              <w:t xml:space="preserve"> be asked to remember God every day?</w:t>
            </w:r>
          </w:p>
          <w:p w14:paraId="5F3F97D8" w14:textId="77777777" w:rsidR="006B366E" w:rsidRDefault="006B366E" w:rsidP="00704D06">
            <w:pPr>
              <w:widowControl w:val="0"/>
              <w:rPr>
                <w:rFonts w:cstheme="minorHAnsi"/>
              </w:rPr>
            </w:pPr>
          </w:p>
          <w:p w14:paraId="709D4181" w14:textId="45696FC6" w:rsidR="007D5FC1" w:rsidRDefault="006B366E" w:rsidP="00704D06">
            <w:pPr>
              <w:widowControl w:val="0"/>
              <w:rPr>
                <w:rFonts w:cstheme="minorHAnsi"/>
              </w:rPr>
            </w:pPr>
            <w:r>
              <w:rPr>
                <w:rFonts w:cstheme="minorHAnsi"/>
              </w:rPr>
              <w:t xml:space="preserve">See if anyone noticed where Jewish people are asked to write the words (on the doorposts). Then explain the words are written on the parchment, put inside the little box (mezuzah) and then stuck onto the doorposts of the house. When Jewish people go through a doorway in their house, they may touch the mezuzah, as a reminder that God sees them. Some may then kiss their </w:t>
            </w:r>
            <w:proofErr w:type="spellStart"/>
            <w:r>
              <w:rPr>
                <w:rFonts w:cstheme="minorHAnsi"/>
              </w:rPr>
              <w:t>finger tips</w:t>
            </w:r>
            <w:proofErr w:type="spellEnd"/>
            <w:r>
              <w:rPr>
                <w:rFonts w:cstheme="minorHAnsi"/>
              </w:rPr>
              <w:t>. I wonder why they might do that? I wonder whether having a mezuzah on the doorpost helps people to remember God?</w:t>
            </w:r>
          </w:p>
          <w:p w14:paraId="44D03422" w14:textId="5BE36227" w:rsidR="007D5FC1" w:rsidRDefault="006F61FA" w:rsidP="00704D06">
            <w:pPr>
              <w:widowControl w:val="0"/>
              <w:rPr>
                <w:rFonts w:cstheme="minorHAnsi"/>
              </w:rPr>
            </w:pPr>
            <w:r>
              <w:rPr>
                <w:rFonts w:cstheme="minorHAnsi"/>
              </w:rPr>
              <w:t>What does this tell Jewish people about God?</w:t>
            </w:r>
          </w:p>
          <w:p w14:paraId="598D6140" w14:textId="77777777" w:rsidR="006F61FA" w:rsidRDefault="006F61FA" w:rsidP="00704D06">
            <w:pPr>
              <w:widowControl w:val="0"/>
              <w:rPr>
                <w:rFonts w:cstheme="minorHAnsi"/>
              </w:rPr>
            </w:pPr>
          </w:p>
          <w:p w14:paraId="5A86ACE4" w14:textId="21280E8F" w:rsidR="006F61FA" w:rsidRDefault="006F61FA" w:rsidP="00704D06">
            <w:pPr>
              <w:widowControl w:val="0"/>
              <w:rPr>
                <w:rFonts w:cstheme="minorHAnsi"/>
              </w:rPr>
            </w:pPr>
            <w:r>
              <w:rPr>
                <w:rFonts w:cstheme="minorHAnsi"/>
              </w:rPr>
              <w:t xml:space="preserve">Optional activity. You may wish to ask pupils to make and decorate a </w:t>
            </w:r>
            <w:r>
              <w:rPr>
                <w:rFonts w:cstheme="minorHAnsi"/>
              </w:rPr>
              <w:lastRenderedPageBreak/>
              <w:t xml:space="preserve">small </w:t>
            </w:r>
            <w:r w:rsidR="00703481">
              <w:rPr>
                <w:rFonts w:cstheme="minorHAnsi"/>
              </w:rPr>
              <w:t>box or</w:t>
            </w:r>
            <w:r>
              <w:rPr>
                <w:rFonts w:cstheme="minorHAnsi"/>
              </w:rPr>
              <w:t xml:space="preserve"> decorate a small envelope and put inside a words that they think are important one to remember. They might choose to use some words from the </w:t>
            </w:r>
            <w:proofErr w:type="spellStart"/>
            <w:r>
              <w:rPr>
                <w:rFonts w:cstheme="minorHAnsi"/>
              </w:rPr>
              <w:t>shema</w:t>
            </w:r>
            <w:proofErr w:type="spellEnd"/>
            <w:r>
              <w:rPr>
                <w:rFonts w:cstheme="minorHAnsi"/>
              </w:rPr>
              <w:t>. They might want to choose some words about God, or they might want to write some words that are important for them to remember. Where might they want to put the boxes/envelopes, so that they can be reminded of their important words?</w:t>
            </w:r>
          </w:p>
          <w:p w14:paraId="257E7AAC" w14:textId="77777777" w:rsidR="007D5FC1" w:rsidRDefault="007D5FC1" w:rsidP="00704D06">
            <w:pPr>
              <w:widowControl w:val="0"/>
              <w:rPr>
                <w:rFonts w:cstheme="minorHAnsi"/>
              </w:rPr>
            </w:pPr>
          </w:p>
          <w:p w14:paraId="2A2D11B7" w14:textId="6BAF4648" w:rsidR="000E28B2" w:rsidRDefault="000E28B2" w:rsidP="00704D06">
            <w:pPr>
              <w:widowControl w:val="0"/>
              <w:rPr>
                <w:rFonts w:cstheme="minorHAnsi"/>
              </w:rPr>
            </w:pPr>
            <w:r>
              <w:rPr>
                <w:rFonts w:cstheme="minorHAnsi"/>
              </w:rPr>
              <w:t>Ask them if they can think of any other ways in which people find out about God</w:t>
            </w:r>
            <w:r w:rsidR="006F61FA">
              <w:rPr>
                <w:rFonts w:cstheme="minorHAnsi"/>
              </w:rPr>
              <w:t>, and about how they live according to their beliefs?</w:t>
            </w:r>
          </w:p>
          <w:p w14:paraId="396DE96C" w14:textId="7958A265" w:rsidR="000E28B2" w:rsidRDefault="006F61FA" w:rsidP="00704D06">
            <w:pPr>
              <w:widowControl w:val="0"/>
              <w:rPr>
                <w:rFonts w:cstheme="minorHAnsi"/>
              </w:rPr>
            </w:pPr>
            <w:r>
              <w:rPr>
                <w:rFonts w:cstheme="minorHAnsi"/>
              </w:rPr>
              <w:t>I</w:t>
            </w:r>
            <w:r w:rsidR="007D5FC1">
              <w:rPr>
                <w:rFonts w:cstheme="minorHAnsi"/>
              </w:rPr>
              <w:t xml:space="preserve">t is possible for people to learn about God from others </w:t>
            </w:r>
            <w:r w:rsidR="000E28B2">
              <w:rPr>
                <w:rFonts w:cstheme="minorHAnsi"/>
              </w:rPr>
              <w:t>– from family members or other people from their religious tradition or community.</w:t>
            </w:r>
          </w:p>
          <w:p w14:paraId="2C8AD764" w14:textId="77777777" w:rsidR="007D5FC1" w:rsidRDefault="007D5FC1" w:rsidP="00704D06">
            <w:pPr>
              <w:widowControl w:val="0"/>
              <w:rPr>
                <w:rFonts w:cstheme="minorHAnsi"/>
              </w:rPr>
            </w:pPr>
          </w:p>
          <w:p w14:paraId="0C71DE22" w14:textId="4517C6D8" w:rsidR="009C6C06" w:rsidRDefault="009C6C06" w:rsidP="00704D06">
            <w:pPr>
              <w:widowControl w:val="0"/>
              <w:rPr>
                <w:rFonts w:cstheme="minorHAnsi"/>
              </w:rPr>
            </w:pPr>
            <w:proofErr w:type="spellStart"/>
            <w:r>
              <w:rPr>
                <w:rFonts w:cstheme="minorHAnsi"/>
              </w:rPr>
              <w:t>Zusha</w:t>
            </w:r>
            <w:proofErr w:type="spellEnd"/>
            <w:r>
              <w:rPr>
                <w:rFonts w:cstheme="minorHAnsi"/>
              </w:rPr>
              <w:t xml:space="preserve"> is a Jewish boy, who learns from his family about the Jewish faith, and about the Sabbath, a day of the week when many Jewish people rest from working and spend time thinking about God.  Ask the pupils to watch out for when </w:t>
            </w:r>
            <w:proofErr w:type="spellStart"/>
            <w:r>
              <w:rPr>
                <w:rFonts w:cstheme="minorHAnsi"/>
              </w:rPr>
              <w:t>Zusha</w:t>
            </w:r>
            <w:proofErr w:type="spellEnd"/>
            <w:r>
              <w:rPr>
                <w:rFonts w:cstheme="minorHAnsi"/>
              </w:rPr>
              <w:t xml:space="preserve"> asks his uncle about why Jewish people celebrate the Sabbath. </w:t>
            </w:r>
          </w:p>
          <w:p w14:paraId="6564F112" w14:textId="3C34384B" w:rsidR="007D5FC1" w:rsidRDefault="007D5FC1" w:rsidP="00704D06">
            <w:pPr>
              <w:widowControl w:val="0"/>
              <w:rPr>
                <w:rFonts w:cstheme="minorHAnsi"/>
              </w:rPr>
            </w:pPr>
            <w:r>
              <w:rPr>
                <w:rFonts w:cstheme="minorHAnsi"/>
              </w:rPr>
              <w:t xml:space="preserve">Watch the video KS1 </w:t>
            </w:r>
            <w:r w:rsidR="00DE2E97">
              <w:rPr>
                <w:rFonts w:cstheme="minorHAnsi"/>
              </w:rPr>
              <w:t>B</w:t>
            </w:r>
            <w:r>
              <w:rPr>
                <w:rFonts w:cstheme="minorHAnsi"/>
              </w:rPr>
              <w:t>eing curious and valuing knowledge</w:t>
            </w:r>
            <w:r w:rsidR="00DE2E97">
              <w:rPr>
                <w:rFonts w:cstheme="minorHAnsi"/>
              </w:rPr>
              <w:t>. He visits his uncle, a rabbi, as he prepares for and celebrates the Sabbath.</w:t>
            </w:r>
          </w:p>
          <w:p w14:paraId="1FC7E3CF" w14:textId="77777777" w:rsidR="009C6C06" w:rsidRDefault="009C6C06" w:rsidP="00704D06">
            <w:pPr>
              <w:widowControl w:val="0"/>
              <w:rPr>
                <w:rFonts w:cstheme="minorHAnsi"/>
              </w:rPr>
            </w:pPr>
          </w:p>
          <w:p w14:paraId="5E5629B0" w14:textId="3DF57344" w:rsidR="009C6C06" w:rsidRDefault="009C6C06" w:rsidP="00704D06">
            <w:pPr>
              <w:widowControl w:val="0"/>
              <w:rPr>
                <w:rFonts w:cstheme="minorHAnsi"/>
              </w:rPr>
            </w:pPr>
            <w:r>
              <w:rPr>
                <w:rFonts w:cstheme="minorHAnsi"/>
              </w:rPr>
              <w:t xml:space="preserve">What questions would the pupils like to ask </w:t>
            </w:r>
            <w:proofErr w:type="spellStart"/>
            <w:r>
              <w:rPr>
                <w:rFonts w:cstheme="minorHAnsi"/>
              </w:rPr>
              <w:t>Zusha</w:t>
            </w:r>
            <w:proofErr w:type="spellEnd"/>
            <w:r>
              <w:rPr>
                <w:rFonts w:cstheme="minorHAnsi"/>
              </w:rPr>
              <w:t xml:space="preserve"> about his life?</w:t>
            </w:r>
          </w:p>
          <w:p w14:paraId="6FE41B32" w14:textId="77777777" w:rsidR="000E28B2" w:rsidRDefault="000E28B2" w:rsidP="00704D06">
            <w:pPr>
              <w:widowControl w:val="0"/>
              <w:rPr>
                <w:rFonts w:cstheme="minorHAnsi"/>
              </w:rPr>
            </w:pPr>
          </w:p>
          <w:p w14:paraId="5B1CFA17" w14:textId="77777777" w:rsidR="000E28B2" w:rsidRPr="00E837F2" w:rsidRDefault="000E28B2" w:rsidP="000E28B2">
            <w:pPr>
              <w:widowControl w:val="0"/>
              <w:rPr>
                <w:rFonts w:cstheme="minorHAnsi"/>
              </w:rPr>
            </w:pPr>
          </w:p>
        </w:tc>
        <w:tc>
          <w:tcPr>
            <w:tcW w:w="4469" w:type="dxa"/>
          </w:tcPr>
          <w:p w14:paraId="578432A9" w14:textId="77777777" w:rsidR="000E28B2" w:rsidRDefault="000E28B2" w:rsidP="000E28B2">
            <w:pPr>
              <w:pStyle w:val="Header"/>
              <w:widowControl w:val="0"/>
              <w:tabs>
                <w:tab w:val="clear" w:pos="4680"/>
                <w:tab w:val="clear" w:pos="9360"/>
              </w:tabs>
              <w:rPr>
                <w:rFonts w:cstheme="minorHAnsi"/>
              </w:rPr>
            </w:pPr>
          </w:p>
          <w:p w14:paraId="42A9B7C0" w14:textId="39BA161D" w:rsidR="00F8412D" w:rsidRPr="00703481" w:rsidRDefault="00770A6D" w:rsidP="000E28B2">
            <w:pPr>
              <w:pStyle w:val="Header"/>
              <w:widowControl w:val="0"/>
              <w:tabs>
                <w:tab w:val="clear" w:pos="4680"/>
                <w:tab w:val="clear" w:pos="9360"/>
              </w:tabs>
              <w:rPr>
                <w:rFonts w:cstheme="minorHAnsi"/>
              </w:rPr>
            </w:pPr>
            <w:r w:rsidRPr="00703481">
              <w:rPr>
                <w:rFonts w:cstheme="minorHAnsi"/>
              </w:rPr>
              <w:t>A set of three slides will have downloaded into the same folder as this lesson plan</w:t>
            </w:r>
          </w:p>
          <w:p w14:paraId="1B81B72C" w14:textId="77777777" w:rsidR="00770A6D" w:rsidRPr="00703481" w:rsidRDefault="00770A6D" w:rsidP="000E28B2">
            <w:pPr>
              <w:pStyle w:val="Header"/>
              <w:widowControl w:val="0"/>
              <w:tabs>
                <w:tab w:val="clear" w:pos="4680"/>
                <w:tab w:val="clear" w:pos="9360"/>
              </w:tabs>
              <w:rPr>
                <w:rFonts w:cstheme="minorHAnsi"/>
              </w:rPr>
            </w:pPr>
          </w:p>
          <w:p w14:paraId="2508E011" w14:textId="12EA7FBC" w:rsidR="00770A6D" w:rsidRDefault="00770A6D" w:rsidP="000E28B2">
            <w:pPr>
              <w:pStyle w:val="Header"/>
              <w:widowControl w:val="0"/>
              <w:tabs>
                <w:tab w:val="clear" w:pos="4680"/>
                <w:tab w:val="clear" w:pos="9360"/>
              </w:tabs>
              <w:rPr>
                <w:rFonts w:cstheme="minorHAnsi"/>
              </w:rPr>
            </w:pPr>
            <w:r w:rsidRPr="00703481">
              <w:t>KS1_Y1_Unit_11_Su_Wk_02_of_03_R123_slides</w:t>
            </w:r>
          </w:p>
          <w:p w14:paraId="5235302A" w14:textId="77777777" w:rsidR="00F8412D" w:rsidRDefault="00F8412D" w:rsidP="000E28B2">
            <w:pPr>
              <w:pStyle w:val="Header"/>
              <w:widowControl w:val="0"/>
              <w:tabs>
                <w:tab w:val="clear" w:pos="4680"/>
                <w:tab w:val="clear" w:pos="9360"/>
              </w:tabs>
              <w:rPr>
                <w:rFonts w:cstheme="minorHAnsi"/>
              </w:rPr>
            </w:pPr>
          </w:p>
          <w:p w14:paraId="6B95F67E" w14:textId="77777777" w:rsidR="00F8412D" w:rsidRDefault="00F8412D" w:rsidP="000E28B2">
            <w:pPr>
              <w:pStyle w:val="Header"/>
              <w:widowControl w:val="0"/>
              <w:tabs>
                <w:tab w:val="clear" w:pos="4680"/>
                <w:tab w:val="clear" w:pos="9360"/>
              </w:tabs>
              <w:rPr>
                <w:rFonts w:cstheme="minorHAnsi"/>
              </w:rPr>
            </w:pPr>
            <w:r>
              <w:rPr>
                <w:rFonts w:cstheme="minorHAnsi"/>
              </w:rPr>
              <w:t>Mezuzah – if you have one in school (ask the RE leader).</w:t>
            </w:r>
          </w:p>
          <w:p w14:paraId="1048716D" w14:textId="77777777" w:rsidR="00EF6F95" w:rsidRDefault="00770A6D" w:rsidP="000E28B2">
            <w:pPr>
              <w:pStyle w:val="Header"/>
              <w:widowControl w:val="0"/>
              <w:tabs>
                <w:tab w:val="clear" w:pos="4680"/>
                <w:tab w:val="clear" w:pos="9360"/>
              </w:tabs>
              <w:rPr>
                <w:rFonts w:cstheme="minorHAnsi"/>
              </w:rPr>
            </w:pPr>
            <w:r>
              <w:rPr>
                <w:rFonts w:cstheme="minorHAnsi"/>
              </w:rPr>
              <w:t xml:space="preserve">If you do not have a mezuzah in school use a picture – type mezuzah into your web </w:t>
            </w:r>
            <w:r w:rsidRPr="00703481">
              <w:rPr>
                <w:rFonts w:cstheme="minorHAnsi"/>
              </w:rPr>
              <w:t xml:space="preserve">browser or use one on the </w:t>
            </w:r>
            <w:proofErr w:type="spellStart"/>
            <w:r w:rsidRPr="00703481">
              <w:rPr>
                <w:rFonts w:cstheme="minorHAnsi"/>
              </w:rPr>
              <w:t>powerpoint</w:t>
            </w:r>
            <w:proofErr w:type="spellEnd"/>
            <w:r w:rsidRPr="00703481">
              <w:rPr>
                <w:rFonts w:cstheme="minorHAnsi"/>
              </w:rPr>
              <w:t xml:space="preserve"> slide</w:t>
            </w:r>
            <w:r w:rsidR="00EF6F95" w:rsidRPr="00703481">
              <w:rPr>
                <w:rFonts w:cstheme="minorHAnsi"/>
              </w:rPr>
              <w:t>s.</w:t>
            </w:r>
          </w:p>
          <w:p w14:paraId="74153915" w14:textId="77777777" w:rsidR="00EF6F95" w:rsidRDefault="00EF6F95" w:rsidP="000E28B2">
            <w:pPr>
              <w:pStyle w:val="Header"/>
              <w:widowControl w:val="0"/>
              <w:tabs>
                <w:tab w:val="clear" w:pos="4680"/>
                <w:tab w:val="clear" w:pos="9360"/>
              </w:tabs>
              <w:rPr>
                <w:rFonts w:cstheme="minorHAnsi"/>
              </w:rPr>
            </w:pPr>
          </w:p>
          <w:p w14:paraId="2D3E2401" w14:textId="200A2EAF" w:rsidR="00770A6D" w:rsidRDefault="00A25BE8" w:rsidP="000E28B2">
            <w:pPr>
              <w:pStyle w:val="Header"/>
              <w:widowControl w:val="0"/>
              <w:tabs>
                <w:tab w:val="clear" w:pos="4680"/>
                <w:tab w:val="clear" w:pos="9360"/>
              </w:tabs>
              <w:rPr>
                <w:rFonts w:cstheme="minorHAnsi"/>
              </w:rPr>
            </w:pPr>
            <w:hyperlink r:id="rId7" w:history="1">
              <w:r w:rsidR="00EF6F95" w:rsidRPr="00EF6F95">
                <w:rPr>
                  <w:rStyle w:val="Hyperlink"/>
                  <w:rFonts w:cstheme="minorHAnsi"/>
                </w:rPr>
                <w:t>https://www.myjewishlearning.com/article/what-is-a-mezuzah/</w:t>
              </w:r>
            </w:hyperlink>
            <w:r w:rsidR="00770A6D" w:rsidRPr="00EF6F95">
              <w:rPr>
                <w:rFonts w:cstheme="minorHAnsi"/>
              </w:rPr>
              <w:t xml:space="preserve"> </w:t>
            </w:r>
            <w:r w:rsidR="00EF6F95" w:rsidRPr="00EF6F95">
              <w:rPr>
                <w:rFonts w:cstheme="minorHAnsi"/>
              </w:rPr>
              <w:t>Teacher information can</w:t>
            </w:r>
            <w:r w:rsidR="00EF6F95">
              <w:rPr>
                <w:rFonts w:cstheme="minorHAnsi"/>
              </w:rPr>
              <w:t xml:space="preserve"> be found in this </w:t>
            </w:r>
            <w:r>
              <w:rPr>
                <w:rFonts w:cstheme="minorHAnsi"/>
              </w:rPr>
              <w:t>one-minute</w:t>
            </w:r>
            <w:r w:rsidR="00EF6F95">
              <w:rPr>
                <w:rFonts w:cstheme="minorHAnsi"/>
              </w:rPr>
              <w:t xml:space="preserve"> clip.</w:t>
            </w:r>
          </w:p>
          <w:p w14:paraId="5F18B804" w14:textId="77777777" w:rsidR="006F61FA" w:rsidRDefault="006F61FA" w:rsidP="000E28B2">
            <w:pPr>
              <w:pStyle w:val="Header"/>
              <w:widowControl w:val="0"/>
              <w:tabs>
                <w:tab w:val="clear" w:pos="4680"/>
                <w:tab w:val="clear" w:pos="9360"/>
              </w:tabs>
              <w:rPr>
                <w:rFonts w:cstheme="minorHAnsi"/>
              </w:rPr>
            </w:pPr>
          </w:p>
          <w:p w14:paraId="21921F4E" w14:textId="77777777" w:rsidR="006F61FA" w:rsidRDefault="006F61FA" w:rsidP="000E28B2">
            <w:pPr>
              <w:pStyle w:val="Header"/>
              <w:widowControl w:val="0"/>
              <w:tabs>
                <w:tab w:val="clear" w:pos="4680"/>
                <w:tab w:val="clear" w:pos="9360"/>
              </w:tabs>
              <w:rPr>
                <w:rFonts w:cstheme="minorHAnsi"/>
              </w:rPr>
            </w:pPr>
          </w:p>
          <w:p w14:paraId="7439B2FA" w14:textId="77777777" w:rsidR="006F61FA" w:rsidRDefault="006F61FA" w:rsidP="000E28B2">
            <w:pPr>
              <w:pStyle w:val="Header"/>
              <w:widowControl w:val="0"/>
              <w:tabs>
                <w:tab w:val="clear" w:pos="4680"/>
                <w:tab w:val="clear" w:pos="9360"/>
              </w:tabs>
              <w:rPr>
                <w:rFonts w:cstheme="minorHAnsi"/>
              </w:rPr>
            </w:pPr>
          </w:p>
          <w:p w14:paraId="1D8525D0" w14:textId="77777777" w:rsidR="006F61FA" w:rsidRDefault="006F61FA" w:rsidP="000E28B2">
            <w:pPr>
              <w:pStyle w:val="Header"/>
              <w:widowControl w:val="0"/>
              <w:tabs>
                <w:tab w:val="clear" w:pos="4680"/>
                <w:tab w:val="clear" w:pos="9360"/>
              </w:tabs>
              <w:rPr>
                <w:rFonts w:cstheme="minorHAnsi"/>
              </w:rPr>
            </w:pPr>
          </w:p>
          <w:p w14:paraId="16688DF7" w14:textId="77777777" w:rsidR="006F61FA" w:rsidRDefault="006F61FA" w:rsidP="000E28B2">
            <w:pPr>
              <w:pStyle w:val="Header"/>
              <w:widowControl w:val="0"/>
              <w:tabs>
                <w:tab w:val="clear" w:pos="4680"/>
                <w:tab w:val="clear" w:pos="9360"/>
              </w:tabs>
              <w:rPr>
                <w:rFonts w:cstheme="minorHAnsi"/>
              </w:rPr>
            </w:pPr>
          </w:p>
          <w:p w14:paraId="5A74FC4B" w14:textId="77777777" w:rsidR="006F61FA" w:rsidRDefault="006F61FA" w:rsidP="000E28B2">
            <w:pPr>
              <w:pStyle w:val="Header"/>
              <w:widowControl w:val="0"/>
              <w:tabs>
                <w:tab w:val="clear" w:pos="4680"/>
                <w:tab w:val="clear" w:pos="9360"/>
              </w:tabs>
              <w:rPr>
                <w:rFonts w:cstheme="minorHAnsi"/>
              </w:rPr>
            </w:pPr>
          </w:p>
          <w:p w14:paraId="6F37281E" w14:textId="77777777" w:rsidR="006F61FA" w:rsidRDefault="006F61FA" w:rsidP="000E28B2">
            <w:pPr>
              <w:pStyle w:val="Header"/>
              <w:widowControl w:val="0"/>
              <w:tabs>
                <w:tab w:val="clear" w:pos="4680"/>
                <w:tab w:val="clear" w:pos="9360"/>
              </w:tabs>
              <w:rPr>
                <w:rFonts w:cstheme="minorHAnsi"/>
              </w:rPr>
            </w:pPr>
          </w:p>
          <w:p w14:paraId="69A0FED9" w14:textId="77777777" w:rsidR="006F61FA" w:rsidRDefault="006F61FA" w:rsidP="000E28B2">
            <w:pPr>
              <w:pStyle w:val="Header"/>
              <w:widowControl w:val="0"/>
              <w:tabs>
                <w:tab w:val="clear" w:pos="4680"/>
                <w:tab w:val="clear" w:pos="9360"/>
              </w:tabs>
              <w:rPr>
                <w:rFonts w:cstheme="minorHAnsi"/>
              </w:rPr>
            </w:pPr>
          </w:p>
          <w:p w14:paraId="040A4615" w14:textId="77777777" w:rsidR="006F61FA" w:rsidRDefault="006F61FA" w:rsidP="000E28B2">
            <w:pPr>
              <w:pStyle w:val="Header"/>
              <w:widowControl w:val="0"/>
              <w:tabs>
                <w:tab w:val="clear" w:pos="4680"/>
                <w:tab w:val="clear" w:pos="9360"/>
              </w:tabs>
              <w:rPr>
                <w:rFonts w:cstheme="minorHAnsi"/>
              </w:rPr>
            </w:pPr>
          </w:p>
          <w:p w14:paraId="456E8C7D" w14:textId="77777777" w:rsidR="006F61FA" w:rsidRDefault="006F61FA" w:rsidP="000E28B2">
            <w:pPr>
              <w:pStyle w:val="Header"/>
              <w:widowControl w:val="0"/>
              <w:tabs>
                <w:tab w:val="clear" w:pos="4680"/>
                <w:tab w:val="clear" w:pos="9360"/>
              </w:tabs>
              <w:rPr>
                <w:rFonts w:cstheme="minorHAnsi"/>
              </w:rPr>
            </w:pPr>
          </w:p>
          <w:p w14:paraId="3CAA00D8" w14:textId="77777777" w:rsidR="006F61FA" w:rsidRDefault="006F61FA" w:rsidP="000E28B2">
            <w:pPr>
              <w:pStyle w:val="Header"/>
              <w:widowControl w:val="0"/>
              <w:tabs>
                <w:tab w:val="clear" w:pos="4680"/>
                <w:tab w:val="clear" w:pos="9360"/>
              </w:tabs>
              <w:rPr>
                <w:rFonts w:cstheme="minorHAnsi"/>
              </w:rPr>
            </w:pPr>
          </w:p>
          <w:p w14:paraId="515082E6" w14:textId="77777777" w:rsidR="006F61FA" w:rsidRDefault="006F61FA" w:rsidP="000E28B2">
            <w:pPr>
              <w:pStyle w:val="Header"/>
              <w:widowControl w:val="0"/>
              <w:tabs>
                <w:tab w:val="clear" w:pos="4680"/>
                <w:tab w:val="clear" w:pos="9360"/>
              </w:tabs>
              <w:rPr>
                <w:rFonts w:cstheme="minorHAnsi"/>
              </w:rPr>
            </w:pPr>
          </w:p>
          <w:p w14:paraId="4B5C6701" w14:textId="77777777" w:rsidR="006F61FA" w:rsidRDefault="006F61FA" w:rsidP="000E28B2">
            <w:pPr>
              <w:pStyle w:val="Header"/>
              <w:widowControl w:val="0"/>
              <w:tabs>
                <w:tab w:val="clear" w:pos="4680"/>
                <w:tab w:val="clear" w:pos="9360"/>
              </w:tabs>
              <w:rPr>
                <w:rFonts w:cstheme="minorHAnsi"/>
              </w:rPr>
            </w:pPr>
          </w:p>
          <w:p w14:paraId="1A375220" w14:textId="77777777" w:rsidR="006F61FA" w:rsidRDefault="006F61FA" w:rsidP="000E28B2">
            <w:pPr>
              <w:pStyle w:val="Header"/>
              <w:widowControl w:val="0"/>
              <w:tabs>
                <w:tab w:val="clear" w:pos="4680"/>
                <w:tab w:val="clear" w:pos="9360"/>
              </w:tabs>
              <w:rPr>
                <w:rFonts w:cstheme="minorHAnsi"/>
              </w:rPr>
            </w:pPr>
          </w:p>
          <w:p w14:paraId="2516D26B" w14:textId="77777777" w:rsidR="006F61FA" w:rsidRDefault="006F61FA" w:rsidP="000E28B2">
            <w:pPr>
              <w:pStyle w:val="Header"/>
              <w:widowControl w:val="0"/>
              <w:tabs>
                <w:tab w:val="clear" w:pos="4680"/>
                <w:tab w:val="clear" w:pos="9360"/>
              </w:tabs>
              <w:rPr>
                <w:rFonts w:cstheme="minorHAnsi"/>
              </w:rPr>
            </w:pPr>
          </w:p>
          <w:p w14:paraId="63C27850" w14:textId="77777777" w:rsidR="006F61FA" w:rsidRDefault="006F61FA" w:rsidP="000E28B2">
            <w:pPr>
              <w:pStyle w:val="Header"/>
              <w:widowControl w:val="0"/>
              <w:tabs>
                <w:tab w:val="clear" w:pos="4680"/>
                <w:tab w:val="clear" w:pos="9360"/>
              </w:tabs>
              <w:rPr>
                <w:rFonts w:cstheme="minorHAnsi"/>
              </w:rPr>
            </w:pPr>
          </w:p>
          <w:p w14:paraId="159133EE" w14:textId="77777777" w:rsidR="006F61FA" w:rsidRDefault="006F61FA" w:rsidP="000E28B2">
            <w:pPr>
              <w:pStyle w:val="Header"/>
              <w:widowControl w:val="0"/>
              <w:tabs>
                <w:tab w:val="clear" w:pos="4680"/>
                <w:tab w:val="clear" w:pos="9360"/>
              </w:tabs>
              <w:rPr>
                <w:rFonts w:cstheme="minorHAnsi"/>
              </w:rPr>
            </w:pPr>
          </w:p>
          <w:p w14:paraId="5C772BF9" w14:textId="77777777" w:rsidR="006F61FA" w:rsidRDefault="006F61FA" w:rsidP="000E28B2">
            <w:pPr>
              <w:pStyle w:val="Header"/>
              <w:widowControl w:val="0"/>
              <w:tabs>
                <w:tab w:val="clear" w:pos="4680"/>
                <w:tab w:val="clear" w:pos="9360"/>
              </w:tabs>
              <w:rPr>
                <w:rFonts w:cstheme="minorHAnsi"/>
              </w:rPr>
            </w:pPr>
          </w:p>
          <w:p w14:paraId="1A10A0F0" w14:textId="77777777" w:rsidR="006F61FA" w:rsidRDefault="006F61FA" w:rsidP="000E28B2">
            <w:pPr>
              <w:pStyle w:val="Header"/>
              <w:widowControl w:val="0"/>
              <w:tabs>
                <w:tab w:val="clear" w:pos="4680"/>
                <w:tab w:val="clear" w:pos="9360"/>
              </w:tabs>
              <w:rPr>
                <w:rFonts w:cstheme="minorHAnsi"/>
              </w:rPr>
            </w:pPr>
          </w:p>
          <w:p w14:paraId="51DBF1D3" w14:textId="77777777" w:rsidR="006F61FA" w:rsidRDefault="006F61FA" w:rsidP="000E28B2">
            <w:pPr>
              <w:pStyle w:val="Header"/>
              <w:widowControl w:val="0"/>
              <w:tabs>
                <w:tab w:val="clear" w:pos="4680"/>
                <w:tab w:val="clear" w:pos="9360"/>
              </w:tabs>
              <w:rPr>
                <w:rFonts w:cstheme="minorHAnsi"/>
              </w:rPr>
            </w:pPr>
          </w:p>
          <w:p w14:paraId="0D635A08" w14:textId="77777777" w:rsidR="006F61FA" w:rsidRDefault="006F61FA" w:rsidP="000E28B2">
            <w:pPr>
              <w:pStyle w:val="Header"/>
              <w:widowControl w:val="0"/>
              <w:tabs>
                <w:tab w:val="clear" w:pos="4680"/>
                <w:tab w:val="clear" w:pos="9360"/>
              </w:tabs>
              <w:rPr>
                <w:rFonts w:cstheme="minorHAnsi"/>
              </w:rPr>
            </w:pPr>
          </w:p>
          <w:p w14:paraId="005B4950" w14:textId="77777777" w:rsidR="006F61FA" w:rsidRDefault="006F61FA" w:rsidP="000E28B2">
            <w:pPr>
              <w:pStyle w:val="Header"/>
              <w:widowControl w:val="0"/>
              <w:tabs>
                <w:tab w:val="clear" w:pos="4680"/>
                <w:tab w:val="clear" w:pos="9360"/>
              </w:tabs>
              <w:rPr>
                <w:rFonts w:cstheme="minorHAnsi"/>
              </w:rPr>
            </w:pPr>
          </w:p>
          <w:p w14:paraId="4290EC5F" w14:textId="77777777" w:rsidR="006F61FA" w:rsidRDefault="006F61FA" w:rsidP="000E28B2">
            <w:pPr>
              <w:pStyle w:val="Header"/>
              <w:widowControl w:val="0"/>
              <w:tabs>
                <w:tab w:val="clear" w:pos="4680"/>
                <w:tab w:val="clear" w:pos="9360"/>
              </w:tabs>
              <w:rPr>
                <w:rFonts w:cstheme="minorHAnsi"/>
              </w:rPr>
            </w:pPr>
          </w:p>
          <w:p w14:paraId="52B4EAE5" w14:textId="77777777" w:rsidR="006F61FA" w:rsidRDefault="006F61FA" w:rsidP="000E28B2">
            <w:pPr>
              <w:pStyle w:val="Header"/>
              <w:widowControl w:val="0"/>
              <w:tabs>
                <w:tab w:val="clear" w:pos="4680"/>
                <w:tab w:val="clear" w:pos="9360"/>
              </w:tabs>
              <w:rPr>
                <w:rFonts w:cstheme="minorHAnsi"/>
              </w:rPr>
            </w:pPr>
          </w:p>
          <w:p w14:paraId="051DF24C" w14:textId="77777777" w:rsidR="006F61FA" w:rsidRDefault="006F61FA" w:rsidP="000E28B2">
            <w:pPr>
              <w:pStyle w:val="Header"/>
              <w:widowControl w:val="0"/>
              <w:tabs>
                <w:tab w:val="clear" w:pos="4680"/>
                <w:tab w:val="clear" w:pos="9360"/>
              </w:tabs>
              <w:rPr>
                <w:rFonts w:cstheme="minorHAnsi"/>
              </w:rPr>
            </w:pPr>
          </w:p>
          <w:p w14:paraId="36DFDE37" w14:textId="77777777" w:rsidR="006F61FA" w:rsidRDefault="006F61FA" w:rsidP="000E28B2">
            <w:pPr>
              <w:pStyle w:val="Header"/>
              <w:widowControl w:val="0"/>
              <w:tabs>
                <w:tab w:val="clear" w:pos="4680"/>
                <w:tab w:val="clear" w:pos="9360"/>
              </w:tabs>
              <w:rPr>
                <w:rFonts w:cstheme="minorHAnsi"/>
              </w:rPr>
            </w:pPr>
          </w:p>
          <w:p w14:paraId="663C4FE9" w14:textId="68E51191" w:rsidR="006F61FA" w:rsidRDefault="006F61FA" w:rsidP="000E28B2">
            <w:pPr>
              <w:pStyle w:val="Header"/>
              <w:widowControl w:val="0"/>
              <w:tabs>
                <w:tab w:val="clear" w:pos="4680"/>
                <w:tab w:val="clear" w:pos="9360"/>
              </w:tabs>
              <w:rPr>
                <w:rFonts w:cstheme="minorHAnsi"/>
              </w:rPr>
            </w:pPr>
            <w:r>
              <w:rPr>
                <w:rFonts w:cstheme="minorHAnsi"/>
              </w:rPr>
              <w:t xml:space="preserve">Mezuzahs can be plain or highly decorated. Do a browser image search for mezuzahs and show pupils some of the highly decorated ones. This can give ideas about designs. </w:t>
            </w:r>
          </w:p>
          <w:p w14:paraId="7161FB12" w14:textId="77777777" w:rsidR="006F61FA" w:rsidRDefault="006F61FA" w:rsidP="000E28B2">
            <w:pPr>
              <w:pStyle w:val="Header"/>
              <w:widowControl w:val="0"/>
              <w:tabs>
                <w:tab w:val="clear" w:pos="4680"/>
                <w:tab w:val="clear" w:pos="9360"/>
              </w:tabs>
              <w:rPr>
                <w:rFonts w:cstheme="minorHAnsi"/>
              </w:rPr>
            </w:pPr>
          </w:p>
          <w:p w14:paraId="0E365DA4" w14:textId="77777777" w:rsidR="006F61FA" w:rsidRDefault="006F61FA" w:rsidP="000E28B2">
            <w:pPr>
              <w:pStyle w:val="Header"/>
              <w:widowControl w:val="0"/>
              <w:tabs>
                <w:tab w:val="clear" w:pos="4680"/>
                <w:tab w:val="clear" w:pos="9360"/>
              </w:tabs>
              <w:rPr>
                <w:rFonts w:cstheme="minorHAnsi"/>
              </w:rPr>
            </w:pPr>
          </w:p>
          <w:p w14:paraId="30FF9DCA" w14:textId="77777777" w:rsidR="006F61FA" w:rsidRDefault="006F61FA" w:rsidP="000E28B2">
            <w:pPr>
              <w:pStyle w:val="Header"/>
              <w:widowControl w:val="0"/>
              <w:tabs>
                <w:tab w:val="clear" w:pos="4680"/>
                <w:tab w:val="clear" w:pos="9360"/>
              </w:tabs>
              <w:rPr>
                <w:rFonts w:cstheme="minorHAnsi"/>
              </w:rPr>
            </w:pPr>
          </w:p>
          <w:p w14:paraId="3287A94B" w14:textId="77777777" w:rsidR="006F61FA" w:rsidRDefault="006F61FA" w:rsidP="000E28B2">
            <w:pPr>
              <w:pStyle w:val="Header"/>
              <w:widowControl w:val="0"/>
              <w:tabs>
                <w:tab w:val="clear" w:pos="4680"/>
                <w:tab w:val="clear" w:pos="9360"/>
              </w:tabs>
              <w:rPr>
                <w:rFonts w:cstheme="minorHAnsi"/>
              </w:rPr>
            </w:pPr>
          </w:p>
          <w:p w14:paraId="71EAA501" w14:textId="77777777" w:rsidR="006F61FA" w:rsidRDefault="006F61FA" w:rsidP="000E28B2">
            <w:pPr>
              <w:pStyle w:val="Header"/>
              <w:widowControl w:val="0"/>
              <w:tabs>
                <w:tab w:val="clear" w:pos="4680"/>
                <w:tab w:val="clear" w:pos="9360"/>
              </w:tabs>
              <w:rPr>
                <w:rFonts w:cstheme="minorHAnsi"/>
              </w:rPr>
            </w:pPr>
          </w:p>
          <w:p w14:paraId="2B4C1F68" w14:textId="77777777" w:rsidR="006F61FA" w:rsidRDefault="006F61FA" w:rsidP="000E28B2">
            <w:pPr>
              <w:pStyle w:val="Header"/>
              <w:widowControl w:val="0"/>
              <w:tabs>
                <w:tab w:val="clear" w:pos="4680"/>
                <w:tab w:val="clear" w:pos="9360"/>
              </w:tabs>
              <w:rPr>
                <w:rFonts w:cstheme="minorHAnsi"/>
              </w:rPr>
            </w:pPr>
          </w:p>
          <w:p w14:paraId="7CC8CFE4" w14:textId="77777777" w:rsidR="006F61FA" w:rsidRDefault="006F61FA" w:rsidP="000E28B2">
            <w:pPr>
              <w:pStyle w:val="Header"/>
              <w:widowControl w:val="0"/>
              <w:tabs>
                <w:tab w:val="clear" w:pos="4680"/>
                <w:tab w:val="clear" w:pos="9360"/>
              </w:tabs>
              <w:rPr>
                <w:rFonts w:cstheme="minorHAnsi"/>
              </w:rPr>
            </w:pPr>
          </w:p>
          <w:p w14:paraId="26C84DF7" w14:textId="77777777" w:rsidR="006F61FA" w:rsidRDefault="006F61FA" w:rsidP="000E28B2">
            <w:pPr>
              <w:pStyle w:val="Header"/>
              <w:widowControl w:val="0"/>
              <w:tabs>
                <w:tab w:val="clear" w:pos="4680"/>
                <w:tab w:val="clear" w:pos="9360"/>
              </w:tabs>
              <w:rPr>
                <w:rFonts w:cstheme="minorHAnsi"/>
              </w:rPr>
            </w:pPr>
          </w:p>
          <w:p w14:paraId="24A25078" w14:textId="77777777" w:rsidR="006F61FA" w:rsidRDefault="006F61FA" w:rsidP="000E28B2">
            <w:pPr>
              <w:pStyle w:val="Header"/>
              <w:widowControl w:val="0"/>
              <w:tabs>
                <w:tab w:val="clear" w:pos="4680"/>
                <w:tab w:val="clear" w:pos="9360"/>
              </w:tabs>
              <w:rPr>
                <w:rFonts w:cstheme="minorHAnsi"/>
              </w:rPr>
            </w:pPr>
          </w:p>
          <w:p w14:paraId="5124E85C" w14:textId="203C3C1E" w:rsidR="006F61FA" w:rsidRPr="00511430" w:rsidRDefault="006F61FA" w:rsidP="000E28B2">
            <w:pPr>
              <w:pStyle w:val="Header"/>
              <w:widowControl w:val="0"/>
              <w:tabs>
                <w:tab w:val="clear" w:pos="4680"/>
                <w:tab w:val="clear" w:pos="9360"/>
              </w:tabs>
              <w:rPr>
                <w:rFonts w:cstheme="minorHAnsi"/>
              </w:rPr>
            </w:pPr>
            <w:r w:rsidRPr="00703481">
              <w:t>KS1_Y1_Unit_11_Su_Wk_02_of_03_R123_</w:t>
            </w:r>
            <w:r w:rsidR="00511430" w:rsidRPr="00703481">
              <w:t>Video_Jewish_Boy_Learns_about_Judaism_v1</w:t>
            </w:r>
          </w:p>
          <w:p w14:paraId="79E46602" w14:textId="3A605755" w:rsidR="00EF6F95" w:rsidRPr="00511430" w:rsidRDefault="009C6C06" w:rsidP="000E28B2">
            <w:pPr>
              <w:pStyle w:val="Header"/>
              <w:widowControl w:val="0"/>
              <w:tabs>
                <w:tab w:val="clear" w:pos="4680"/>
                <w:tab w:val="clear" w:pos="9360"/>
              </w:tabs>
              <w:rPr>
                <w:rFonts w:cstheme="minorHAnsi"/>
              </w:rPr>
            </w:pPr>
            <w:r>
              <w:rPr>
                <w:rFonts w:cstheme="minorHAnsi"/>
              </w:rPr>
              <w:t xml:space="preserve"> In the video can be seen the Sabbath candles being lit, a part of a service in the synagogue which is in Hebrew, part of the Sabbath meal, eating challah loaf and drinking kiddush wine. Finally </w:t>
            </w:r>
            <w:proofErr w:type="spellStart"/>
            <w:r>
              <w:rPr>
                <w:rFonts w:cstheme="minorHAnsi"/>
              </w:rPr>
              <w:t>Zusha</w:t>
            </w:r>
            <w:proofErr w:type="spellEnd"/>
            <w:r>
              <w:rPr>
                <w:rFonts w:cstheme="minorHAnsi"/>
              </w:rPr>
              <w:t xml:space="preserve"> says a prayer in Hebrew before he goes to sleep. Can the pupils hear the ‘Shema Israel’ at the start of the prayer?</w:t>
            </w:r>
          </w:p>
        </w:tc>
      </w:tr>
    </w:tbl>
    <w:p w14:paraId="60C507E2" w14:textId="77777777" w:rsidR="00BC50E8" w:rsidRDefault="00BC50E8"/>
    <w:sectPr w:rsidR="00BC50E8"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9487" w14:textId="77777777" w:rsidR="00C32C25" w:rsidRDefault="00C32C25" w:rsidP="000E28B2">
      <w:r>
        <w:separator/>
      </w:r>
    </w:p>
  </w:endnote>
  <w:endnote w:type="continuationSeparator" w:id="0">
    <w:p w14:paraId="6502F125" w14:textId="77777777" w:rsidR="00C32C25" w:rsidRDefault="00C32C25" w:rsidP="000E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771ECFBB" w14:textId="77777777" w:rsidR="001A4D1A" w:rsidRDefault="00A25BE8"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143769" w14:textId="77777777" w:rsidR="001A4D1A" w:rsidRDefault="00A25BE8"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BCF1" w14:textId="77777777" w:rsidR="001A4D1A" w:rsidRPr="00703481" w:rsidRDefault="00A25BE8"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Pr="00703481">
          <w:rPr>
            <w:rStyle w:val="PageNumber"/>
            <w:color w:val="262626" w:themeColor="text1" w:themeTint="D9"/>
            <w:sz w:val="16"/>
            <w:szCs w:val="16"/>
          </w:rPr>
          <w:fldChar w:fldCharType="begin"/>
        </w:r>
        <w:r w:rsidRPr="00703481">
          <w:rPr>
            <w:rStyle w:val="PageNumber"/>
            <w:color w:val="262626" w:themeColor="text1" w:themeTint="D9"/>
            <w:sz w:val="16"/>
            <w:szCs w:val="16"/>
          </w:rPr>
          <w:instrText xml:space="preserve"> PAGE </w:instrText>
        </w:r>
        <w:r w:rsidRPr="00703481">
          <w:rPr>
            <w:rStyle w:val="PageNumber"/>
            <w:color w:val="262626" w:themeColor="text1" w:themeTint="D9"/>
            <w:sz w:val="16"/>
            <w:szCs w:val="16"/>
          </w:rPr>
          <w:fldChar w:fldCharType="separate"/>
        </w:r>
        <w:r w:rsidRPr="00703481">
          <w:rPr>
            <w:rStyle w:val="PageNumber"/>
            <w:noProof/>
            <w:color w:val="262626" w:themeColor="text1" w:themeTint="D9"/>
            <w:sz w:val="16"/>
            <w:szCs w:val="16"/>
          </w:rPr>
          <w:t>1</w:t>
        </w:r>
        <w:r w:rsidRPr="00703481">
          <w:rPr>
            <w:rStyle w:val="PageNumber"/>
            <w:color w:val="262626" w:themeColor="text1" w:themeTint="D9"/>
            <w:sz w:val="16"/>
            <w:szCs w:val="16"/>
          </w:rPr>
          <w:fldChar w:fldCharType="end"/>
        </w:r>
      </w:sdtContent>
    </w:sdt>
    <w:r w:rsidRPr="00703481">
      <w:rPr>
        <w:rStyle w:val="PageNumber"/>
        <w:color w:val="262626" w:themeColor="text1" w:themeTint="D9"/>
        <w:sz w:val="16"/>
        <w:szCs w:val="16"/>
      </w:rPr>
      <w:t xml:space="preserve"> of 3</w:t>
    </w:r>
  </w:p>
  <w:p w14:paraId="57365C7D" w14:textId="77777777" w:rsidR="001A4D1A" w:rsidRDefault="00A25BE8" w:rsidP="001A4D1A">
    <w:pPr>
      <w:pStyle w:val="Footer"/>
      <w:ind w:right="360"/>
    </w:pPr>
    <w:r w:rsidRPr="00E837F2">
      <w:rPr>
        <w:noProof/>
        <w:highlight w:val="yellow"/>
      </w:rPr>
      <w:drawing>
        <wp:anchor distT="0" distB="0" distL="114300" distR="114300" simplePos="0" relativeHeight="251660288" behindDoc="0" locked="0" layoutInCell="1" allowOverlap="1" wp14:anchorId="53B863F3" wp14:editId="63DF5663">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FD52" w14:textId="77777777" w:rsidR="00C32C25" w:rsidRDefault="00C32C25" w:rsidP="000E28B2">
      <w:r>
        <w:separator/>
      </w:r>
    </w:p>
  </w:footnote>
  <w:footnote w:type="continuationSeparator" w:id="0">
    <w:p w14:paraId="16F1016F" w14:textId="77777777" w:rsidR="00C32C25" w:rsidRDefault="00C32C25" w:rsidP="000E2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5AF4" w14:textId="56B911CE" w:rsidR="00463FB4" w:rsidRPr="006C6718" w:rsidRDefault="00A25BE8" w:rsidP="006C6718">
    <w:pPr>
      <w:pStyle w:val="NoSpacing"/>
    </w:pPr>
    <w:r w:rsidRPr="00EE24D0">
      <w:rPr>
        <w:noProof/>
      </w:rPr>
      <w:drawing>
        <wp:anchor distT="0" distB="0" distL="114300" distR="114300" simplePos="0" relativeHeight="251659264" behindDoc="0" locked="1" layoutInCell="1" allowOverlap="1" wp14:anchorId="68F0DBC2" wp14:editId="7B2BA07A">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Pr="006C6718">
      <w:rPr>
        <w:b/>
        <w:bCs/>
      </w:rPr>
      <w:t>Identifier:</w:t>
    </w:r>
    <w:r w:rsidRPr="006C6718">
      <w:t xml:space="preserve"> </w:t>
    </w:r>
    <w:r w:rsidRPr="00703481">
      <w:t>KS</w:t>
    </w:r>
    <w:r w:rsidRPr="00703481">
      <w:t>1</w:t>
    </w:r>
    <w:r w:rsidRPr="00703481">
      <w:t>_Y</w:t>
    </w:r>
    <w:r w:rsidRPr="00703481">
      <w:t>1</w:t>
    </w:r>
    <w:r w:rsidRPr="00703481">
      <w:t>_Unit_</w:t>
    </w:r>
    <w:r w:rsidRPr="00703481">
      <w:t>11</w:t>
    </w:r>
    <w:r w:rsidRPr="00703481">
      <w:t>_</w:t>
    </w:r>
    <w:r w:rsidRPr="00703481">
      <w:t>Su</w:t>
    </w:r>
    <w:r w:rsidRPr="00703481">
      <w:t>_Wk_0</w:t>
    </w:r>
    <w:r w:rsidR="000E28B2" w:rsidRPr="00703481">
      <w:t>2</w:t>
    </w:r>
    <w:r w:rsidRPr="00703481">
      <w:t>_of_03_R123_Lesson_Plan_v2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55376"/>
    <w:multiLevelType w:val="hybridMultilevel"/>
    <w:tmpl w:val="4622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4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aKwwhzLwTwlA/5uw/ECmH9KWwYykKa1ZzgIQ3okQzrJ4Z7+i31mS7Ex/+XMoaZ"/>
  </w:docVars>
  <w:rsids>
    <w:rsidRoot w:val="000E28B2"/>
    <w:rsid w:val="000E28B2"/>
    <w:rsid w:val="00301438"/>
    <w:rsid w:val="00447F3C"/>
    <w:rsid w:val="00511430"/>
    <w:rsid w:val="006B366E"/>
    <w:rsid w:val="006F61FA"/>
    <w:rsid w:val="00703481"/>
    <w:rsid w:val="00770A6D"/>
    <w:rsid w:val="00775F13"/>
    <w:rsid w:val="007D5FC1"/>
    <w:rsid w:val="009801E6"/>
    <w:rsid w:val="009B42E5"/>
    <w:rsid w:val="009C6C06"/>
    <w:rsid w:val="00A25BE8"/>
    <w:rsid w:val="00BC50E8"/>
    <w:rsid w:val="00C238E1"/>
    <w:rsid w:val="00C32C25"/>
    <w:rsid w:val="00DE2E97"/>
    <w:rsid w:val="00E25A92"/>
    <w:rsid w:val="00EF6F95"/>
    <w:rsid w:val="00F84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CE516"/>
  <w15:chartTrackingRefBased/>
  <w15:docId w15:val="{B1615A18-C30B-467F-B4F2-9245BE97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B2"/>
    <w:pPr>
      <w:spacing w:after="0" w:line="240" w:lineRule="auto"/>
    </w:pPr>
    <w:rPr>
      <w:sz w:val="24"/>
      <w:szCs w:val="24"/>
    </w:rPr>
  </w:style>
  <w:style w:type="paragraph" w:styleId="Heading1">
    <w:name w:val="heading 1"/>
    <w:basedOn w:val="Normal"/>
    <w:next w:val="Normal"/>
    <w:link w:val="Heading1Char"/>
    <w:uiPriority w:val="9"/>
    <w:qFormat/>
    <w:rsid w:val="000E28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8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E28B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E2E97"/>
    <w:pPr>
      <w:keepNext/>
      <w:widowControl w:val="0"/>
      <w:outlineLvl w:val="3"/>
    </w:pPr>
    <w:rPr>
      <w:rFonts w:cstheme="minorHAnsi"/>
      <w:sz w:val="52"/>
      <w:szCs w:val="5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8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28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E28B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E28B2"/>
    <w:pPr>
      <w:tabs>
        <w:tab w:val="center" w:pos="4680"/>
        <w:tab w:val="right" w:pos="9360"/>
      </w:tabs>
    </w:pPr>
  </w:style>
  <w:style w:type="character" w:customStyle="1" w:styleId="HeaderChar">
    <w:name w:val="Header Char"/>
    <w:basedOn w:val="DefaultParagraphFont"/>
    <w:link w:val="Header"/>
    <w:uiPriority w:val="99"/>
    <w:rsid w:val="000E28B2"/>
    <w:rPr>
      <w:sz w:val="24"/>
      <w:szCs w:val="24"/>
    </w:rPr>
  </w:style>
  <w:style w:type="paragraph" w:styleId="Footer">
    <w:name w:val="footer"/>
    <w:basedOn w:val="Normal"/>
    <w:link w:val="FooterChar"/>
    <w:uiPriority w:val="99"/>
    <w:unhideWhenUsed/>
    <w:rsid w:val="000E28B2"/>
    <w:pPr>
      <w:tabs>
        <w:tab w:val="center" w:pos="4680"/>
        <w:tab w:val="right" w:pos="9360"/>
      </w:tabs>
    </w:pPr>
  </w:style>
  <w:style w:type="character" w:customStyle="1" w:styleId="FooterChar">
    <w:name w:val="Footer Char"/>
    <w:basedOn w:val="DefaultParagraphFont"/>
    <w:link w:val="Footer"/>
    <w:uiPriority w:val="99"/>
    <w:rsid w:val="000E28B2"/>
    <w:rPr>
      <w:sz w:val="24"/>
      <w:szCs w:val="24"/>
    </w:rPr>
  </w:style>
  <w:style w:type="paragraph" w:styleId="NoSpacing">
    <w:name w:val="No Spacing"/>
    <w:uiPriority w:val="1"/>
    <w:qFormat/>
    <w:rsid w:val="000E28B2"/>
    <w:pPr>
      <w:spacing w:after="0" w:line="240" w:lineRule="auto"/>
    </w:pPr>
    <w:rPr>
      <w:sz w:val="24"/>
      <w:szCs w:val="24"/>
    </w:rPr>
  </w:style>
  <w:style w:type="character" w:styleId="PageNumber">
    <w:name w:val="page number"/>
    <w:basedOn w:val="DefaultParagraphFont"/>
    <w:uiPriority w:val="99"/>
    <w:semiHidden/>
    <w:unhideWhenUsed/>
    <w:rsid w:val="000E28B2"/>
  </w:style>
  <w:style w:type="table" w:styleId="TableGrid">
    <w:name w:val="Table Grid"/>
    <w:basedOn w:val="TableNormal"/>
    <w:uiPriority w:val="39"/>
    <w:rsid w:val="000E28B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E28B2"/>
    <w:rPr>
      <w:color w:val="0066FF"/>
      <w:u w:val="single"/>
    </w:rPr>
  </w:style>
  <w:style w:type="paragraph" w:styleId="ListParagraph">
    <w:name w:val="List Paragraph"/>
    <w:basedOn w:val="Normal"/>
    <w:uiPriority w:val="34"/>
    <w:qFormat/>
    <w:rsid w:val="000E28B2"/>
    <w:pPr>
      <w:ind w:left="720"/>
      <w:contextualSpacing/>
    </w:pPr>
  </w:style>
  <w:style w:type="character" w:customStyle="1" w:styleId="Heading4Char">
    <w:name w:val="Heading 4 Char"/>
    <w:basedOn w:val="DefaultParagraphFont"/>
    <w:link w:val="Heading4"/>
    <w:uiPriority w:val="9"/>
    <w:rsid w:val="00DE2E97"/>
    <w:rPr>
      <w:rFonts w:cstheme="minorHAnsi"/>
      <w:sz w:val="52"/>
      <w:szCs w:val="52"/>
      <w:lang w:bidi="he-IL"/>
    </w:rPr>
  </w:style>
  <w:style w:type="character" w:styleId="UnresolvedMention">
    <w:name w:val="Unresolved Mention"/>
    <w:basedOn w:val="DefaultParagraphFont"/>
    <w:uiPriority w:val="99"/>
    <w:semiHidden/>
    <w:unhideWhenUsed/>
    <w:rsid w:val="00EF6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jewishlearning.com/article/what-is-a-mezuza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849</Words>
  <Characters>4284</Characters>
  <Application>Microsoft Office Word</Application>
  <DocSecurity>0</DocSecurity>
  <Lines>164</Lines>
  <Paragraphs>70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Disposition: Being Curious and valuing knowledge	</vt:lpstr>
      <vt:lpstr>    Lesson: Two</vt:lpstr>
      <vt:lpstr>        Question/LO: 	How do Jewish people find out about God, and about the world?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Jill Stolberg</dc:creator>
  <cp:keywords/>
  <dc:description/>
  <cp:lastModifiedBy>Jaspal Shambi</cp:lastModifiedBy>
  <cp:revision>3</cp:revision>
  <dcterms:created xsi:type="dcterms:W3CDTF">2023-04-19T15:23:00Z</dcterms:created>
  <dcterms:modified xsi:type="dcterms:W3CDTF">2023-04-19T15:51:00Z</dcterms:modified>
</cp:coreProperties>
</file>