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5050887D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="00F511FB">
        <w:rPr>
          <w:b/>
          <w:bCs/>
          <w:color w:val="auto"/>
        </w:rPr>
        <w:t xml:space="preserve"> </w:t>
      </w:r>
      <w:r w:rsidR="00F511FB" w:rsidRPr="00F511FB">
        <w:rPr>
          <w:b/>
          <w:bCs/>
          <w:color w:val="auto"/>
        </w:rPr>
        <w:t>Being Open, Honest and Truthful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3A69FF1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F511FB">
        <w:rPr>
          <w:color w:val="auto"/>
        </w:rPr>
        <w:t xml:space="preserve">One 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CA9DAA6" w:rsidR="00E45867" w:rsidRPr="000036EF" w:rsidRDefault="00233C9D" w:rsidP="000036EF">
      <w:pPr>
        <w:pStyle w:val="Heading3"/>
      </w:pPr>
      <w:r w:rsidRPr="000036EF">
        <w:t xml:space="preserve">Question/LO: </w:t>
      </w:r>
      <w:r w:rsidR="00EE6817" w:rsidRPr="000036EF">
        <w:tab/>
      </w:r>
      <w:r w:rsidR="001C3B94" w:rsidRPr="001C3B94">
        <w:t>Why does the truth matter?</w:t>
      </w:r>
      <w:r w:rsidR="001C3B94">
        <w:t xml:space="preserve"> </w:t>
      </w:r>
      <w:r w:rsidR="005B0B5F">
        <w:t>What do Judaism and Christianity teach about behaving honestly?</w:t>
      </w:r>
      <w:r w:rsidR="001C3B94">
        <w:t xml:space="preserve"> 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E45867" w14:paraId="54A86C17" w14:textId="77777777" w:rsidTr="00CA2E72">
        <w:tc>
          <w:tcPr>
            <w:tcW w:w="2972" w:type="dxa"/>
          </w:tcPr>
          <w:p w14:paraId="1FED29A6" w14:textId="77777777" w:rsidR="00E45867" w:rsidRPr="00FC0710" w:rsidRDefault="00E45867" w:rsidP="00E45867">
            <w:pPr>
              <w:rPr>
                <w:rFonts w:cstheme="minorHAnsi"/>
                <w:color w:val="008000"/>
              </w:rPr>
            </w:pPr>
            <w:r w:rsidRPr="00FC0710">
              <w:rPr>
                <w:rFonts w:cstheme="minorHAnsi"/>
                <w:color w:val="008000"/>
              </w:rPr>
              <w:t>Learning from experience</w:t>
            </w:r>
          </w:p>
          <w:p w14:paraId="6D5CE1FA" w14:textId="707CD0B4" w:rsidR="00E45867" w:rsidRPr="00E035FA" w:rsidRDefault="00E45867" w:rsidP="00E45867">
            <w:pPr>
              <w:rPr>
                <w:rFonts w:cstheme="minorHAnsi"/>
                <w:color w:val="008000"/>
              </w:rPr>
            </w:pPr>
          </w:p>
        </w:tc>
        <w:tc>
          <w:tcPr>
            <w:tcW w:w="7229" w:type="dxa"/>
          </w:tcPr>
          <w:p w14:paraId="343A9740" w14:textId="77777777" w:rsidR="00960EE4" w:rsidRPr="00960EE4" w:rsidRDefault="00960EE4" w:rsidP="00960EE4">
            <w:pPr>
              <w:widowControl w:val="0"/>
              <w:rPr>
                <w:rFonts w:cstheme="minorHAnsi"/>
              </w:rPr>
            </w:pPr>
            <w:r w:rsidRPr="00960EE4">
              <w:rPr>
                <w:rFonts w:cstheme="minorHAnsi"/>
              </w:rPr>
              <w:t xml:space="preserve">Discuss the different problems, misunderstandings, and unfairness that arise when lies are told: in school; at home; and in society. </w:t>
            </w:r>
          </w:p>
          <w:p w14:paraId="46C94100" w14:textId="77777777" w:rsidR="00960EE4" w:rsidRPr="00960EE4" w:rsidRDefault="00960EE4" w:rsidP="00960EE4">
            <w:pPr>
              <w:widowControl w:val="0"/>
              <w:rPr>
                <w:rFonts w:cstheme="minorHAnsi"/>
              </w:rPr>
            </w:pPr>
          </w:p>
          <w:p w14:paraId="1F561F1F" w14:textId="31CF732B" w:rsidR="00E45867" w:rsidRPr="005A556C" w:rsidRDefault="00960EE4" w:rsidP="00960EE4">
            <w:pPr>
              <w:widowControl w:val="0"/>
              <w:rPr>
                <w:rFonts w:cstheme="minorHAnsi"/>
              </w:rPr>
            </w:pPr>
            <w:r w:rsidRPr="00960EE4">
              <w:rPr>
                <w:rFonts w:cstheme="minorHAnsi"/>
              </w:rPr>
              <w:t>Role play scenarios where lies are told about one person in the group. How does it feel to be the one lied about?</w:t>
            </w:r>
          </w:p>
        </w:tc>
        <w:tc>
          <w:tcPr>
            <w:tcW w:w="4469" w:type="dxa"/>
          </w:tcPr>
          <w:p w14:paraId="49FEEC22" w14:textId="3371490F" w:rsidR="00F511FB" w:rsidRPr="00F511FB" w:rsidRDefault="00F511FB" w:rsidP="00F511FB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>A resource ‘Scenarios’ will have downloaded into the same folder as this lesson plan.</w:t>
            </w:r>
          </w:p>
          <w:p w14:paraId="53B5C3B2" w14:textId="77777777" w:rsidR="00F511FB" w:rsidRPr="00F511FB" w:rsidRDefault="00F511FB" w:rsidP="00F511FB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7F215A5A" w14:textId="77777777" w:rsidR="00F511FB" w:rsidRPr="00F511FB" w:rsidRDefault="00F511FB" w:rsidP="00F511FB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>KS2_Y3_Unit_09_Su_Wk_01_of_03</w:t>
            </w:r>
          </w:p>
          <w:p w14:paraId="45F49FEF" w14:textId="3D9434F8" w:rsidR="00E45867" w:rsidRPr="005A556C" w:rsidRDefault="00F511FB" w:rsidP="00F511FB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>_R123_Resource_Scenarios_v1</w:t>
            </w:r>
          </w:p>
        </w:tc>
      </w:tr>
      <w:tr w:rsidR="008D71D2" w14:paraId="6ADFAA8F" w14:textId="77777777" w:rsidTr="0075658B">
        <w:tc>
          <w:tcPr>
            <w:tcW w:w="2972" w:type="dxa"/>
          </w:tcPr>
          <w:p w14:paraId="413596DF" w14:textId="77777777" w:rsidR="008D71D2" w:rsidRPr="00E064BE" w:rsidRDefault="008D71D2" w:rsidP="0075658B">
            <w:pPr>
              <w:rPr>
                <w:rFonts w:cstheme="minorHAnsi"/>
                <w:color w:val="CC0066"/>
              </w:rPr>
            </w:pPr>
            <w:r w:rsidRPr="00E064BE">
              <w:rPr>
                <w:rFonts w:cstheme="minorHAnsi"/>
                <w:color w:val="CC0066"/>
              </w:rPr>
              <w:t>Learning about religious traditions and non-religious world-views</w:t>
            </w:r>
          </w:p>
          <w:p w14:paraId="3FE9C792" w14:textId="77777777" w:rsidR="008D71D2" w:rsidRDefault="008D71D2" w:rsidP="0075658B">
            <w:pPr>
              <w:rPr>
                <w:rFonts w:cstheme="minorHAnsi"/>
                <w:color w:val="FF8000"/>
              </w:rPr>
            </w:pPr>
          </w:p>
          <w:p w14:paraId="069A0EB9" w14:textId="77777777" w:rsidR="008D71D2" w:rsidRDefault="008D71D2" w:rsidP="0075658B">
            <w:pPr>
              <w:rPr>
                <w:rFonts w:cstheme="minorHAnsi"/>
                <w:color w:val="FF8000"/>
              </w:rPr>
            </w:pPr>
          </w:p>
          <w:p w14:paraId="5F338B26" w14:textId="77777777" w:rsidR="008D71D2" w:rsidRDefault="008D71D2" w:rsidP="0075658B">
            <w:pPr>
              <w:rPr>
                <w:rFonts w:cstheme="minorHAnsi"/>
                <w:color w:val="FF8000"/>
              </w:rPr>
            </w:pPr>
          </w:p>
          <w:p w14:paraId="576E16A2" w14:textId="77777777" w:rsidR="008D71D2" w:rsidRPr="00E45867" w:rsidRDefault="008D71D2" w:rsidP="0075658B">
            <w:pPr>
              <w:rPr>
                <w:rFonts w:cstheme="minorHAnsi"/>
                <w:color w:val="ED7D31" w:themeColor="accent2"/>
              </w:rPr>
            </w:pPr>
          </w:p>
        </w:tc>
        <w:tc>
          <w:tcPr>
            <w:tcW w:w="7229" w:type="dxa"/>
          </w:tcPr>
          <w:p w14:paraId="7A1EAAF4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>The following story is from the Bible which is important to Jewish people and Christians.</w:t>
            </w:r>
          </w:p>
          <w:p w14:paraId="05915B3D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highlight w:val="yellow"/>
              </w:rPr>
            </w:pPr>
          </w:p>
          <w:p w14:paraId="3465EBBB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>Tell the story of Naboth’s Vineyard Bible Reference:1 Kings: 21: 1-16 or see link for BibleGateway.</w:t>
            </w:r>
          </w:p>
          <w:p w14:paraId="45114418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 xml:space="preserve">Who told lies? </w:t>
            </w:r>
          </w:p>
          <w:p w14:paraId="426E1A6B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>Why?</w:t>
            </w:r>
          </w:p>
          <w:p w14:paraId="14F86293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>What happened to Naboth because of the lies? What happened to his vineyard?</w:t>
            </w:r>
          </w:p>
          <w:p w14:paraId="17EA63DE" w14:textId="77777777" w:rsidR="008D71D2" w:rsidRPr="005B0B5F" w:rsidRDefault="008D71D2" w:rsidP="008D71D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highlight w:val="yellow"/>
              </w:rPr>
            </w:pPr>
          </w:p>
          <w:p w14:paraId="1605F38C" w14:textId="77777777" w:rsidR="008D71D2" w:rsidRPr="005B0B5F" w:rsidRDefault="008D71D2" w:rsidP="008D71D2">
            <w:pPr>
              <w:rPr>
                <w:rFonts w:cstheme="minorHAnsi"/>
                <w:color w:val="000000"/>
              </w:rPr>
            </w:pPr>
            <w:r w:rsidRPr="005B0B5F">
              <w:rPr>
                <w:rFonts w:cstheme="minorHAnsi"/>
                <w:color w:val="000000"/>
              </w:rPr>
              <w:t>Read Bible Reference: 2 Kings 9: 17-37 to be reassured that King Ahab and Queen Jezebel didn’t get away with it!</w:t>
            </w:r>
          </w:p>
          <w:p w14:paraId="4F33E7EE" w14:textId="0046BE78" w:rsidR="008D71D2" w:rsidRPr="00C87E23" w:rsidRDefault="008D71D2" w:rsidP="0075658B">
            <w:pPr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3E41453" w14:textId="77777777" w:rsidR="001C3B94" w:rsidRPr="00F511FB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>Bible references:</w:t>
            </w:r>
          </w:p>
          <w:p w14:paraId="4FEC76EA" w14:textId="77777777" w:rsidR="001C3B94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 xml:space="preserve">1 Kings 21: 1-16 </w:t>
            </w:r>
          </w:p>
          <w:p w14:paraId="3D9AC2C7" w14:textId="77777777" w:rsidR="001C3B94" w:rsidRPr="00F511FB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8" w:history="1">
              <w:r w:rsidRPr="003969CE">
                <w:rPr>
                  <w:rStyle w:val="Hyperlink"/>
                  <w:rFonts w:ascii="Arial" w:hAnsi="Arial" w:cs="Comic Sans MS"/>
                </w:rPr>
                <w:t>https://www.biblegateway.com/passage/?search=1+Kings+21%3A+1-16+&amp;version=NIV</w:t>
              </w:r>
            </w:hyperlink>
            <w:r>
              <w:rPr>
                <w:rFonts w:ascii="Arial" w:hAnsi="Arial" w:cs="Comic Sans MS"/>
                <w:color w:val="000000"/>
              </w:rPr>
              <w:t xml:space="preserve"> </w:t>
            </w:r>
          </w:p>
          <w:p w14:paraId="752F28FA" w14:textId="77777777" w:rsidR="001C3B94" w:rsidRPr="00F511FB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</w:p>
          <w:p w14:paraId="2D43F31C" w14:textId="77777777" w:rsidR="001C3B94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F511FB">
              <w:rPr>
                <w:rFonts w:cstheme="minorHAnsi"/>
                <w:color w:val="000000"/>
                <w:kern w:val="28"/>
              </w:rPr>
              <w:t>2 Kings 9: 17-37</w:t>
            </w:r>
          </w:p>
          <w:p w14:paraId="22D24F6B" w14:textId="77777777" w:rsidR="001C3B94" w:rsidRPr="00F511FB" w:rsidRDefault="001C3B94" w:rsidP="001C3B94">
            <w:pPr>
              <w:widowControl w:val="0"/>
              <w:rPr>
                <w:rFonts w:cstheme="minorHAnsi"/>
                <w:color w:val="000000"/>
                <w:kern w:val="28"/>
              </w:rPr>
            </w:pPr>
            <w:hyperlink r:id="rId9" w:history="1">
              <w:r w:rsidRPr="003969CE">
                <w:rPr>
                  <w:rStyle w:val="Hyperlink"/>
                  <w:rFonts w:ascii="Arial" w:hAnsi="Arial" w:cs="Comic Sans MS"/>
                </w:rPr>
                <w:t>https://www.biblegateway.com/passage/?search=2+Kings+9%3A+17-37&amp;version=NIV</w:t>
              </w:r>
            </w:hyperlink>
            <w:r>
              <w:rPr>
                <w:rFonts w:ascii="Arial" w:hAnsi="Arial" w:cs="Comic Sans MS"/>
                <w:color w:val="000000"/>
              </w:rPr>
              <w:t xml:space="preserve"> </w:t>
            </w:r>
          </w:p>
          <w:p w14:paraId="0B19FD73" w14:textId="77777777" w:rsidR="008D71D2" w:rsidRDefault="008D71D2" w:rsidP="0075658B"/>
          <w:p w14:paraId="7C6286F0" w14:textId="77777777" w:rsidR="008D71D2" w:rsidRDefault="008D71D2" w:rsidP="0075658B"/>
        </w:tc>
      </w:tr>
    </w:tbl>
    <w:p w14:paraId="43B38F26" w14:textId="77777777" w:rsidR="00233C9D" w:rsidRDefault="00233C9D" w:rsidP="00233C9D"/>
    <w:sectPr w:rsidR="00233C9D" w:rsidSect="001A4D1A">
      <w:headerReference w:type="default" r:id="rId10"/>
      <w:footerReference w:type="even" r:id="rId11"/>
      <w:footerReference w:type="default" r:id="rId12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6DDF08C0" w:rsidR="001A4D1A" w:rsidRPr="001A4D1A" w:rsidRDefault="001C3B9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8D71D2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75CC6142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F511FB" w:rsidRPr="00F511FB">
      <w:t>KS2_Y3_Unit_09_Su_Wk_01_of_03_R123_Lesson_Plan_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7359906">
    <w:abstractNumId w:val="4"/>
  </w:num>
  <w:num w:numId="2" w16cid:durableId="1015808478">
    <w:abstractNumId w:val="3"/>
  </w:num>
  <w:num w:numId="3" w16cid:durableId="1666319806">
    <w:abstractNumId w:val="1"/>
  </w:num>
  <w:num w:numId="4" w16cid:durableId="1995329053">
    <w:abstractNumId w:val="0"/>
  </w:num>
  <w:num w:numId="5" w16cid:durableId="1100641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1C3B94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B0B5F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D71D2"/>
    <w:rsid w:val="008E4690"/>
    <w:rsid w:val="008F2972"/>
    <w:rsid w:val="00960EE4"/>
    <w:rsid w:val="00995669"/>
    <w:rsid w:val="009A4EC0"/>
    <w:rsid w:val="009C1FC6"/>
    <w:rsid w:val="009F0482"/>
    <w:rsid w:val="00A55423"/>
    <w:rsid w:val="00A81420"/>
    <w:rsid w:val="00AA0933"/>
    <w:rsid w:val="00AE055E"/>
    <w:rsid w:val="00B16B6D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511FB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1+Kings+21%3A+1-16+&amp;version=NI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blegateway.com/passage/?search=2+Kings+9%3A+17-37&amp;version=NI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7</cp:revision>
  <dcterms:created xsi:type="dcterms:W3CDTF">2022-12-29T09:50:00Z</dcterms:created>
  <dcterms:modified xsi:type="dcterms:W3CDTF">2023-03-09T11:18:00Z</dcterms:modified>
</cp:coreProperties>
</file>