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2143" w14:textId="5073B0AA" w:rsidR="005C4CB0" w:rsidRDefault="0040425E" w:rsidP="00BB70E7">
      <w:pPr>
        <w:ind w:left="6480" w:firstLine="720"/>
      </w:pPr>
      <w:r w:rsidRPr="00F04D4F">
        <w:rPr>
          <w:rFonts w:cs="Arial"/>
          <w:noProof/>
          <w:szCs w:val="24"/>
          <w:lang w:eastAsia="en-GB"/>
        </w:rPr>
        <w:drawing>
          <wp:inline distT="0" distB="0" distL="0" distR="0" wp14:anchorId="16BA9412" wp14:editId="54D9CD75">
            <wp:extent cx="1119647" cy="1325115"/>
            <wp:effectExtent l="0" t="0" r="4445"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713" cy="1329927"/>
                    </a:xfrm>
                    <a:prstGeom prst="rect">
                      <a:avLst/>
                    </a:prstGeom>
                    <a:noFill/>
                  </pic:spPr>
                </pic:pic>
              </a:graphicData>
            </a:graphic>
          </wp:inline>
        </w:drawing>
      </w:r>
    </w:p>
    <w:p w14:paraId="0E63FD0D" w14:textId="08D59AE5" w:rsidR="00CA583F" w:rsidRPr="00DF4A74" w:rsidRDefault="00BB70E7" w:rsidP="00DF4A74">
      <w:pPr>
        <w:pStyle w:val="Heading1"/>
        <w:numPr>
          <w:ilvl w:val="0"/>
          <w:numId w:val="0"/>
        </w:numPr>
        <w:spacing w:before="0" w:after="0"/>
        <w:ind w:left="567" w:hanging="567"/>
        <w:rPr>
          <w:noProof/>
          <w:sz w:val="36"/>
          <w:szCs w:val="36"/>
        </w:rPr>
      </w:pPr>
      <w:r w:rsidRPr="00DF4A74">
        <w:rPr>
          <w:noProof/>
          <w:sz w:val="36"/>
          <w:szCs w:val="36"/>
        </w:rPr>
        <w:t>Birmingham</w:t>
      </w:r>
    </w:p>
    <w:p w14:paraId="05A3F6F9" w14:textId="29CB1EF8" w:rsidR="00BB70E7" w:rsidRPr="00DF4A74" w:rsidRDefault="00BB70E7" w:rsidP="00DF4A74">
      <w:pPr>
        <w:pStyle w:val="Heading1"/>
        <w:numPr>
          <w:ilvl w:val="0"/>
          <w:numId w:val="0"/>
        </w:numPr>
        <w:spacing w:before="0" w:after="0"/>
        <w:rPr>
          <w:noProof/>
          <w:sz w:val="36"/>
          <w:szCs w:val="36"/>
        </w:rPr>
      </w:pPr>
      <w:r w:rsidRPr="00DF4A74">
        <w:rPr>
          <w:noProof/>
          <w:sz w:val="36"/>
          <w:szCs w:val="36"/>
        </w:rPr>
        <w:t>Schools Forum</w:t>
      </w:r>
    </w:p>
    <w:p w14:paraId="08C9ADA1" w14:textId="0BF8ABCB" w:rsidR="00BB70E7" w:rsidRDefault="00BB70E7" w:rsidP="00095D55">
      <w:pPr>
        <w:rPr>
          <w:rFonts w:cs="Arial"/>
          <w:noProof/>
          <w:szCs w:val="24"/>
          <w:lang w:eastAsia="en-GB"/>
        </w:rPr>
      </w:pPr>
      <w:r>
        <w:rPr>
          <w:rFonts w:cs="Arial"/>
          <w:noProof/>
          <w:szCs w:val="24"/>
          <w:lang w:eastAsia="en-GB"/>
        </w:rPr>
        <w:t>16</w:t>
      </w:r>
      <w:r w:rsidRPr="00BB70E7">
        <w:rPr>
          <w:rFonts w:cs="Arial"/>
          <w:noProof/>
          <w:szCs w:val="24"/>
          <w:vertAlign w:val="superscript"/>
          <w:lang w:eastAsia="en-GB"/>
        </w:rPr>
        <w:t>th</w:t>
      </w:r>
      <w:r>
        <w:rPr>
          <w:rFonts w:cs="Arial"/>
          <w:noProof/>
          <w:szCs w:val="24"/>
          <w:lang w:eastAsia="en-GB"/>
        </w:rPr>
        <w:t xml:space="preserve"> March 2023</w:t>
      </w:r>
    </w:p>
    <w:p w14:paraId="5C326F25" w14:textId="77777777" w:rsidR="00BB70E7" w:rsidRDefault="00BB70E7" w:rsidP="00095D55"/>
    <w:p w14:paraId="25DB7135" w14:textId="37FABDBF" w:rsidR="00CA583F" w:rsidRDefault="00CA583F" w:rsidP="00CA583F">
      <w:r>
        <w:t xml:space="preserve">Subject: </w:t>
      </w:r>
      <w:r>
        <w:tab/>
      </w:r>
      <w:r w:rsidR="00D33924">
        <w:tab/>
      </w:r>
      <w:r w:rsidR="00D33924">
        <w:tab/>
      </w:r>
      <w:r w:rsidRPr="00D05529">
        <w:rPr>
          <w:rStyle w:val="Heading1Char"/>
          <w:rFonts w:ascii="Arial" w:eastAsiaTheme="minorHAnsi" w:hAnsi="Arial" w:cs="Arial"/>
          <w:szCs w:val="24"/>
        </w:rPr>
        <w:t>Administration of Birmingham Schools Forum</w:t>
      </w:r>
      <w:r>
        <w:t xml:space="preserve"> </w:t>
      </w:r>
    </w:p>
    <w:p w14:paraId="6E92D4F2" w14:textId="31B84875" w:rsidR="00CA583F" w:rsidRDefault="00CA583F" w:rsidP="00CA583F">
      <w:r>
        <w:t>Report of:</w:t>
      </w:r>
      <w:r>
        <w:tab/>
      </w:r>
      <w:r w:rsidR="00D33924">
        <w:tab/>
      </w:r>
      <w:r w:rsidR="00D33924">
        <w:tab/>
      </w:r>
      <w:r>
        <w:t xml:space="preserve">Director of Lifelong Learning &amp; Employability  </w:t>
      </w:r>
    </w:p>
    <w:p w14:paraId="120027D3" w14:textId="05C06F5F" w:rsidR="00CA583F" w:rsidRDefault="00CA583F" w:rsidP="00CA583F">
      <w:r>
        <w:t>Report author:</w:t>
      </w:r>
      <w:r>
        <w:tab/>
      </w:r>
      <w:r w:rsidR="00D33924">
        <w:tab/>
      </w:r>
      <w:r>
        <w:t>Mandeep Marwaha</w:t>
      </w:r>
    </w:p>
    <w:p w14:paraId="50E94A19" w14:textId="6ECD1E8E" w:rsidR="000739D0" w:rsidRPr="00F04D4F" w:rsidRDefault="000739D0" w:rsidP="00095D55">
      <w:r>
        <w:rPr>
          <w:noProof/>
        </w:rPr>
        <mc:AlternateContent>
          <mc:Choice Requires="wps">
            <w:drawing>
              <wp:anchor distT="45720" distB="45720" distL="114300" distR="114300" simplePos="0" relativeHeight="251659264" behindDoc="0" locked="0" layoutInCell="1" allowOverlap="1" wp14:anchorId="0F239324" wp14:editId="6B15D2BB">
                <wp:simplePos x="0" y="0"/>
                <wp:positionH relativeFrom="margin">
                  <wp:align>right</wp:align>
                </wp:positionH>
                <wp:positionV relativeFrom="paragraph">
                  <wp:posOffset>485140</wp:posOffset>
                </wp:positionV>
                <wp:extent cx="5924550" cy="1162050"/>
                <wp:effectExtent l="0" t="0" r="19050" b="19050"/>
                <wp:wrapSquare wrapText="bothSides"/>
                <wp:docPr id="217" name="Text Box 2" descr="Does the report contain confidential or exempt information?  ☐ Yes ☒ N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62050"/>
                        </a:xfrm>
                        <a:prstGeom prst="rect">
                          <a:avLst/>
                        </a:prstGeom>
                        <a:solidFill>
                          <a:srgbClr val="FFFFFF"/>
                        </a:solidFill>
                        <a:ln w="9525">
                          <a:solidFill>
                            <a:srgbClr val="000000"/>
                          </a:solidFill>
                          <a:miter lim="800000"/>
                          <a:headEnd/>
                          <a:tailEnd/>
                        </a:ln>
                      </wps:spPr>
                      <wps:txbx>
                        <w:txbxContent>
                          <w:p w14:paraId="2D45BDEE" w14:textId="39324D4B" w:rsidR="000739D0" w:rsidRDefault="000739D0" w:rsidP="000739D0">
                            <w:r>
                              <w:t xml:space="preserve">Does the report contain confidential or exempt information? </w:t>
                            </w:r>
                            <w:r>
                              <w:tab/>
                            </w:r>
                            <w:r>
                              <w:rPr>
                                <w:rFonts w:ascii="Segoe UI Symbol" w:hAnsi="Segoe UI Symbol" w:cs="Segoe UI Symbol"/>
                              </w:rPr>
                              <w:t>☐</w:t>
                            </w:r>
                            <w:r>
                              <w:t xml:space="preserve"> Yes </w:t>
                            </w:r>
                            <w:r>
                              <w:rPr>
                                <w:rFonts w:ascii="Segoe UI Symbol" w:hAnsi="Segoe UI Symbol" w:cs="Segoe UI Symbol"/>
                              </w:rPr>
                              <w:t>☒</w:t>
                            </w:r>
                            <w:r>
                              <w:t xml:space="preserve"> No</w:t>
                            </w:r>
                          </w:p>
                          <w:p w14:paraId="36BFAEDF" w14:textId="77777777" w:rsidR="000739D0" w:rsidRDefault="000739D0" w:rsidP="000739D0"/>
                          <w:p w14:paraId="679425BB" w14:textId="77777777" w:rsidR="000739D0" w:rsidRDefault="000739D0" w:rsidP="000739D0">
                            <w:r>
                              <w:t xml:space="preserve">If relevant, state which appendix is exempt, and provide exempt information paragraph number or reason if confidential: </w:t>
                            </w:r>
                          </w:p>
                          <w:p w14:paraId="1D2D3E2B" w14:textId="190795C8" w:rsidR="000739D0" w:rsidRDefault="000739D0"/>
                          <w:p w14:paraId="7E5B0F72" w14:textId="5CB7FA3B" w:rsidR="000739D0" w:rsidRDefault="00073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39324" id="_x0000_t202" coordsize="21600,21600" o:spt="202" path="m,l,21600r21600,l21600,xe">
                <v:stroke joinstyle="miter"/>
                <v:path gradientshapeok="t" o:connecttype="rect"/>
              </v:shapetype>
              <v:shape id="Text Box 2" o:spid="_x0000_s1026" type="#_x0000_t202" alt="Does the report contain confidential or exempt information?  ☐ Yes ☒ No" style="position:absolute;margin-left:415.3pt;margin-top:38.2pt;width:466.5pt;height: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6ODgIAACA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">
                <v:textbox>
                  <w:txbxContent>
                    <w:p w14:paraId="2D45BDEE" w14:textId="39324D4B" w:rsidR="000739D0" w:rsidRDefault="000739D0" w:rsidP="000739D0">
                      <w:r>
                        <w:t xml:space="preserve">Does the report contain confidential or exempt information? </w:t>
                      </w:r>
                      <w:r>
                        <w:tab/>
                      </w:r>
                      <w:r>
                        <w:rPr>
                          <w:rFonts w:ascii="Segoe UI Symbol" w:hAnsi="Segoe UI Symbol" w:cs="Segoe UI Symbol"/>
                        </w:rPr>
                        <w:t>☐</w:t>
                      </w:r>
                      <w:r>
                        <w:t xml:space="preserve"> Yes</w:t>
                      </w:r>
                      <w:r>
                        <w:t xml:space="preserve"> </w:t>
                      </w:r>
                      <w:r>
                        <w:rPr>
                          <w:rFonts w:ascii="Segoe UI Symbol" w:hAnsi="Segoe UI Symbol" w:cs="Segoe UI Symbol"/>
                        </w:rPr>
                        <w:t>☒</w:t>
                      </w:r>
                      <w:r>
                        <w:t xml:space="preserve"> No</w:t>
                      </w:r>
                    </w:p>
                    <w:p w14:paraId="36BFAEDF" w14:textId="77777777" w:rsidR="000739D0" w:rsidRDefault="000739D0" w:rsidP="000739D0"/>
                    <w:p w14:paraId="679425BB" w14:textId="77777777" w:rsidR="000739D0" w:rsidRDefault="000739D0" w:rsidP="000739D0">
                      <w:r>
                        <w:t xml:space="preserve">If relevant, state which appendix is exempt, and provide exempt information paragraph number or reason if confidential: </w:t>
                      </w:r>
                    </w:p>
                    <w:p w14:paraId="1D2D3E2B" w14:textId="190795C8" w:rsidR="000739D0" w:rsidRDefault="000739D0"/>
                    <w:p w14:paraId="7E5B0F72" w14:textId="5CB7FA3B" w:rsidR="000739D0" w:rsidRDefault="000739D0"/>
                  </w:txbxContent>
                </v:textbox>
                <w10:wrap type="square" anchorx="margin"/>
              </v:shape>
            </w:pict>
          </mc:Fallback>
        </mc:AlternateContent>
      </w:r>
      <w:r w:rsidR="00CA583F">
        <w:t xml:space="preserve">Committee Manager </w:t>
      </w:r>
      <w:r w:rsidR="00D33924">
        <w:tab/>
      </w:r>
      <w:hyperlink r:id="rId9" w:history="1">
        <w:r w:rsidRPr="00644184">
          <w:rPr>
            <w:rStyle w:val="Hyperlink"/>
          </w:rPr>
          <w:t>Mandeep.marwaha@birmingham.gov.uk</w:t>
        </w:r>
      </w:hyperlink>
    </w:p>
    <w:p w14:paraId="74AB002E" w14:textId="011D65F4" w:rsidR="00B655FA" w:rsidRPr="00213DFC" w:rsidRDefault="00523A88" w:rsidP="00213DFC">
      <w:pPr>
        <w:pStyle w:val="NumHeading1"/>
      </w:pPr>
      <w:r>
        <w:t xml:space="preserve">    </w:t>
      </w:r>
      <w:r w:rsidR="00251CEB">
        <w:t>Purpose</w:t>
      </w:r>
      <w:r w:rsidR="00FF167F">
        <w:t xml:space="preserve"> of the Report</w:t>
      </w:r>
    </w:p>
    <w:p w14:paraId="5A82DC89" w14:textId="44B20442" w:rsidR="002F0ECF" w:rsidRDefault="00FC3998" w:rsidP="00406C77">
      <w:pPr>
        <w:pStyle w:val="NumPara"/>
      </w:pPr>
      <w:r>
        <w:t>To inform Members of the</w:t>
      </w:r>
      <w:r w:rsidR="00C71BF7">
        <w:t xml:space="preserve"> </w:t>
      </w:r>
      <w:r w:rsidR="00C71BF7" w:rsidRPr="00A3451F">
        <w:rPr>
          <w:bCs/>
          <w:spacing w:val="5"/>
          <w:szCs w:val="48"/>
        </w:rPr>
        <w:t>proposed</w:t>
      </w:r>
      <w:r w:rsidR="004212CD" w:rsidRPr="00A3451F">
        <w:rPr>
          <w:bCs/>
          <w:spacing w:val="5"/>
          <w:szCs w:val="48"/>
        </w:rPr>
        <w:t xml:space="preserve"> future</w:t>
      </w:r>
      <w:r w:rsidR="00C71BF7" w:rsidRPr="00A3451F">
        <w:rPr>
          <w:bCs/>
          <w:spacing w:val="5"/>
          <w:szCs w:val="48"/>
        </w:rPr>
        <w:t xml:space="preserve"> </w:t>
      </w:r>
      <w:r w:rsidR="004212CD" w:rsidRPr="00A3451F">
        <w:rPr>
          <w:bCs/>
          <w:spacing w:val="5"/>
          <w:szCs w:val="48"/>
        </w:rPr>
        <w:t xml:space="preserve">administration arrangements for </w:t>
      </w:r>
      <w:r w:rsidR="00A3451F" w:rsidRPr="00A3451F">
        <w:rPr>
          <w:bCs/>
          <w:spacing w:val="5"/>
          <w:szCs w:val="48"/>
        </w:rPr>
        <w:t xml:space="preserve">the </w:t>
      </w:r>
      <w:r w:rsidR="00A3451F" w:rsidRPr="00A3451F">
        <w:rPr>
          <w:bCs/>
        </w:rPr>
        <w:t>Birmingham</w:t>
      </w:r>
      <w:r w:rsidR="00406C77">
        <w:t xml:space="preserve"> </w:t>
      </w:r>
      <w:r>
        <w:t>Schools Forum</w:t>
      </w:r>
      <w:r w:rsidR="00F419C8">
        <w:t xml:space="preserve">, </w:t>
      </w:r>
      <w:r w:rsidR="00406C77">
        <w:t>including</w:t>
      </w:r>
      <w:r w:rsidR="00F419C8">
        <w:t xml:space="preserve"> the</w:t>
      </w:r>
      <w:r w:rsidR="00294834">
        <w:t xml:space="preserve"> proposed</w:t>
      </w:r>
      <w:r w:rsidR="00406C77">
        <w:t xml:space="preserve"> transition to</w:t>
      </w:r>
      <w:r w:rsidR="00294834">
        <w:t xml:space="preserve"> the</w:t>
      </w:r>
      <w:r w:rsidR="00406C77">
        <w:t xml:space="preserve"> Committee Management Information System (CMIS) to access published</w:t>
      </w:r>
      <w:r w:rsidR="00294834">
        <w:t xml:space="preserve"> meeting</w:t>
      </w:r>
      <w:r w:rsidR="00B25063">
        <w:t xml:space="preserve"> agendas, </w:t>
      </w:r>
      <w:proofErr w:type="gramStart"/>
      <w:r w:rsidR="00B25063">
        <w:t>reports</w:t>
      </w:r>
      <w:proofErr w:type="gramEnd"/>
      <w:r w:rsidR="00B25063">
        <w:t xml:space="preserve"> and other</w:t>
      </w:r>
      <w:r w:rsidR="00406C77">
        <w:t xml:space="preserve"> documents. </w:t>
      </w:r>
      <w:r w:rsidR="002B6276">
        <w:tab/>
      </w:r>
    </w:p>
    <w:p w14:paraId="1E018233" w14:textId="7B0AB2AE" w:rsidR="00406C77" w:rsidRDefault="00406C77" w:rsidP="00406C77">
      <w:pPr>
        <w:pStyle w:val="NumPara"/>
      </w:pPr>
      <w:r>
        <w:t>To review the purpose</w:t>
      </w:r>
      <w:r w:rsidR="00B25063">
        <w:t xml:space="preserve"> and format</w:t>
      </w:r>
      <w:r>
        <w:t xml:space="preserve"> of the </w:t>
      </w:r>
      <w:proofErr w:type="gramStart"/>
      <w:r>
        <w:t>Technical</w:t>
      </w:r>
      <w:proofErr w:type="gramEnd"/>
      <w:r>
        <w:t xml:space="preserve"> groups and pre-meetings </w:t>
      </w:r>
      <w:r w:rsidR="006E03AC">
        <w:t xml:space="preserve">which take place in </w:t>
      </w:r>
      <w:r w:rsidR="00AD6DE3">
        <w:t>advance Birmingham</w:t>
      </w:r>
      <w:r>
        <w:t xml:space="preserve"> Schools Forum meetings. </w:t>
      </w:r>
    </w:p>
    <w:p w14:paraId="28ED4A11" w14:textId="6A2AC982" w:rsidR="00406C77" w:rsidRDefault="00406C77" w:rsidP="00406C77">
      <w:pPr>
        <w:pStyle w:val="NumPara"/>
      </w:pPr>
      <w:r>
        <w:t xml:space="preserve">To note the </w:t>
      </w:r>
      <w:r w:rsidR="003E448C">
        <w:t xml:space="preserve">standard template to be used for future reports.  </w:t>
      </w:r>
    </w:p>
    <w:p w14:paraId="2D919571" w14:textId="0C6FF712" w:rsidR="00A3451F" w:rsidRDefault="003E448C" w:rsidP="00E406A7">
      <w:pPr>
        <w:pStyle w:val="NumPara"/>
      </w:pPr>
      <w:r>
        <w:t>To note</w:t>
      </w:r>
      <w:r w:rsidR="00D506C4">
        <w:t xml:space="preserve"> the proposal </w:t>
      </w:r>
      <w:r w:rsidR="001C64AE">
        <w:t>that</w:t>
      </w:r>
      <w:r>
        <w:t xml:space="preserve"> the actions arising from </w:t>
      </w:r>
      <w:r w:rsidR="00597FFC">
        <w:t xml:space="preserve">each </w:t>
      </w:r>
      <w:r>
        <w:t>meeting will be tracked via a sch</w:t>
      </w:r>
      <w:r w:rsidR="0074429A">
        <w:t>edule</w:t>
      </w:r>
      <w:r>
        <w:t xml:space="preserve"> of outstanding minutes/actions.</w:t>
      </w:r>
    </w:p>
    <w:p w14:paraId="58D8B991" w14:textId="54CED738" w:rsidR="0090618F" w:rsidRDefault="00597FFC" w:rsidP="00213DFC">
      <w:pPr>
        <w:pStyle w:val="NumHeading1"/>
      </w:pPr>
      <w:r>
        <w:t xml:space="preserve">    </w:t>
      </w:r>
      <w:r w:rsidR="0090618F" w:rsidRPr="007F244D">
        <w:t>Recommendations</w:t>
      </w:r>
    </w:p>
    <w:p w14:paraId="6E28EEE8" w14:textId="33877E77" w:rsidR="00406C77" w:rsidRPr="00406C77" w:rsidRDefault="00597FFC" w:rsidP="00406C77">
      <w:pPr>
        <w:pStyle w:val="NumPara"/>
        <w:numPr>
          <w:ilvl w:val="0"/>
          <w:numId w:val="0"/>
        </w:numPr>
        <w:ind w:left="851"/>
      </w:pPr>
      <w:r>
        <w:t xml:space="preserve">That Members of the </w:t>
      </w:r>
      <w:r w:rsidR="00406C77">
        <w:t xml:space="preserve">Birmingham Schools </w:t>
      </w:r>
      <w:proofErr w:type="gramStart"/>
      <w:r w:rsidR="00406C77">
        <w:t>Forum;</w:t>
      </w:r>
      <w:proofErr w:type="gramEnd"/>
      <w:r w:rsidR="00406C77">
        <w:t xml:space="preserve"> </w:t>
      </w:r>
    </w:p>
    <w:p w14:paraId="50F1C43B" w14:textId="4AB84743" w:rsidR="00406C77" w:rsidRDefault="00A23185" w:rsidP="003E448C">
      <w:pPr>
        <w:pStyle w:val="NumPara"/>
      </w:pPr>
      <w:r>
        <w:t>Note</w:t>
      </w:r>
      <w:r w:rsidR="002F3803">
        <w:t xml:space="preserve"> that the administrative support of the Birmingham Schools Forum </w:t>
      </w:r>
      <w:r w:rsidR="002B5337">
        <w:t xml:space="preserve">will be undertaken by </w:t>
      </w:r>
      <w:r w:rsidR="00406C77">
        <w:t>BCC Committee Services</w:t>
      </w:r>
      <w:r w:rsidR="006F28F1">
        <w:t xml:space="preserve"> effective from </w:t>
      </w:r>
      <w:r w:rsidR="003536F0">
        <w:t>16 March 2023.</w:t>
      </w:r>
    </w:p>
    <w:p w14:paraId="59240CF3" w14:textId="1A92BCD2" w:rsidR="0074429A" w:rsidRDefault="00A04836" w:rsidP="003E448C">
      <w:pPr>
        <w:pStyle w:val="NumPara"/>
      </w:pPr>
      <w:r>
        <w:lastRenderedPageBreak/>
        <w:t>N</w:t>
      </w:r>
      <w:r w:rsidR="0074429A">
        <w:t>ote</w:t>
      </w:r>
      <w:r>
        <w:t xml:space="preserve"> that </w:t>
      </w:r>
      <w:r w:rsidR="0074429A">
        <w:t>a memorandum of understanding will be</w:t>
      </w:r>
      <w:r>
        <w:t xml:space="preserve"> drafted and subsequently </w:t>
      </w:r>
      <w:r w:rsidR="0074429A">
        <w:t xml:space="preserve">agreed between BCC Committee Services, Finance and </w:t>
      </w:r>
      <w:r w:rsidR="00A170A4">
        <w:t xml:space="preserve">the </w:t>
      </w:r>
      <w:r w:rsidR="0074429A">
        <w:t xml:space="preserve">Education and Skills Teams outlining roles and </w:t>
      </w:r>
      <w:r w:rsidR="005F693A">
        <w:t>responsibilities</w:t>
      </w:r>
      <w:r w:rsidR="0074429A">
        <w:t xml:space="preserve"> in</w:t>
      </w:r>
      <w:r w:rsidR="00A170A4">
        <w:t xml:space="preserve"> relation to</w:t>
      </w:r>
      <w:r w:rsidR="0074429A">
        <w:t xml:space="preserve"> the production of </w:t>
      </w:r>
      <w:r w:rsidR="005F693A">
        <w:t>document</w:t>
      </w:r>
      <w:r w:rsidR="0074429A">
        <w:t xml:space="preserve"> packs for</w:t>
      </w:r>
      <w:r w:rsidR="00A170A4">
        <w:t xml:space="preserve"> future meetings of</w:t>
      </w:r>
      <w:r w:rsidR="0074429A">
        <w:t xml:space="preserve"> the forum. </w:t>
      </w:r>
    </w:p>
    <w:p w14:paraId="3A133D35" w14:textId="73B598C8" w:rsidR="003E448C" w:rsidRDefault="003E448C" w:rsidP="001479F6">
      <w:pPr>
        <w:pStyle w:val="NumHeading1"/>
        <w:ind w:left="826" w:hanging="784"/>
      </w:pPr>
      <w:r>
        <w:t>Background</w:t>
      </w:r>
    </w:p>
    <w:p w14:paraId="3FB176E9" w14:textId="24C54E97" w:rsidR="003E448C" w:rsidRDefault="003E448C" w:rsidP="003E448C">
      <w:pPr>
        <w:pStyle w:val="NumPara"/>
        <w:rPr>
          <w:rStyle w:val="ui-provider"/>
        </w:rPr>
      </w:pPr>
      <w:r>
        <w:t>Schools Forum</w:t>
      </w:r>
      <w:r w:rsidR="00A3451F">
        <w:t>s</w:t>
      </w:r>
      <w:r>
        <w:t xml:space="preserve"> </w:t>
      </w:r>
      <w:r w:rsidR="00A3451F">
        <w:t>were</w:t>
      </w:r>
      <w:r>
        <w:t xml:space="preserve"> </w:t>
      </w:r>
      <w:r w:rsidR="00A3451F">
        <w:rPr>
          <w:rStyle w:val="ui-provider"/>
        </w:rPr>
        <w:t xml:space="preserve">established by the Education Act 2002 as a statutory consultative body to support local authorities on matters relating to school budgets. The Schools' Forum plays a critical role in representing the views of all the schools, providers of 16 - 19 and early education within the area. The Schools Forum is a statutory body whose </w:t>
      </w:r>
      <w:r w:rsidR="00A3451F" w:rsidRPr="00A3451F">
        <w:rPr>
          <w:rStyle w:val="ui-provider"/>
        </w:rPr>
        <w:t>purpose is</w:t>
      </w:r>
      <w:r w:rsidR="00A3451F" w:rsidRPr="00A3451F">
        <w:rPr>
          <w:rStyle w:val="ui-provider"/>
          <w:b/>
          <w:bCs/>
        </w:rPr>
        <w:t xml:space="preserve"> </w:t>
      </w:r>
      <w:r w:rsidR="00A3451F" w:rsidRPr="00A3451F">
        <w:rPr>
          <w:rStyle w:val="Strong"/>
          <w:b w:val="0"/>
          <w:bCs w:val="0"/>
        </w:rPr>
        <w:t>to advise on matters relating to the authority's schools budget</w:t>
      </w:r>
      <w:r w:rsidR="00A3451F" w:rsidRPr="00A3451F">
        <w:rPr>
          <w:rStyle w:val="ui-provider"/>
        </w:rPr>
        <w:t>. It must be</w:t>
      </w:r>
      <w:r w:rsidR="00A3451F">
        <w:rPr>
          <w:rStyle w:val="ui-provider"/>
        </w:rPr>
        <w:t xml:space="preserve"> consulted on: proposed changes to the school funding formula. proposed contracts for certain supplies and services paid from the schools' budget and invitation to tender for these contracts.</w:t>
      </w:r>
    </w:p>
    <w:p w14:paraId="4064CE4C" w14:textId="77777777" w:rsidR="00A3451F" w:rsidRDefault="00A3451F" w:rsidP="00A3451F">
      <w:pPr>
        <w:pStyle w:val="NumPara"/>
        <w:numPr>
          <w:ilvl w:val="0"/>
          <w:numId w:val="0"/>
        </w:numPr>
        <w:ind w:left="851"/>
      </w:pPr>
    </w:p>
    <w:p w14:paraId="5392300E" w14:textId="2F3FFCDE" w:rsidR="003E448C" w:rsidRPr="003E448C" w:rsidRDefault="003E448C" w:rsidP="003E448C">
      <w:pPr>
        <w:pStyle w:val="NumPara"/>
        <w:rPr>
          <w:color w:val="000000" w:themeColor="text1"/>
        </w:rPr>
      </w:pPr>
      <w:r w:rsidRPr="003E448C">
        <w:rPr>
          <w:rFonts w:cs="Arial"/>
          <w:color w:val="000000" w:themeColor="text1"/>
          <w:szCs w:val="24"/>
        </w:rPr>
        <w:t>As per</w:t>
      </w:r>
      <w:r w:rsidR="00402C9B">
        <w:rPr>
          <w:rFonts w:cs="Arial"/>
          <w:color w:val="000000" w:themeColor="text1"/>
          <w:szCs w:val="24"/>
        </w:rPr>
        <w:t xml:space="preserve"> the</w:t>
      </w:r>
      <w:r w:rsidRPr="003E448C">
        <w:rPr>
          <w:rFonts w:cs="Arial"/>
          <w:color w:val="000000" w:themeColor="text1"/>
          <w:szCs w:val="24"/>
        </w:rPr>
        <w:t xml:space="preserve"> guidance issued from the Education &amp; Skills Funding Agency: Good practice for the administration of </w:t>
      </w:r>
      <w:proofErr w:type="gramStart"/>
      <w:r w:rsidRPr="003E448C">
        <w:rPr>
          <w:rFonts w:cs="Arial"/>
          <w:color w:val="000000" w:themeColor="text1"/>
          <w:szCs w:val="24"/>
        </w:rPr>
        <w:t>schools</w:t>
      </w:r>
      <w:proofErr w:type="gramEnd"/>
      <w:r w:rsidRPr="003E448C">
        <w:rPr>
          <w:rFonts w:cs="Arial"/>
          <w:color w:val="000000" w:themeColor="text1"/>
          <w:szCs w:val="24"/>
        </w:rPr>
        <w:t xml:space="preserve"> forums</w:t>
      </w:r>
      <w:r w:rsidR="00402C9B">
        <w:rPr>
          <w:rFonts w:cs="Arial"/>
          <w:color w:val="000000" w:themeColor="text1"/>
          <w:szCs w:val="24"/>
        </w:rPr>
        <w:t>,</w:t>
      </w:r>
      <w:r w:rsidRPr="003E448C">
        <w:rPr>
          <w:rFonts w:cs="Arial"/>
          <w:color w:val="000000" w:themeColor="text1"/>
          <w:szCs w:val="24"/>
        </w:rPr>
        <w:t xml:space="preserve"> it has been advised that; </w:t>
      </w:r>
    </w:p>
    <w:p w14:paraId="7668814F" w14:textId="2235AC7C" w:rsidR="003E448C" w:rsidRDefault="003E448C" w:rsidP="003E448C">
      <w:pPr>
        <w:pStyle w:val="NumPara"/>
        <w:numPr>
          <w:ilvl w:val="0"/>
          <w:numId w:val="23"/>
        </w:numPr>
        <w:rPr>
          <w:rFonts w:cs="Arial"/>
          <w:color w:val="000000"/>
          <w:szCs w:val="24"/>
        </w:rPr>
      </w:pPr>
      <w:r w:rsidRPr="003E448C">
        <w:rPr>
          <w:rFonts w:cs="Arial"/>
          <w:color w:val="000000"/>
          <w:szCs w:val="24"/>
        </w:rPr>
        <w:t xml:space="preserve">Local authorities should publish all </w:t>
      </w:r>
      <w:proofErr w:type="gramStart"/>
      <w:r w:rsidRPr="003E448C">
        <w:rPr>
          <w:rFonts w:cs="Arial"/>
          <w:color w:val="000000"/>
          <w:szCs w:val="24"/>
        </w:rPr>
        <w:t>schools</w:t>
      </w:r>
      <w:proofErr w:type="gramEnd"/>
      <w:r w:rsidRPr="003E448C">
        <w:rPr>
          <w:rFonts w:cs="Arial"/>
          <w:color w:val="000000"/>
          <w:szCs w:val="24"/>
        </w:rPr>
        <w:t xml:space="preserve"> forums papers, including reports, and consultations well in advance of the meetings, and at least a week before the meeting</w:t>
      </w:r>
    </w:p>
    <w:p w14:paraId="738A27F1" w14:textId="77777777" w:rsidR="00A243DB" w:rsidRPr="00A243DB" w:rsidRDefault="003E448C" w:rsidP="00A243DB">
      <w:pPr>
        <w:pStyle w:val="NumPara"/>
        <w:numPr>
          <w:ilvl w:val="0"/>
          <w:numId w:val="23"/>
        </w:numPr>
      </w:pPr>
      <w:r w:rsidRPr="003E448C">
        <w:rPr>
          <w:rFonts w:cs="Arial"/>
          <w:color w:val="000000"/>
          <w:szCs w:val="24"/>
        </w:rPr>
        <w:t>The</w:t>
      </w:r>
      <w:r>
        <w:rPr>
          <w:rFonts w:cs="Arial"/>
          <w:color w:val="000000"/>
          <w:szCs w:val="24"/>
        </w:rPr>
        <w:t xml:space="preserve"> </w:t>
      </w:r>
      <w:r w:rsidRPr="003E448C">
        <w:rPr>
          <w:rFonts w:cs="Arial"/>
          <w:color w:val="000000"/>
          <w:szCs w:val="24"/>
        </w:rPr>
        <w:t>local authority</w:t>
      </w:r>
      <w:r w:rsidR="00A243DB">
        <w:rPr>
          <w:rFonts w:cs="Arial"/>
          <w:color w:val="000000"/>
          <w:szCs w:val="24"/>
        </w:rPr>
        <w:t xml:space="preserve"> </w:t>
      </w:r>
      <w:r w:rsidRPr="003E448C">
        <w:rPr>
          <w:rFonts w:cs="Arial"/>
          <w:color w:val="000000"/>
          <w:szCs w:val="24"/>
        </w:rPr>
        <w:t>should ensure that the websites are accessible and easy to find, and previous schools forum documents and minutes and details of future meetings should also be available on it</w:t>
      </w:r>
      <w:r w:rsidR="00A243DB">
        <w:rPr>
          <w:rFonts w:cs="Arial"/>
          <w:color w:val="000000"/>
          <w:szCs w:val="24"/>
        </w:rPr>
        <w:t>.</w:t>
      </w:r>
    </w:p>
    <w:p w14:paraId="453C2BC6" w14:textId="77777777" w:rsidR="00A243DB" w:rsidRPr="00A243DB" w:rsidRDefault="003E448C" w:rsidP="00A243DB">
      <w:pPr>
        <w:pStyle w:val="NumPara"/>
        <w:numPr>
          <w:ilvl w:val="0"/>
          <w:numId w:val="23"/>
        </w:numPr>
      </w:pPr>
      <w:r w:rsidRPr="00A243DB">
        <w:rPr>
          <w:rFonts w:cs="Arial"/>
          <w:color w:val="000000"/>
          <w:szCs w:val="24"/>
        </w:rPr>
        <w:t xml:space="preserve">A vital part of the effective operation of a </w:t>
      </w:r>
      <w:proofErr w:type="gramStart"/>
      <w:r w:rsidRPr="00A243DB">
        <w:rPr>
          <w:rFonts w:cs="Arial"/>
          <w:color w:val="000000"/>
          <w:szCs w:val="24"/>
        </w:rPr>
        <w:t>schools</w:t>
      </w:r>
      <w:proofErr w:type="gramEnd"/>
      <w:r w:rsidRPr="00A243DB">
        <w:rPr>
          <w:rFonts w:cs="Arial"/>
          <w:color w:val="000000"/>
          <w:szCs w:val="24"/>
        </w:rPr>
        <w:t xml:space="preserve"> forum is to ensure that an accurate record of the meeting is taken. This should include the clear recording of votes where there are contrary views. Recommendations to, and decisions of, schools forums must be clearly set out.</w:t>
      </w:r>
    </w:p>
    <w:p w14:paraId="4C0B0AF7" w14:textId="77777777" w:rsidR="00A243DB" w:rsidRPr="00A243DB" w:rsidRDefault="003E448C" w:rsidP="00A243DB">
      <w:pPr>
        <w:pStyle w:val="NumPara"/>
        <w:numPr>
          <w:ilvl w:val="0"/>
          <w:numId w:val="23"/>
        </w:numPr>
      </w:pPr>
      <w:r w:rsidRPr="00A243DB">
        <w:rPr>
          <w:rFonts w:cs="Arial"/>
          <w:color w:val="000000"/>
          <w:szCs w:val="24"/>
        </w:rPr>
        <w:t>We recommend that a log of decisions made are published on the website within 3 working days of the meeting.</w:t>
      </w:r>
    </w:p>
    <w:p w14:paraId="0D9BFD1E" w14:textId="764B1279" w:rsidR="009C0BF6" w:rsidRPr="00A3451F" w:rsidRDefault="003E448C" w:rsidP="00A3451F">
      <w:pPr>
        <w:pStyle w:val="NumPara"/>
        <w:numPr>
          <w:ilvl w:val="0"/>
          <w:numId w:val="23"/>
        </w:numPr>
      </w:pPr>
      <w:r w:rsidRPr="00A243DB">
        <w:rPr>
          <w:rFonts w:cs="Arial"/>
          <w:color w:val="000000"/>
          <w:szCs w:val="24"/>
        </w:rPr>
        <w:t>Minutes of the meeting should be published within 10 working days of the meeting –</w:t>
      </w:r>
      <w:r w:rsidR="005C5BD7">
        <w:rPr>
          <w:rFonts w:cs="Arial"/>
          <w:color w:val="000000"/>
          <w:szCs w:val="24"/>
        </w:rPr>
        <w:t xml:space="preserve"> </w:t>
      </w:r>
      <w:r w:rsidRPr="00A243DB">
        <w:rPr>
          <w:rFonts w:cs="Arial"/>
          <w:color w:val="000000"/>
          <w:szCs w:val="24"/>
        </w:rPr>
        <w:t xml:space="preserve">even if they are in draft form. </w:t>
      </w:r>
    </w:p>
    <w:p w14:paraId="39109622" w14:textId="77777777" w:rsidR="00A3451F" w:rsidRPr="00A243DB" w:rsidRDefault="00A3451F" w:rsidP="00A3451F">
      <w:pPr>
        <w:pStyle w:val="NumPara"/>
        <w:numPr>
          <w:ilvl w:val="0"/>
          <w:numId w:val="0"/>
        </w:numPr>
        <w:ind w:left="1571"/>
      </w:pPr>
    </w:p>
    <w:p w14:paraId="06C3CEA7" w14:textId="784A74B2" w:rsidR="00202165" w:rsidRDefault="00202165" w:rsidP="003E448C">
      <w:pPr>
        <w:pStyle w:val="NumPara"/>
        <w:rPr>
          <w:szCs w:val="24"/>
        </w:rPr>
      </w:pPr>
      <w:r>
        <w:rPr>
          <w:szCs w:val="24"/>
        </w:rPr>
        <w:t>From</w:t>
      </w:r>
      <w:r w:rsidR="00870356">
        <w:rPr>
          <w:szCs w:val="24"/>
        </w:rPr>
        <w:t xml:space="preserve"> 16</w:t>
      </w:r>
      <w:r>
        <w:rPr>
          <w:szCs w:val="24"/>
        </w:rPr>
        <w:t xml:space="preserve"> March 2023, Committee Services will be </w:t>
      </w:r>
      <w:r w:rsidR="00AD19D3">
        <w:rPr>
          <w:szCs w:val="24"/>
        </w:rPr>
        <w:t>responsible for</w:t>
      </w:r>
      <w:r>
        <w:rPr>
          <w:szCs w:val="24"/>
        </w:rPr>
        <w:t xml:space="preserve"> the administration of the Birmingham Schools Forum. This will </w:t>
      </w:r>
      <w:proofErr w:type="gramStart"/>
      <w:r>
        <w:rPr>
          <w:szCs w:val="24"/>
        </w:rPr>
        <w:t>includ</w:t>
      </w:r>
      <w:r w:rsidR="009C0BF6">
        <w:rPr>
          <w:szCs w:val="24"/>
        </w:rPr>
        <w:t>e</w:t>
      </w:r>
      <w:r>
        <w:rPr>
          <w:szCs w:val="24"/>
        </w:rPr>
        <w:t>;</w:t>
      </w:r>
      <w:proofErr w:type="gramEnd"/>
      <w:r>
        <w:rPr>
          <w:szCs w:val="24"/>
        </w:rPr>
        <w:t xml:space="preserve"> </w:t>
      </w:r>
    </w:p>
    <w:p w14:paraId="099059C1" w14:textId="779535D1" w:rsidR="00202165" w:rsidRDefault="00202165" w:rsidP="00202165">
      <w:pPr>
        <w:pStyle w:val="NumPara"/>
        <w:numPr>
          <w:ilvl w:val="0"/>
          <w:numId w:val="24"/>
        </w:numPr>
        <w:rPr>
          <w:szCs w:val="24"/>
        </w:rPr>
      </w:pPr>
      <w:r>
        <w:rPr>
          <w:szCs w:val="24"/>
        </w:rPr>
        <w:t>Arrang</w:t>
      </w:r>
      <w:r w:rsidR="00AD19D3">
        <w:rPr>
          <w:szCs w:val="24"/>
        </w:rPr>
        <w:t>ing</w:t>
      </w:r>
      <w:r>
        <w:rPr>
          <w:szCs w:val="24"/>
        </w:rPr>
        <w:t xml:space="preserve"> </w:t>
      </w:r>
      <w:r w:rsidR="009C0BF6">
        <w:rPr>
          <w:szCs w:val="24"/>
        </w:rPr>
        <w:t xml:space="preserve">meetings for the academic year for the </w:t>
      </w:r>
      <w:r w:rsidR="00A24B34">
        <w:rPr>
          <w:szCs w:val="24"/>
        </w:rPr>
        <w:t>F</w:t>
      </w:r>
      <w:r>
        <w:rPr>
          <w:szCs w:val="24"/>
        </w:rPr>
        <w:t xml:space="preserve">orum in conjunction with the Chair. </w:t>
      </w:r>
    </w:p>
    <w:p w14:paraId="66F6823B" w14:textId="414CC8CF" w:rsidR="00202165" w:rsidRDefault="00202165" w:rsidP="00202165">
      <w:pPr>
        <w:pStyle w:val="NumPara"/>
        <w:numPr>
          <w:ilvl w:val="0"/>
          <w:numId w:val="24"/>
        </w:numPr>
        <w:rPr>
          <w:szCs w:val="24"/>
        </w:rPr>
      </w:pPr>
      <w:r>
        <w:rPr>
          <w:szCs w:val="24"/>
        </w:rPr>
        <w:t>Circulat</w:t>
      </w:r>
      <w:r w:rsidR="00AD19D3">
        <w:rPr>
          <w:szCs w:val="24"/>
        </w:rPr>
        <w:t>ing</w:t>
      </w:r>
      <w:r>
        <w:rPr>
          <w:szCs w:val="24"/>
        </w:rPr>
        <w:t xml:space="preserve"> Microsoft Teams invites for the meetings and </w:t>
      </w:r>
      <w:r w:rsidR="009C0BF6">
        <w:rPr>
          <w:szCs w:val="24"/>
        </w:rPr>
        <w:t xml:space="preserve">arranging </w:t>
      </w:r>
      <w:r>
        <w:rPr>
          <w:szCs w:val="24"/>
        </w:rPr>
        <w:t>any pre-meetings</w:t>
      </w:r>
      <w:r w:rsidR="009C0BF6">
        <w:rPr>
          <w:szCs w:val="24"/>
        </w:rPr>
        <w:t xml:space="preserve"> (if required) </w:t>
      </w:r>
      <w:r w:rsidR="00A24B34">
        <w:rPr>
          <w:szCs w:val="24"/>
        </w:rPr>
        <w:t>via</w:t>
      </w:r>
      <w:r>
        <w:rPr>
          <w:szCs w:val="24"/>
        </w:rPr>
        <w:t xml:space="preserve"> the Committee</w:t>
      </w:r>
      <w:r w:rsidR="00A24B34">
        <w:rPr>
          <w:szCs w:val="24"/>
        </w:rPr>
        <w:t xml:space="preserve"> </w:t>
      </w:r>
      <w:r>
        <w:rPr>
          <w:szCs w:val="24"/>
        </w:rPr>
        <w:t xml:space="preserve">Support calendar. </w:t>
      </w:r>
    </w:p>
    <w:p w14:paraId="353F1500" w14:textId="727FB662" w:rsidR="00202165" w:rsidRPr="00202165" w:rsidRDefault="00202165" w:rsidP="00202165">
      <w:pPr>
        <w:pStyle w:val="NumPara"/>
        <w:numPr>
          <w:ilvl w:val="0"/>
          <w:numId w:val="24"/>
        </w:numPr>
        <w:rPr>
          <w:szCs w:val="24"/>
        </w:rPr>
      </w:pPr>
      <w:r>
        <w:rPr>
          <w:szCs w:val="24"/>
        </w:rPr>
        <w:t>Arrang</w:t>
      </w:r>
      <w:r w:rsidR="00A24B34">
        <w:rPr>
          <w:szCs w:val="24"/>
        </w:rPr>
        <w:t>ing</w:t>
      </w:r>
      <w:r>
        <w:rPr>
          <w:szCs w:val="24"/>
        </w:rPr>
        <w:t xml:space="preserve"> a timetable</w:t>
      </w:r>
      <w:r w:rsidR="009C0BF6">
        <w:rPr>
          <w:szCs w:val="24"/>
        </w:rPr>
        <w:t xml:space="preserve"> highlighting deadlines for officers to submit reports </w:t>
      </w:r>
      <w:r w:rsidR="005C5BD7">
        <w:rPr>
          <w:szCs w:val="24"/>
        </w:rPr>
        <w:t>for forum</w:t>
      </w:r>
      <w:r w:rsidR="009C0BF6">
        <w:rPr>
          <w:szCs w:val="24"/>
        </w:rPr>
        <w:t xml:space="preserve"> meeting</w:t>
      </w:r>
      <w:r w:rsidR="005C5BD7">
        <w:rPr>
          <w:szCs w:val="24"/>
        </w:rPr>
        <w:t>s</w:t>
      </w:r>
      <w:r w:rsidR="009C0BF6">
        <w:rPr>
          <w:szCs w:val="24"/>
        </w:rPr>
        <w:t xml:space="preserve"> and any pre-meetings. </w:t>
      </w:r>
    </w:p>
    <w:p w14:paraId="66AB9802" w14:textId="5FDCFCE8" w:rsidR="00202165" w:rsidRDefault="00202165" w:rsidP="00202165">
      <w:pPr>
        <w:pStyle w:val="NumPara"/>
        <w:numPr>
          <w:ilvl w:val="0"/>
          <w:numId w:val="24"/>
        </w:numPr>
        <w:rPr>
          <w:szCs w:val="24"/>
        </w:rPr>
      </w:pPr>
      <w:r>
        <w:lastRenderedPageBreak/>
        <w:t>Updat</w:t>
      </w:r>
      <w:r w:rsidR="00A24B34">
        <w:t>ing</w:t>
      </w:r>
      <w:r>
        <w:t xml:space="preserve"> the </w:t>
      </w:r>
      <w:r w:rsidR="005C5BD7">
        <w:t>w</w:t>
      </w:r>
      <w:r>
        <w:t>ork programme for</w:t>
      </w:r>
      <w:r w:rsidR="00A24B34">
        <w:t xml:space="preserve"> the</w:t>
      </w:r>
      <w:r>
        <w:t xml:space="preserve"> </w:t>
      </w:r>
      <w:proofErr w:type="gramStart"/>
      <w:r>
        <w:t>Schools</w:t>
      </w:r>
      <w:proofErr w:type="gramEnd"/>
      <w:r>
        <w:t xml:space="preserve"> Forum in conjunction with Finance and Education Services Team colleagues. </w:t>
      </w:r>
    </w:p>
    <w:p w14:paraId="3E93947F" w14:textId="087FFE01" w:rsidR="009D4604" w:rsidRDefault="00202165" w:rsidP="005C5BD7">
      <w:pPr>
        <w:pStyle w:val="NumPara"/>
        <w:numPr>
          <w:ilvl w:val="0"/>
          <w:numId w:val="24"/>
        </w:numPr>
        <w:rPr>
          <w:szCs w:val="24"/>
        </w:rPr>
      </w:pPr>
      <w:r>
        <w:rPr>
          <w:szCs w:val="24"/>
        </w:rPr>
        <w:t>Prepar</w:t>
      </w:r>
      <w:r w:rsidR="006D2ED6">
        <w:rPr>
          <w:szCs w:val="24"/>
        </w:rPr>
        <w:t>ing</w:t>
      </w:r>
      <w:r>
        <w:rPr>
          <w:szCs w:val="24"/>
        </w:rPr>
        <w:t xml:space="preserve"> agenda</w:t>
      </w:r>
      <w:r w:rsidR="009D4604">
        <w:rPr>
          <w:szCs w:val="24"/>
        </w:rPr>
        <w:t>s</w:t>
      </w:r>
      <w:r>
        <w:rPr>
          <w:szCs w:val="24"/>
        </w:rPr>
        <w:t xml:space="preserve"> for Schools Forum meetings.</w:t>
      </w:r>
      <w:r w:rsidR="005C5BD7">
        <w:rPr>
          <w:szCs w:val="24"/>
        </w:rPr>
        <w:t xml:space="preserve"> </w:t>
      </w:r>
    </w:p>
    <w:p w14:paraId="34950AE1" w14:textId="2B1D3066" w:rsidR="009D4604" w:rsidRDefault="009C0BF6" w:rsidP="009D4604">
      <w:pPr>
        <w:pStyle w:val="NumPara"/>
        <w:numPr>
          <w:ilvl w:val="0"/>
          <w:numId w:val="0"/>
        </w:numPr>
        <w:ind w:left="1571"/>
        <w:rPr>
          <w:szCs w:val="24"/>
        </w:rPr>
      </w:pPr>
      <w:r w:rsidRPr="005C5BD7">
        <w:rPr>
          <w:szCs w:val="24"/>
        </w:rPr>
        <w:t xml:space="preserve">Education and Finance Services will ensure final reports are </w:t>
      </w:r>
      <w:r w:rsidR="009D4604">
        <w:rPr>
          <w:szCs w:val="24"/>
        </w:rPr>
        <w:t>uploaded on CMIS</w:t>
      </w:r>
      <w:r w:rsidRPr="005C5BD7">
        <w:rPr>
          <w:szCs w:val="24"/>
        </w:rPr>
        <w:t xml:space="preserve"> before publication. </w:t>
      </w:r>
    </w:p>
    <w:p w14:paraId="062BE558" w14:textId="5CE789A2" w:rsidR="009D4604" w:rsidRPr="009D4604" w:rsidRDefault="00B67219" w:rsidP="009D4604">
      <w:pPr>
        <w:pStyle w:val="NumPara"/>
        <w:numPr>
          <w:ilvl w:val="0"/>
          <w:numId w:val="24"/>
        </w:numPr>
        <w:rPr>
          <w:szCs w:val="24"/>
        </w:rPr>
      </w:pPr>
      <w:r>
        <w:rPr>
          <w:szCs w:val="24"/>
        </w:rPr>
        <w:t xml:space="preserve">The use of </w:t>
      </w:r>
      <w:r w:rsidR="00A3451F">
        <w:rPr>
          <w:szCs w:val="24"/>
        </w:rPr>
        <w:t>a new</w:t>
      </w:r>
      <w:r w:rsidR="009D4604">
        <w:rPr>
          <w:szCs w:val="24"/>
        </w:rPr>
        <w:t xml:space="preserve"> standard report template </w:t>
      </w:r>
      <w:r w:rsidR="006D2ED6">
        <w:rPr>
          <w:szCs w:val="24"/>
        </w:rPr>
        <w:t>will be</w:t>
      </w:r>
      <w:r w:rsidR="009D4604">
        <w:rPr>
          <w:szCs w:val="24"/>
        </w:rPr>
        <w:t xml:space="preserve"> used for reports indic</w:t>
      </w:r>
      <w:r w:rsidR="006D2ED6">
        <w:rPr>
          <w:szCs w:val="24"/>
        </w:rPr>
        <w:t>a</w:t>
      </w:r>
      <w:r w:rsidR="009D4604">
        <w:rPr>
          <w:szCs w:val="24"/>
        </w:rPr>
        <w:t xml:space="preserve">ting which members of the forum </w:t>
      </w:r>
      <w:r w:rsidR="00A3451F">
        <w:rPr>
          <w:szCs w:val="24"/>
        </w:rPr>
        <w:t>have voting</w:t>
      </w:r>
      <w:r w:rsidR="009D4604">
        <w:rPr>
          <w:szCs w:val="24"/>
        </w:rPr>
        <w:t xml:space="preserve"> rights</w:t>
      </w:r>
      <w:r>
        <w:rPr>
          <w:szCs w:val="24"/>
        </w:rPr>
        <w:t xml:space="preserve"> for each respective agenda item.</w:t>
      </w:r>
      <w:r w:rsidR="009D4604">
        <w:rPr>
          <w:szCs w:val="24"/>
        </w:rPr>
        <w:t xml:space="preserve"> </w:t>
      </w:r>
    </w:p>
    <w:p w14:paraId="7CC0824D" w14:textId="727CE1A4" w:rsidR="0096670C" w:rsidRDefault="009C0BF6" w:rsidP="0096670C">
      <w:pPr>
        <w:pStyle w:val="NumPara"/>
        <w:numPr>
          <w:ilvl w:val="0"/>
          <w:numId w:val="24"/>
        </w:numPr>
        <w:rPr>
          <w:szCs w:val="24"/>
        </w:rPr>
      </w:pPr>
      <w:r>
        <w:rPr>
          <w:szCs w:val="24"/>
        </w:rPr>
        <w:t>Publish</w:t>
      </w:r>
      <w:r w:rsidR="00006890">
        <w:rPr>
          <w:szCs w:val="24"/>
        </w:rPr>
        <w:t>ing</w:t>
      </w:r>
      <w:r w:rsidR="009D4604">
        <w:rPr>
          <w:szCs w:val="24"/>
        </w:rPr>
        <w:t xml:space="preserve"> the</w:t>
      </w:r>
      <w:r>
        <w:rPr>
          <w:szCs w:val="24"/>
        </w:rPr>
        <w:t xml:space="preserve"> agenda and document pack </w:t>
      </w:r>
      <w:r w:rsidR="00006890">
        <w:rPr>
          <w:szCs w:val="24"/>
        </w:rPr>
        <w:t>via the</w:t>
      </w:r>
      <w:r>
        <w:rPr>
          <w:szCs w:val="24"/>
        </w:rPr>
        <w:t xml:space="preserve"> Committee Management Information System (CMIS)</w:t>
      </w:r>
      <w:r w:rsidR="005C5BD7">
        <w:rPr>
          <w:szCs w:val="24"/>
        </w:rPr>
        <w:t xml:space="preserve">. </w:t>
      </w:r>
    </w:p>
    <w:p w14:paraId="5B97FF4E" w14:textId="173CD3A1" w:rsidR="009D4604" w:rsidRPr="0096670C" w:rsidRDefault="005C5BD7" w:rsidP="0096670C">
      <w:pPr>
        <w:pStyle w:val="NumPara"/>
        <w:numPr>
          <w:ilvl w:val="0"/>
          <w:numId w:val="0"/>
        </w:numPr>
        <w:ind w:left="1571"/>
        <w:rPr>
          <w:szCs w:val="24"/>
        </w:rPr>
      </w:pPr>
      <w:r>
        <w:rPr>
          <w:szCs w:val="24"/>
        </w:rPr>
        <w:t xml:space="preserve">CMIS </w:t>
      </w:r>
      <w:r w:rsidR="009C0BF6">
        <w:rPr>
          <w:szCs w:val="24"/>
        </w:rPr>
        <w:t>is</w:t>
      </w:r>
      <w:r w:rsidR="00006890">
        <w:rPr>
          <w:szCs w:val="24"/>
        </w:rPr>
        <w:t xml:space="preserve"> the committee management </w:t>
      </w:r>
      <w:r w:rsidR="009F5B30">
        <w:rPr>
          <w:szCs w:val="24"/>
        </w:rPr>
        <w:t>package</w:t>
      </w:r>
      <w:r w:rsidR="009C0BF6">
        <w:rPr>
          <w:szCs w:val="24"/>
        </w:rPr>
        <w:t xml:space="preserve"> used for all</w:t>
      </w:r>
      <w:r w:rsidR="009F5B30">
        <w:rPr>
          <w:szCs w:val="24"/>
        </w:rPr>
        <w:t xml:space="preserve"> of</w:t>
      </w:r>
      <w:r w:rsidR="009C0BF6">
        <w:rPr>
          <w:szCs w:val="24"/>
        </w:rPr>
        <w:t xml:space="preserve"> Birmingham City Council’s Committees. </w:t>
      </w:r>
      <w:r w:rsidR="0071132D" w:rsidRPr="00DC1930">
        <w:rPr>
          <w:color w:val="548DD4" w:themeColor="text2" w:themeTint="99"/>
        </w:rPr>
        <w:t>https://birmingham.cmis.uk.com/birmingham/</w:t>
      </w:r>
    </w:p>
    <w:p w14:paraId="357625B9" w14:textId="77777777" w:rsidR="0096670C" w:rsidRDefault="0096670C" w:rsidP="005C5BD7">
      <w:pPr>
        <w:pStyle w:val="NumPara"/>
        <w:numPr>
          <w:ilvl w:val="0"/>
          <w:numId w:val="0"/>
        </w:numPr>
        <w:ind w:left="1571"/>
        <w:rPr>
          <w:szCs w:val="24"/>
        </w:rPr>
      </w:pPr>
    </w:p>
    <w:p w14:paraId="071B533E" w14:textId="6791D734" w:rsidR="00C1117A" w:rsidRDefault="00C1117A" w:rsidP="001479F6">
      <w:pPr>
        <w:pStyle w:val="NumPara"/>
        <w:numPr>
          <w:ilvl w:val="0"/>
          <w:numId w:val="0"/>
        </w:numPr>
        <w:ind w:left="142" w:hanging="142"/>
        <w:rPr>
          <w:b/>
          <w:bCs/>
          <w:szCs w:val="24"/>
        </w:rPr>
      </w:pPr>
      <w:r>
        <w:rPr>
          <w:b/>
          <w:bCs/>
          <w:szCs w:val="24"/>
        </w:rPr>
        <w:t xml:space="preserve">4.                    Additional </w:t>
      </w:r>
      <w:r w:rsidR="0004391B">
        <w:rPr>
          <w:b/>
          <w:bCs/>
          <w:szCs w:val="24"/>
        </w:rPr>
        <w:t>Points to Note</w:t>
      </w:r>
      <w:r>
        <w:rPr>
          <w:b/>
          <w:bCs/>
          <w:szCs w:val="24"/>
        </w:rPr>
        <w:t xml:space="preserve">   </w:t>
      </w:r>
    </w:p>
    <w:p w14:paraId="19033C3B" w14:textId="600935E4" w:rsidR="0096670C" w:rsidRDefault="00C1117A" w:rsidP="00094077">
      <w:pPr>
        <w:pStyle w:val="NumPara"/>
        <w:numPr>
          <w:ilvl w:val="0"/>
          <w:numId w:val="0"/>
        </w:numPr>
        <w:ind w:left="851" w:hanging="851"/>
        <w:rPr>
          <w:szCs w:val="24"/>
        </w:rPr>
      </w:pPr>
      <w:r>
        <w:rPr>
          <w:b/>
          <w:bCs/>
          <w:szCs w:val="24"/>
        </w:rPr>
        <w:t xml:space="preserve">           </w:t>
      </w:r>
      <w:r w:rsidR="00E406A7">
        <w:rPr>
          <w:szCs w:val="24"/>
        </w:rPr>
        <w:tab/>
      </w:r>
      <w:r w:rsidR="00E406A7">
        <w:rPr>
          <w:szCs w:val="24"/>
        </w:rPr>
        <w:tab/>
      </w:r>
      <w:r w:rsidR="00E406A7" w:rsidRPr="00E406A7">
        <w:rPr>
          <w:szCs w:val="24"/>
        </w:rPr>
        <w:t xml:space="preserve"> </w:t>
      </w:r>
      <w:r w:rsidR="00E406A7">
        <w:rPr>
          <w:szCs w:val="24"/>
        </w:rPr>
        <w:t xml:space="preserve"> </w:t>
      </w:r>
      <w:r w:rsidR="005C5BD7">
        <w:rPr>
          <w:szCs w:val="24"/>
        </w:rPr>
        <w:t xml:space="preserve">The current School’s Forum </w:t>
      </w:r>
      <w:proofErr w:type="gramStart"/>
      <w:r w:rsidR="005C5BD7">
        <w:rPr>
          <w:szCs w:val="24"/>
        </w:rPr>
        <w:t>website</w:t>
      </w:r>
      <w:r w:rsidR="0096670C">
        <w:rPr>
          <w:szCs w:val="24"/>
        </w:rPr>
        <w:t>;</w:t>
      </w:r>
      <w:proofErr w:type="gramEnd"/>
      <w:r w:rsidR="005C5BD7">
        <w:rPr>
          <w:szCs w:val="24"/>
        </w:rPr>
        <w:t xml:space="preserve"> </w:t>
      </w:r>
    </w:p>
    <w:p w14:paraId="600FE93B" w14:textId="7C164C6F" w:rsidR="0096670C" w:rsidRDefault="007F0277" w:rsidP="0096670C">
      <w:pPr>
        <w:pStyle w:val="NumPara"/>
        <w:numPr>
          <w:ilvl w:val="0"/>
          <w:numId w:val="0"/>
        </w:numPr>
        <w:ind w:left="1571"/>
        <w:rPr>
          <w:szCs w:val="24"/>
        </w:rPr>
      </w:pPr>
      <w:hyperlink r:id="rId10" w:history="1">
        <w:r w:rsidR="0096670C">
          <w:rPr>
            <w:rStyle w:val="Hyperlink"/>
          </w:rPr>
          <w:t>Birmingham Schools Forum | Birmingham Schools Forum | Birmingham City Council</w:t>
        </w:r>
      </w:hyperlink>
      <w:r w:rsidR="0096670C">
        <w:rPr>
          <w:szCs w:val="24"/>
        </w:rPr>
        <w:t xml:space="preserve"> </w:t>
      </w:r>
      <w:r w:rsidR="005C5BD7">
        <w:rPr>
          <w:szCs w:val="24"/>
        </w:rPr>
        <w:t xml:space="preserve">will have a note/ link to the CMIS page to ensure future document packs are accessible by </w:t>
      </w:r>
      <w:r w:rsidR="0096670C">
        <w:rPr>
          <w:szCs w:val="24"/>
        </w:rPr>
        <w:t xml:space="preserve">all </w:t>
      </w:r>
      <w:r w:rsidR="005C5BD7">
        <w:rPr>
          <w:szCs w:val="24"/>
        </w:rPr>
        <w:t>members</w:t>
      </w:r>
      <w:r w:rsidR="0096670C">
        <w:rPr>
          <w:szCs w:val="24"/>
        </w:rPr>
        <w:t xml:space="preserve"> of the forum</w:t>
      </w:r>
      <w:r w:rsidR="005C5BD7">
        <w:rPr>
          <w:szCs w:val="24"/>
        </w:rPr>
        <w:t xml:space="preserve"> and </w:t>
      </w:r>
      <w:r w:rsidR="0096670C">
        <w:rPr>
          <w:szCs w:val="24"/>
        </w:rPr>
        <w:t xml:space="preserve">the </w:t>
      </w:r>
      <w:r w:rsidR="005C5BD7">
        <w:rPr>
          <w:szCs w:val="24"/>
        </w:rPr>
        <w:t xml:space="preserve">public.  </w:t>
      </w:r>
    </w:p>
    <w:p w14:paraId="71271487" w14:textId="77777777" w:rsidR="00E406A7" w:rsidRDefault="009D4604" w:rsidP="00E406A7">
      <w:pPr>
        <w:pStyle w:val="NumPara"/>
        <w:numPr>
          <w:ilvl w:val="0"/>
          <w:numId w:val="0"/>
        </w:numPr>
        <w:ind w:left="1571"/>
        <w:rPr>
          <w:szCs w:val="24"/>
        </w:rPr>
      </w:pPr>
      <w:r>
        <w:rPr>
          <w:szCs w:val="24"/>
        </w:rPr>
        <w:t xml:space="preserve">At present, historic information will remain on the BCC Schools Forum website with </w:t>
      </w:r>
      <w:r w:rsidR="0096670C">
        <w:rPr>
          <w:szCs w:val="24"/>
        </w:rPr>
        <w:t xml:space="preserve">the view to possibly </w:t>
      </w:r>
      <w:r>
        <w:rPr>
          <w:szCs w:val="24"/>
        </w:rPr>
        <w:t xml:space="preserve">move </w:t>
      </w:r>
      <w:r w:rsidR="0096670C">
        <w:rPr>
          <w:szCs w:val="24"/>
        </w:rPr>
        <w:t xml:space="preserve">this into </w:t>
      </w:r>
      <w:r>
        <w:rPr>
          <w:szCs w:val="24"/>
        </w:rPr>
        <w:t>CMIS (Archive)</w:t>
      </w:r>
      <w:r w:rsidR="005F693A">
        <w:rPr>
          <w:szCs w:val="24"/>
        </w:rPr>
        <w:t xml:space="preserve"> in the future</w:t>
      </w:r>
      <w:r>
        <w:rPr>
          <w:szCs w:val="24"/>
        </w:rPr>
        <w:t xml:space="preserve">. </w:t>
      </w:r>
    </w:p>
    <w:p w14:paraId="31EE1648" w14:textId="2F02B349" w:rsidR="009D4604" w:rsidRDefault="009D4604" w:rsidP="00E406A7">
      <w:pPr>
        <w:pStyle w:val="NumPara"/>
        <w:numPr>
          <w:ilvl w:val="0"/>
          <w:numId w:val="24"/>
        </w:numPr>
        <w:rPr>
          <w:szCs w:val="24"/>
        </w:rPr>
      </w:pPr>
      <w:r>
        <w:rPr>
          <w:szCs w:val="24"/>
        </w:rPr>
        <w:t xml:space="preserve">Once a document pack </w:t>
      </w:r>
      <w:r w:rsidR="0096670C">
        <w:rPr>
          <w:szCs w:val="24"/>
        </w:rPr>
        <w:t xml:space="preserve">has been </w:t>
      </w:r>
      <w:r>
        <w:rPr>
          <w:szCs w:val="24"/>
        </w:rPr>
        <w:t xml:space="preserve">published, members </w:t>
      </w:r>
      <w:r w:rsidR="0096670C">
        <w:rPr>
          <w:szCs w:val="24"/>
        </w:rPr>
        <w:t>o</w:t>
      </w:r>
      <w:r>
        <w:rPr>
          <w:szCs w:val="24"/>
        </w:rPr>
        <w:t xml:space="preserve">f the </w:t>
      </w:r>
      <w:r w:rsidR="003F3DF5">
        <w:rPr>
          <w:szCs w:val="24"/>
        </w:rPr>
        <w:t>F</w:t>
      </w:r>
      <w:r>
        <w:rPr>
          <w:szCs w:val="24"/>
        </w:rPr>
        <w:t xml:space="preserve">orum will receive an email link </w:t>
      </w:r>
      <w:r w:rsidR="0096670C">
        <w:rPr>
          <w:szCs w:val="24"/>
        </w:rPr>
        <w:t xml:space="preserve">to the agenda pack for the meeting. </w:t>
      </w:r>
    </w:p>
    <w:p w14:paraId="652202A3" w14:textId="00A4BC0B" w:rsidR="009C0BF6" w:rsidRPr="005C5BD7" w:rsidRDefault="009C0BF6" w:rsidP="005C5BD7">
      <w:pPr>
        <w:pStyle w:val="NumPara"/>
        <w:numPr>
          <w:ilvl w:val="0"/>
          <w:numId w:val="24"/>
        </w:numPr>
        <w:rPr>
          <w:szCs w:val="24"/>
        </w:rPr>
      </w:pPr>
      <w:r>
        <w:rPr>
          <w:szCs w:val="24"/>
        </w:rPr>
        <w:t>The document pack will be published 5 clear working days ahead of the meeting.</w:t>
      </w:r>
    </w:p>
    <w:p w14:paraId="3549ED28" w14:textId="77777777" w:rsidR="0004391B" w:rsidRDefault="005F693A" w:rsidP="009C0BF6">
      <w:pPr>
        <w:pStyle w:val="NumPara"/>
        <w:numPr>
          <w:ilvl w:val="0"/>
          <w:numId w:val="24"/>
        </w:numPr>
        <w:rPr>
          <w:szCs w:val="24"/>
        </w:rPr>
      </w:pPr>
      <w:r>
        <w:rPr>
          <w:szCs w:val="24"/>
        </w:rPr>
        <w:t>Committee Services will</w:t>
      </w:r>
      <w:r w:rsidR="0004391B">
        <w:rPr>
          <w:szCs w:val="24"/>
        </w:rPr>
        <w:t>:</w:t>
      </w:r>
      <w:r>
        <w:rPr>
          <w:szCs w:val="24"/>
        </w:rPr>
        <w:t xml:space="preserve"> </w:t>
      </w:r>
    </w:p>
    <w:p w14:paraId="3C30C400" w14:textId="434EA609" w:rsidR="009C0BF6" w:rsidRDefault="009F4822" w:rsidP="001479F6">
      <w:pPr>
        <w:pStyle w:val="NumPara"/>
        <w:numPr>
          <w:ilvl w:val="0"/>
          <w:numId w:val="31"/>
        </w:numPr>
        <w:rPr>
          <w:szCs w:val="24"/>
        </w:rPr>
      </w:pPr>
      <w:r>
        <w:rPr>
          <w:szCs w:val="24"/>
        </w:rPr>
        <w:t>S</w:t>
      </w:r>
      <w:r w:rsidR="005F693A">
        <w:rPr>
          <w:szCs w:val="24"/>
        </w:rPr>
        <w:t>upport</w:t>
      </w:r>
      <w:r w:rsidR="009C0BF6">
        <w:rPr>
          <w:szCs w:val="24"/>
        </w:rPr>
        <w:t xml:space="preserve"> the Chair of the Schools Forum with any additional requests within the remit of the </w:t>
      </w:r>
      <w:r>
        <w:rPr>
          <w:szCs w:val="24"/>
        </w:rPr>
        <w:t>F</w:t>
      </w:r>
      <w:r w:rsidR="009C0BF6">
        <w:rPr>
          <w:szCs w:val="24"/>
        </w:rPr>
        <w:t xml:space="preserve">orum. </w:t>
      </w:r>
    </w:p>
    <w:p w14:paraId="1F76B4D7" w14:textId="0F03325D" w:rsidR="009C0BF6" w:rsidRDefault="005C5BD7" w:rsidP="001479F6">
      <w:pPr>
        <w:pStyle w:val="NumPara"/>
        <w:numPr>
          <w:ilvl w:val="0"/>
          <w:numId w:val="31"/>
        </w:numPr>
        <w:rPr>
          <w:szCs w:val="24"/>
        </w:rPr>
      </w:pPr>
      <w:r>
        <w:rPr>
          <w:szCs w:val="24"/>
        </w:rPr>
        <w:t>Tak</w:t>
      </w:r>
      <w:r w:rsidR="005F693A">
        <w:rPr>
          <w:szCs w:val="24"/>
        </w:rPr>
        <w:t>e</w:t>
      </w:r>
      <w:r>
        <w:rPr>
          <w:szCs w:val="24"/>
        </w:rPr>
        <w:t xml:space="preserve"> the minutes at </w:t>
      </w:r>
      <w:r w:rsidR="009F4822">
        <w:rPr>
          <w:szCs w:val="24"/>
        </w:rPr>
        <w:t>each</w:t>
      </w:r>
      <w:r>
        <w:rPr>
          <w:szCs w:val="24"/>
        </w:rPr>
        <w:t xml:space="preserve"> meeting and record</w:t>
      </w:r>
      <w:r w:rsidR="00DC4A1E">
        <w:rPr>
          <w:szCs w:val="24"/>
        </w:rPr>
        <w:t xml:space="preserve"> any</w:t>
      </w:r>
      <w:r>
        <w:rPr>
          <w:szCs w:val="24"/>
        </w:rPr>
        <w:t xml:space="preserve"> actions. </w:t>
      </w:r>
    </w:p>
    <w:p w14:paraId="6B4EC5B1" w14:textId="4FA811A5" w:rsidR="005C5BD7" w:rsidRPr="005C5BD7" w:rsidRDefault="005C5BD7" w:rsidP="001479F6">
      <w:pPr>
        <w:pStyle w:val="NumPara"/>
        <w:numPr>
          <w:ilvl w:val="0"/>
          <w:numId w:val="31"/>
        </w:numPr>
        <w:rPr>
          <w:szCs w:val="24"/>
        </w:rPr>
      </w:pPr>
      <w:r>
        <w:t xml:space="preserve">Following the meeting, update the attendance details, </w:t>
      </w:r>
      <w:proofErr w:type="gramStart"/>
      <w:r>
        <w:t>start</w:t>
      </w:r>
      <w:proofErr w:type="gramEnd"/>
      <w:r>
        <w:t xml:space="preserve"> and finish times</w:t>
      </w:r>
      <w:r w:rsidR="00DC4A1E">
        <w:t>,</w:t>
      </w:r>
      <w:r>
        <w:t xml:space="preserve"> etc on CMIS.</w:t>
      </w:r>
    </w:p>
    <w:p w14:paraId="7D0B0218" w14:textId="0EEF4D15" w:rsidR="005C5BD7" w:rsidRPr="005C5BD7" w:rsidRDefault="005C5BD7" w:rsidP="001479F6">
      <w:pPr>
        <w:pStyle w:val="NumPara"/>
        <w:numPr>
          <w:ilvl w:val="0"/>
          <w:numId w:val="31"/>
        </w:numPr>
        <w:rPr>
          <w:szCs w:val="24"/>
        </w:rPr>
      </w:pPr>
      <w:r>
        <w:t>Minutes to be produced within 10 working days of the meeting and shared with the Chair for approval.</w:t>
      </w:r>
    </w:p>
    <w:p w14:paraId="40B32A63" w14:textId="77777777" w:rsidR="005F693A" w:rsidRPr="005F693A" w:rsidRDefault="005C5BD7" w:rsidP="001479F6">
      <w:pPr>
        <w:pStyle w:val="NumPara"/>
        <w:numPr>
          <w:ilvl w:val="0"/>
          <w:numId w:val="31"/>
        </w:numPr>
        <w:rPr>
          <w:szCs w:val="24"/>
        </w:rPr>
      </w:pPr>
      <w:r>
        <w:t xml:space="preserve">Actions to be sent to officers following the meeting and placed into a schedule of outstanding minutes/actions document. </w:t>
      </w:r>
    </w:p>
    <w:p w14:paraId="7183688B" w14:textId="70012C60" w:rsidR="0092758E" w:rsidRDefault="005C5BD7" w:rsidP="001479F6">
      <w:pPr>
        <w:pStyle w:val="NumPara"/>
        <w:numPr>
          <w:ilvl w:val="0"/>
          <w:numId w:val="0"/>
        </w:numPr>
        <w:ind w:left="1918"/>
        <w:rPr>
          <w:szCs w:val="24"/>
        </w:rPr>
      </w:pPr>
      <w:r>
        <w:lastRenderedPageBreak/>
        <w:t xml:space="preserve">Officers will be requested to </w:t>
      </w:r>
      <w:r w:rsidR="0092758E">
        <w:t>provide Committee Services</w:t>
      </w:r>
      <w:r w:rsidR="00F07B54">
        <w:t xml:space="preserve"> </w:t>
      </w:r>
      <w:r w:rsidR="00A3451F">
        <w:t>with updates</w:t>
      </w:r>
      <w:r w:rsidR="00F07B54">
        <w:t xml:space="preserve"> in relation </w:t>
      </w:r>
      <w:r w:rsidR="0092758E">
        <w:t xml:space="preserve">to any outstanding actions ahead of the next meeting send out </w:t>
      </w:r>
      <w:r w:rsidR="00254317">
        <w:t>so that the action tracking document can be updated</w:t>
      </w:r>
      <w:r w:rsidR="0092758E">
        <w:t xml:space="preserve">.  </w:t>
      </w:r>
    </w:p>
    <w:p w14:paraId="4229FA54" w14:textId="664599DF" w:rsidR="00FE1CB3" w:rsidRDefault="0092758E" w:rsidP="001479F6">
      <w:pPr>
        <w:pStyle w:val="NumPara"/>
        <w:numPr>
          <w:ilvl w:val="0"/>
          <w:numId w:val="31"/>
        </w:numPr>
        <w:rPr>
          <w:szCs w:val="24"/>
        </w:rPr>
      </w:pPr>
      <w:r>
        <w:rPr>
          <w:szCs w:val="24"/>
        </w:rPr>
        <w:t xml:space="preserve">The administration </w:t>
      </w:r>
      <w:r w:rsidR="002C5F38">
        <w:rPr>
          <w:szCs w:val="24"/>
        </w:rPr>
        <w:t>of</w:t>
      </w:r>
      <w:r>
        <w:rPr>
          <w:szCs w:val="24"/>
        </w:rPr>
        <w:t xml:space="preserve"> the </w:t>
      </w:r>
      <w:proofErr w:type="gramStart"/>
      <w:r>
        <w:rPr>
          <w:szCs w:val="24"/>
        </w:rPr>
        <w:t>Schools</w:t>
      </w:r>
      <w:proofErr w:type="gramEnd"/>
      <w:r>
        <w:rPr>
          <w:szCs w:val="24"/>
        </w:rPr>
        <w:t xml:space="preserve"> Forum will be undertaken by Committee Services</w:t>
      </w:r>
      <w:r w:rsidR="002C5F38">
        <w:rPr>
          <w:szCs w:val="24"/>
        </w:rPr>
        <w:t xml:space="preserve">. </w:t>
      </w:r>
      <w:r>
        <w:rPr>
          <w:szCs w:val="24"/>
        </w:rPr>
        <w:t xml:space="preserve"> </w:t>
      </w:r>
      <w:r w:rsidR="002C5F38">
        <w:rPr>
          <w:szCs w:val="24"/>
        </w:rPr>
        <w:t>H</w:t>
      </w:r>
      <w:r>
        <w:rPr>
          <w:szCs w:val="24"/>
        </w:rPr>
        <w:t xml:space="preserve">owever, this will require </w:t>
      </w:r>
      <w:r w:rsidR="00A3451F">
        <w:rPr>
          <w:szCs w:val="24"/>
        </w:rPr>
        <w:t>input, contributions</w:t>
      </w:r>
      <w:r w:rsidR="009D4604">
        <w:rPr>
          <w:szCs w:val="24"/>
        </w:rPr>
        <w:t xml:space="preserve"> </w:t>
      </w:r>
      <w:r w:rsidR="004664D7">
        <w:rPr>
          <w:szCs w:val="24"/>
        </w:rPr>
        <w:t xml:space="preserve">and collaboration </w:t>
      </w:r>
      <w:r>
        <w:rPr>
          <w:szCs w:val="24"/>
        </w:rPr>
        <w:t>from</w:t>
      </w:r>
      <w:r w:rsidR="00FE1CB3">
        <w:rPr>
          <w:szCs w:val="24"/>
        </w:rPr>
        <w:t xml:space="preserve"> the</w:t>
      </w:r>
      <w:r>
        <w:rPr>
          <w:szCs w:val="24"/>
        </w:rPr>
        <w:t xml:space="preserve"> Education and Finance Teams. </w:t>
      </w:r>
    </w:p>
    <w:p w14:paraId="684F54BA" w14:textId="59DE59DB" w:rsidR="0092758E" w:rsidRPr="0092758E" w:rsidRDefault="0092758E" w:rsidP="001479F6">
      <w:pPr>
        <w:pStyle w:val="NumPara"/>
        <w:numPr>
          <w:ilvl w:val="0"/>
          <w:numId w:val="31"/>
        </w:numPr>
        <w:rPr>
          <w:szCs w:val="24"/>
        </w:rPr>
      </w:pPr>
      <w:r>
        <w:rPr>
          <w:szCs w:val="24"/>
        </w:rPr>
        <w:t xml:space="preserve">In order to ensure the outcomes for the </w:t>
      </w:r>
      <w:proofErr w:type="gramStart"/>
      <w:r>
        <w:rPr>
          <w:szCs w:val="24"/>
        </w:rPr>
        <w:t>Schools</w:t>
      </w:r>
      <w:proofErr w:type="gramEnd"/>
      <w:r>
        <w:rPr>
          <w:szCs w:val="24"/>
        </w:rPr>
        <w:t xml:space="preserve"> Forum are delivered, a </w:t>
      </w:r>
      <w:r w:rsidR="009D4604">
        <w:rPr>
          <w:szCs w:val="24"/>
        </w:rPr>
        <w:t>memorandum</w:t>
      </w:r>
      <w:r>
        <w:rPr>
          <w:szCs w:val="24"/>
        </w:rPr>
        <w:t xml:space="preserve"> of understanding will be agreed between the </w:t>
      </w:r>
      <w:r w:rsidR="009D4604">
        <w:rPr>
          <w:szCs w:val="24"/>
        </w:rPr>
        <w:t xml:space="preserve">all </w:t>
      </w:r>
      <w:r>
        <w:rPr>
          <w:szCs w:val="24"/>
        </w:rPr>
        <w:t>three BCC service areas (Committee, Education and Finance)</w:t>
      </w:r>
      <w:r w:rsidR="009D4604">
        <w:rPr>
          <w:szCs w:val="24"/>
        </w:rPr>
        <w:t xml:space="preserve"> to ensure the </w:t>
      </w:r>
      <w:r>
        <w:rPr>
          <w:szCs w:val="24"/>
        </w:rPr>
        <w:t xml:space="preserve">processes and </w:t>
      </w:r>
      <w:r w:rsidR="009D4604">
        <w:rPr>
          <w:szCs w:val="24"/>
        </w:rPr>
        <w:t>responsibilities</w:t>
      </w:r>
      <w:r>
        <w:rPr>
          <w:szCs w:val="24"/>
        </w:rPr>
        <w:t xml:space="preserve"> </w:t>
      </w:r>
      <w:r w:rsidR="009D4604">
        <w:rPr>
          <w:szCs w:val="24"/>
        </w:rPr>
        <w:t xml:space="preserve">are carried out. </w:t>
      </w:r>
    </w:p>
    <w:p w14:paraId="3CBEB819" w14:textId="1F954AE0" w:rsidR="006258E1" w:rsidRPr="00094077" w:rsidRDefault="006258E1" w:rsidP="0083569E">
      <w:pPr>
        <w:pStyle w:val="NumHeading1"/>
        <w:numPr>
          <w:ilvl w:val="0"/>
          <w:numId w:val="26"/>
        </w:numPr>
        <w:ind w:hanging="720"/>
      </w:pPr>
      <w:r w:rsidRPr="00094077">
        <w:t>Any Finance Implications</w:t>
      </w:r>
    </w:p>
    <w:p w14:paraId="7A0C0770" w14:textId="7A29EF82" w:rsidR="004B473E" w:rsidRPr="00094077" w:rsidRDefault="007F569D" w:rsidP="00395DAD">
      <w:pPr>
        <w:pStyle w:val="NumPara"/>
        <w:numPr>
          <w:ilvl w:val="1"/>
          <w:numId w:val="26"/>
        </w:numPr>
        <w:ind w:hanging="720"/>
      </w:pPr>
      <w:r w:rsidRPr="007F569D">
        <w:t>There are no immediate</w:t>
      </w:r>
      <w:r>
        <w:t xml:space="preserve"> financial</w:t>
      </w:r>
      <w:r w:rsidRPr="007F569D">
        <w:t xml:space="preserve"> implications arising from this report.</w:t>
      </w:r>
    </w:p>
    <w:p w14:paraId="736AEE52" w14:textId="5C2FCB84" w:rsidR="006258E1" w:rsidRPr="00094077" w:rsidRDefault="00395DAD" w:rsidP="0083569E">
      <w:pPr>
        <w:pStyle w:val="NumHeading1"/>
        <w:numPr>
          <w:ilvl w:val="0"/>
          <w:numId w:val="0"/>
        </w:numPr>
        <w:ind w:left="567" w:hanging="567"/>
      </w:pPr>
      <w:r>
        <w:t xml:space="preserve">6.     </w:t>
      </w:r>
      <w:r w:rsidR="006258E1" w:rsidRPr="00094077">
        <w:t>Any Legal Implications</w:t>
      </w:r>
    </w:p>
    <w:p w14:paraId="4618B7AF" w14:textId="6474E01F" w:rsidR="006258E1" w:rsidRPr="00094077" w:rsidRDefault="007F569D" w:rsidP="00395DAD">
      <w:pPr>
        <w:pStyle w:val="NumPara"/>
        <w:numPr>
          <w:ilvl w:val="1"/>
          <w:numId w:val="27"/>
        </w:numPr>
      </w:pPr>
      <w:r>
        <w:t xml:space="preserve">  </w:t>
      </w:r>
      <w:r w:rsidR="00E620CF">
        <w:t xml:space="preserve"> </w:t>
      </w:r>
      <w:r w:rsidRPr="007F569D">
        <w:t>There are no immediate legal implications arising from this report.</w:t>
      </w:r>
    </w:p>
    <w:p w14:paraId="1EF22A08" w14:textId="6A5E98DD" w:rsidR="004B473E" w:rsidRDefault="00395DAD" w:rsidP="00395DAD">
      <w:pPr>
        <w:pStyle w:val="NumHeading1"/>
        <w:numPr>
          <w:ilvl w:val="0"/>
          <w:numId w:val="0"/>
        </w:numPr>
        <w:ind w:left="567" w:hanging="567"/>
      </w:pPr>
      <w:r>
        <w:t xml:space="preserve">7.     </w:t>
      </w:r>
      <w:r w:rsidR="006258E1" w:rsidRPr="00094077">
        <w:t>Any Equalities Implicat</w:t>
      </w:r>
      <w:r w:rsidR="007F569D">
        <w:t>ions</w:t>
      </w:r>
    </w:p>
    <w:p w14:paraId="7BAC95BB" w14:textId="00F6191D" w:rsidR="007F569D" w:rsidRPr="007F569D" w:rsidRDefault="00D20D45" w:rsidP="00D20D45">
      <w:pPr>
        <w:pStyle w:val="NumPara"/>
        <w:numPr>
          <w:ilvl w:val="1"/>
          <w:numId w:val="30"/>
        </w:numPr>
      </w:pPr>
      <w:r>
        <w:t xml:space="preserve">  </w:t>
      </w:r>
      <w:r w:rsidR="007F569D">
        <w:t xml:space="preserve">  </w:t>
      </w:r>
      <w:r w:rsidR="007F569D" w:rsidRPr="007F569D">
        <w:t xml:space="preserve">There are no immediate </w:t>
      </w:r>
      <w:r w:rsidR="007F569D">
        <w:t>equalities</w:t>
      </w:r>
      <w:r w:rsidR="007F569D" w:rsidRPr="007F569D">
        <w:t xml:space="preserve"> implications arising from this report.</w:t>
      </w:r>
    </w:p>
    <w:p w14:paraId="3B52583B" w14:textId="714B4F76" w:rsidR="00FB0867" w:rsidRDefault="00E620CF" w:rsidP="00E620CF">
      <w:pPr>
        <w:pStyle w:val="NumHeading1"/>
        <w:numPr>
          <w:ilvl w:val="0"/>
          <w:numId w:val="0"/>
        </w:numPr>
      </w:pPr>
      <w:r>
        <w:t xml:space="preserve">8.     </w:t>
      </w:r>
      <w:r w:rsidR="0076079E">
        <w:t>A</w:t>
      </w:r>
      <w:r w:rsidR="00E1361A">
        <w:t>ppendices</w:t>
      </w:r>
    </w:p>
    <w:p w14:paraId="610F9FAE" w14:textId="4787406E" w:rsidR="00251CEB" w:rsidRPr="0076079E" w:rsidRDefault="00E620CF" w:rsidP="00E620CF">
      <w:pPr>
        <w:pStyle w:val="NumPara"/>
        <w:numPr>
          <w:ilvl w:val="1"/>
          <w:numId w:val="29"/>
        </w:numPr>
      </w:pPr>
      <w:r>
        <w:t xml:space="preserve">   </w:t>
      </w:r>
      <w:r w:rsidR="009D4604">
        <w:t xml:space="preserve">(i) </w:t>
      </w:r>
      <w:r w:rsidR="005F693A">
        <w:t>R</w:t>
      </w:r>
      <w:r w:rsidR="009D4604">
        <w:t xml:space="preserve">eport template  </w:t>
      </w:r>
    </w:p>
    <w:sectPr w:rsidR="00251CEB" w:rsidRPr="0076079E" w:rsidSect="00542EC1">
      <w:footerReference w:type="default" r:id="rId11"/>
      <w:pgSz w:w="11906" w:h="16838"/>
      <w:pgMar w:top="1134" w:right="1418" w:bottom="1418" w:left="1134"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6B11" w14:textId="77777777" w:rsidR="00CC2AE3" w:rsidRDefault="00CC2AE3" w:rsidP="001B427F">
      <w:pPr>
        <w:spacing w:after="0" w:line="240" w:lineRule="auto"/>
      </w:pPr>
      <w:r>
        <w:separator/>
      </w:r>
    </w:p>
  </w:endnote>
  <w:endnote w:type="continuationSeparator" w:id="0">
    <w:p w14:paraId="57C88984" w14:textId="77777777" w:rsidR="00CC2AE3" w:rsidRDefault="00CC2AE3" w:rsidP="001B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19615"/>
      <w:docPartObj>
        <w:docPartGallery w:val="Page Numbers (Bottom of Page)"/>
        <w:docPartUnique/>
      </w:docPartObj>
    </w:sdtPr>
    <w:sdtEndPr/>
    <w:sdtContent>
      <w:sdt>
        <w:sdtPr>
          <w:id w:val="1815369549"/>
          <w:docPartObj>
            <w:docPartGallery w:val="Page Numbers (Top of Page)"/>
            <w:docPartUnique/>
          </w:docPartObj>
        </w:sdtPr>
        <w:sdtEndPr/>
        <w:sdtContent>
          <w:p w14:paraId="4BE3DDBF" w14:textId="77777777" w:rsidR="00DB0457" w:rsidRPr="00542EC1" w:rsidRDefault="0090618F" w:rsidP="00542EC1">
            <w:pPr>
              <w:pStyle w:val="Footer"/>
              <w:jc w:val="right"/>
              <w:rPr>
                <w:bCs/>
                <w:szCs w:val="24"/>
              </w:rPr>
            </w:pPr>
            <w:r>
              <w:tab/>
            </w:r>
            <w:r w:rsidRPr="0090618F">
              <w:t xml:space="preserve">Page </w:t>
            </w:r>
            <w:r w:rsidRPr="0090618F">
              <w:rPr>
                <w:bCs/>
                <w:szCs w:val="24"/>
              </w:rPr>
              <w:fldChar w:fldCharType="begin"/>
            </w:r>
            <w:r w:rsidRPr="0090618F">
              <w:rPr>
                <w:bCs/>
              </w:rPr>
              <w:instrText xml:space="preserve"> PAGE </w:instrText>
            </w:r>
            <w:r w:rsidRPr="0090618F">
              <w:rPr>
                <w:bCs/>
                <w:szCs w:val="24"/>
              </w:rPr>
              <w:fldChar w:fldCharType="separate"/>
            </w:r>
            <w:r w:rsidR="00255E91">
              <w:rPr>
                <w:bCs/>
                <w:noProof/>
              </w:rPr>
              <w:t>1</w:t>
            </w:r>
            <w:r w:rsidRPr="0090618F">
              <w:rPr>
                <w:bCs/>
                <w:szCs w:val="24"/>
              </w:rPr>
              <w:fldChar w:fldCharType="end"/>
            </w:r>
            <w:r w:rsidRPr="0090618F">
              <w:t xml:space="preserve"> of </w:t>
            </w:r>
            <w:r w:rsidRPr="0090618F">
              <w:rPr>
                <w:bCs/>
                <w:szCs w:val="24"/>
              </w:rPr>
              <w:fldChar w:fldCharType="begin"/>
            </w:r>
            <w:r w:rsidRPr="0090618F">
              <w:rPr>
                <w:bCs/>
              </w:rPr>
              <w:instrText xml:space="preserve"> NUMPAGES  </w:instrText>
            </w:r>
            <w:r w:rsidRPr="0090618F">
              <w:rPr>
                <w:bCs/>
                <w:szCs w:val="24"/>
              </w:rPr>
              <w:fldChar w:fldCharType="separate"/>
            </w:r>
            <w:r w:rsidR="00255E91">
              <w:rPr>
                <w:bCs/>
                <w:noProof/>
              </w:rPr>
              <w:t>1</w:t>
            </w:r>
            <w:r w:rsidRPr="0090618F">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36CC" w14:textId="77777777" w:rsidR="00CC2AE3" w:rsidRDefault="00CC2AE3" w:rsidP="001B427F">
      <w:pPr>
        <w:spacing w:after="0" w:line="240" w:lineRule="auto"/>
      </w:pPr>
      <w:r>
        <w:separator/>
      </w:r>
    </w:p>
  </w:footnote>
  <w:footnote w:type="continuationSeparator" w:id="0">
    <w:p w14:paraId="445FE2A2" w14:textId="77777777" w:rsidR="00CC2AE3" w:rsidRDefault="00CC2AE3" w:rsidP="001B4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53114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D8404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EB5BE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E"/>
    <w:multiLevelType w:val="singleLevel"/>
    <w:tmpl w:val="5C8E49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DA8C8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3C8F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F20A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2A42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FAFC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DCC4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B47E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21F9C"/>
    <w:multiLevelType w:val="multilevel"/>
    <w:tmpl w:val="3116972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BB96A88"/>
    <w:multiLevelType w:val="multilevel"/>
    <w:tmpl w:val="5A0284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7701C6"/>
    <w:multiLevelType w:val="multilevel"/>
    <w:tmpl w:val="6510B3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040122C"/>
    <w:multiLevelType w:val="hybridMultilevel"/>
    <w:tmpl w:val="BB0A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E56B8C"/>
    <w:multiLevelType w:val="hybridMultilevel"/>
    <w:tmpl w:val="810AC868"/>
    <w:lvl w:ilvl="0" w:tplc="4754C64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45336DF"/>
    <w:multiLevelType w:val="multilevel"/>
    <w:tmpl w:val="A2BC8A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36529C"/>
    <w:multiLevelType w:val="multilevel"/>
    <w:tmpl w:val="D85A8EA0"/>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rPr>
    </w:lvl>
    <w:lvl w:ilvl="2">
      <w:start w:val="1"/>
      <w:numFmt w:val="decimal"/>
      <w:pStyle w:val="NumPara2"/>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9F427A"/>
    <w:multiLevelType w:val="hybridMultilevel"/>
    <w:tmpl w:val="14C8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866AA"/>
    <w:multiLevelType w:val="hybridMultilevel"/>
    <w:tmpl w:val="96A8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81AC7"/>
    <w:multiLevelType w:val="hybridMultilevel"/>
    <w:tmpl w:val="6E16B04A"/>
    <w:lvl w:ilvl="0" w:tplc="7A1640B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47F53A4E"/>
    <w:multiLevelType w:val="multilevel"/>
    <w:tmpl w:val="F2A42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D6AEB"/>
    <w:multiLevelType w:val="hybridMultilevel"/>
    <w:tmpl w:val="16BEDB18"/>
    <w:lvl w:ilvl="0" w:tplc="76BA4E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80C29"/>
    <w:multiLevelType w:val="hybridMultilevel"/>
    <w:tmpl w:val="4EC2FFB4"/>
    <w:lvl w:ilvl="0" w:tplc="28525D30">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4" w15:restartNumberingAfterBreak="0">
    <w:nsid w:val="5D9A211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2664002"/>
    <w:multiLevelType w:val="hybridMultilevel"/>
    <w:tmpl w:val="2DC2F342"/>
    <w:lvl w:ilvl="0" w:tplc="BEE4EA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B16360"/>
    <w:multiLevelType w:val="hybridMultilevel"/>
    <w:tmpl w:val="F6A83456"/>
    <w:lvl w:ilvl="0" w:tplc="3F62192A">
      <w:start w:val="1"/>
      <w:numFmt w:val="bullet"/>
      <w:pStyle w:val="ListBullet"/>
      <w:lvlText w:val=""/>
      <w:lvlJc w:val="left"/>
      <w:pPr>
        <w:ind w:left="1080" w:hanging="360"/>
      </w:pPr>
      <w:rPr>
        <w:rFonts w:ascii="Symbol" w:hAnsi="Symbol" w:hint="default"/>
      </w:rPr>
    </w:lvl>
    <w:lvl w:ilvl="1" w:tplc="1C707860">
      <w:start w:val="1"/>
      <w:numFmt w:val="bullet"/>
      <w:pStyle w:val="ListBullet2"/>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674335"/>
    <w:multiLevelType w:val="hybridMultilevel"/>
    <w:tmpl w:val="E692090A"/>
    <w:lvl w:ilvl="0" w:tplc="76BA4E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80A42"/>
    <w:multiLevelType w:val="hybridMultilevel"/>
    <w:tmpl w:val="4A340288"/>
    <w:lvl w:ilvl="0" w:tplc="76BA4E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934747">
    <w:abstractNumId w:val="18"/>
  </w:num>
  <w:num w:numId="2" w16cid:durableId="70472677">
    <w:abstractNumId w:val="19"/>
  </w:num>
  <w:num w:numId="3" w16cid:durableId="601108663">
    <w:abstractNumId w:val="27"/>
  </w:num>
  <w:num w:numId="4" w16cid:durableId="1298610152">
    <w:abstractNumId w:val="22"/>
  </w:num>
  <w:num w:numId="5" w16cid:durableId="1284652872">
    <w:abstractNumId w:val="28"/>
  </w:num>
  <w:num w:numId="6" w16cid:durableId="991912190">
    <w:abstractNumId w:val="26"/>
  </w:num>
  <w:num w:numId="7" w16cid:durableId="1097404366">
    <w:abstractNumId w:val="14"/>
  </w:num>
  <w:num w:numId="8" w16cid:durableId="540440466">
    <w:abstractNumId w:val="25"/>
  </w:num>
  <w:num w:numId="9" w16cid:durableId="974605578">
    <w:abstractNumId w:val="17"/>
  </w:num>
  <w:num w:numId="10" w16cid:durableId="1953123908">
    <w:abstractNumId w:val="8"/>
  </w:num>
  <w:num w:numId="11" w16cid:durableId="1991905102">
    <w:abstractNumId w:val="7"/>
  </w:num>
  <w:num w:numId="12" w16cid:durableId="282005708">
    <w:abstractNumId w:val="6"/>
  </w:num>
  <w:num w:numId="13" w16cid:durableId="525753881">
    <w:abstractNumId w:val="5"/>
  </w:num>
  <w:num w:numId="14" w16cid:durableId="1139345439">
    <w:abstractNumId w:val="9"/>
  </w:num>
  <w:num w:numId="15" w16cid:durableId="1359622366">
    <w:abstractNumId w:val="4"/>
  </w:num>
  <w:num w:numId="16" w16cid:durableId="499925289">
    <w:abstractNumId w:val="3"/>
  </w:num>
  <w:num w:numId="17" w16cid:durableId="133722812">
    <w:abstractNumId w:val="10"/>
  </w:num>
  <w:num w:numId="18" w16cid:durableId="285738174">
    <w:abstractNumId w:val="17"/>
  </w:num>
  <w:num w:numId="19" w16cid:durableId="129442051">
    <w:abstractNumId w:val="1"/>
  </w:num>
  <w:num w:numId="20" w16cid:durableId="486439580">
    <w:abstractNumId w:val="2"/>
  </w:num>
  <w:num w:numId="21" w16cid:durableId="267665152">
    <w:abstractNumId w:val="0"/>
  </w:num>
  <w:num w:numId="22" w16cid:durableId="713116431">
    <w:abstractNumId w:val="24"/>
  </w:num>
  <w:num w:numId="23" w16cid:durableId="738946179">
    <w:abstractNumId w:val="15"/>
  </w:num>
  <w:num w:numId="24" w16cid:durableId="2085565738">
    <w:abstractNumId w:val="20"/>
  </w:num>
  <w:num w:numId="25" w16cid:durableId="277109848">
    <w:abstractNumId w:val="17"/>
    <w:lvlOverride w:ilvl="0">
      <w:startOverride w:val="4"/>
    </w:lvlOverride>
  </w:num>
  <w:num w:numId="26" w16cid:durableId="54939923">
    <w:abstractNumId w:val="11"/>
  </w:num>
  <w:num w:numId="27" w16cid:durableId="2028175015">
    <w:abstractNumId w:val="13"/>
  </w:num>
  <w:num w:numId="28" w16cid:durableId="1055619088">
    <w:abstractNumId w:val="12"/>
  </w:num>
  <w:num w:numId="29" w16cid:durableId="1375885044">
    <w:abstractNumId w:val="21"/>
  </w:num>
  <w:num w:numId="30" w16cid:durableId="244849674">
    <w:abstractNumId w:val="16"/>
  </w:num>
  <w:num w:numId="31" w16cid:durableId="3432890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dgdrzzOHBDl+2CqN0hz7pIH/wthMNmJiu7AP7/oVqGEPXrC0goZcxMw8ow/KEDfK"/>
  </w:docVars>
  <w:rsids>
    <w:rsidRoot w:val="00A1572B"/>
    <w:rsid w:val="00006890"/>
    <w:rsid w:val="000151FE"/>
    <w:rsid w:val="0004391B"/>
    <w:rsid w:val="0005044D"/>
    <w:rsid w:val="000661F5"/>
    <w:rsid w:val="000739D0"/>
    <w:rsid w:val="000778FB"/>
    <w:rsid w:val="000815F8"/>
    <w:rsid w:val="00086077"/>
    <w:rsid w:val="00094077"/>
    <w:rsid w:val="00095D55"/>
    <w:rsid w:val="000C6130"/>
    <w:rsid w:val="000D1380"/>
    <w:rsid w:val="000D65BB"/>
    <w:rsid w:val="00117945"/>
    <w:rsid w:val="001208F5"/>
    <w:rsid w:val="001373BD"/>
    <w:rsid w:val="001403AD"/>
    <w:rsid w:val="001479F6"/>
    <w:rsid w:val="00151E27"/>
    <w:rsid w:val="00174820"/>
    <w:rsid w:val="0017686E"/>
    <w:rsid w:val="00177B4F"/>
    <w:rsid w:val="00180055"/>
    <w:rsid w:val="001B427F"/>
    <w:rsid w:val="001C0891"/>
    <w:rsid w:val="001C5145"/>
    <w:rsid w:val="001C64AE"/>
    <w:rsid w:val="00202165"/>
    <w:rsid w:val="00213DFC"/>
    <w:rsid w:val="002472E8"/>
    <w:rsid w:val="00251CEB"/>
    <w:rsid w:val="00254317"/>
    <w:rsid w:val="00255E91"/>
    <w:rsid w:val="00267742"/>
    <w:rsid w:val="00294834"/>
    <w:rsid w:val="002B5337"/>
    <w:rsid w:val="002B6276"/>
    <w:rsid w:val="002C5F38"/>
    <w:rsid w:val="002D216F"/>
    <w:rsid w:val="002D47F1"/>
    <w:rsid w:val="002F0ECF"/>
    <w:rsid w:val="002F3803"/>
    <w:rsid w:val="00315BFE"/>
    <w:rsid w:val="003228F8"/>
    <w:rsid w:val="00345B26"/>
    <w:rsid w:val="003536F0"/>
    <w:rsid w:val="0035504E"/>
    <w:rsid w:val="00355D63"/>
    <w:rsid w:val="003762AB"/>
    <w:rsid w:val="00395DAD"/>
    <w:rsid w:val="003B0550"/>
    <w:rsid w:val="003D75EE"/>
    <w:rsid w:val="003E448C"/>
    <w:rsid w:val="003F342C"/>
    <w:rsid w:val="003F3DF5"/>
    <w:rsid w:val="00402C9B"/>
    <w:rsid w:val="0040425E"/>
    <w:rsid w:val="00406C77"/>
    <w:rsid w:val="004212CD"/>
    <w:rsid w:val="004334E7"/>
    <w:rsid w:val="004664D7"/>
    <w:rsid w:val="00473405"/>
    <w:rsid w:val="004B29D0"/>
    <w:rsid w:val="004B473E"/>
    <w:rsid w:val="004C307E"/>
    <w:rsid w:val="004E13BE"/>
    <w:rsid w:val="004F445C"/>
    <w:rsid w:val="004F710D"/>
    <w:rsid w:val="0050543F"/>
    <w:rsid w:val="00523A88"/>
    <w:rsid w:val="00523E72"/>
    <w:rsid w:val="00526EAC"/>
    <w:rsid w:val="00542EC1"/>
    <w:rsid w:val="00555126"/>
    <w:rsid w:val="00556B2D"/>
    <w:rsid w:val="00590E38"/>
    <w:rsid w:val="00597FFC"/>
    <w:rsid w:val="005B0300"/>
    <w:rsid w:val="005C4CB0"/>
    <w:rsid w:val="005C5BD7"/>
    <w:rsid w:val="005D63FC"/>
    <w:rsid w:val="005F693A"/>
    <w:rsid w:val="00600AAB"/>
    <w:rsid w:val="00602864"/>
    <w:rsid w:val="00602E72"/>
    <w:rsid w:val="006258E1"/>
    <w:rsid w:val="00631063"/>
    <w:rsid w:val="00636A2D"/>
    <w:rsid w:val="006470D8"/>
    <w:rsid w:val="0065405C"/>
    <w:rsid w:val="00660132"/>
    <w:rsid w:val="006813FB"/>
    <w:rsid w:val="0069032C"/>
    <w:rsid w:val="006A35DB"/>
    <w:rsid w:val="006A6423"/>
    <w:rsid w:val="006B0512"/>
    <w:rsid w:val="006D2ED6"/>
    <w:rsid w:val="006E03AC"/>
    <w:rsid w:val="006E5915"/>
    <w:rsid w:val="006F0C86"/>
    <w:rsid w:val="006F28F1"/>
    <w:rsid w:val="0071132D"/>
    <w:rsid w:val="00711535"/>
    <w:rsid w:val="00717785"/>
    <w:rsid w:val="00724442"/>
    <w:rsid w:val="007441F2"/>
    <w:rsid w:val="0074429A"/>
    <w:rsid w:val="00747C31"/>
    <w:rsid w:val="0076079E"/>
    <w:rsid w:val="00770AF8"/>
    <w:rsid w:val="00773543"/>
    <w:rsid w:val="00783E25"/>
    <w:rsid w:val="007A27C8"/>
    <w:rsid w:val="007B6218"/>
    <w:rsid w:val="007C15AA"/>
    <w:rsid w:val="007D6C42"/>
    <w:rsid w:val="007F0277"/>
    <w:rsid w:val="007F244D"/>
    <w:rsid w:val="007F569D"/>
    <w:rsid w:val="00801DE5"/>
    <w:rsid w:val="00817379"/>
    <w:rsid w:val="00832FBA"/>
    <w:rsid w:val="0083569E"/>
    <w:rsid w:val="008658AF"/>
    <w:rsid w:val="00870356"/>
    <w:rsid w:val="00873F67"/>
    <w:rsid w:val="00877B08"/>
    <w:rsid w:val="008A5CEF"/>
    <w:rsid w:val="008F43A4"/>
    <w:rsid w:val="008F7AD6"/>
    <w:rsid w:val="0090618F"/>
    <w:rsid w:val="0091283D"/>
    <w:rsid w:val="00920371"/>
    <w:rsid w:val="0092758E"/>
    <w:rsid w:val="00930A03"/>
    <w:rsid w:val="00965BE8"/>
    <w:rsid w:val="0096670C"/>
    <w:rsid w:val="00966DA8"/>
    <w:rsid w:val="009949CB"/>
    <w:rsid w:val="009A472B"/>
    <w:rsid w:val="009C0BF6"/>
    <w:rsid w:val="009C0C38"/>
    <w:rsid w:val="009D4604"/>
    <w:rsid w:val="009F4822"/>
    <w:rsid w:val="009F5B30"/>
    <w:rsid w:val="00A04836"/>
    <w:rsid w:val="00A05E52"/>
    <w:rsid w:val="00A1572B"/>
    <w:rsid w:val="00A170A4"/>
    <w:rsid w:val="00A23185"/>
    <w:rsid w:val="00A243DB"/>
    <w:rsid w:val="00A24B34"/>
    <w:rsid w:val="00A25977"/>
    <w:rsid w:val="00A26DBD"/>
    <w:rsid w:val="00A31AC4"/>
    <w:rsid w:val="00A3451F"/>
    <w:rsid w:val="00A60F70"/>
    <w:rsid w:val="00A62F41"/>
    <w:rsid w:val="00A75AF0"/>
    <w:rsid w:val="00A91FD8"/>
    <w:rsid w:val="00AA614D"/>
    <w:rsid w:val="00AD19D3"/>
    <w:rsid w:val="00AD499D"/>
    <w:rsid w:val="00AD6DE3"/>
    <w:rsid w:val="00B12579"/>
    <w:rsid w:val="00B25063"/>
    <w:rsid w:val="00B3244A"/>
    <w:rsid w:val="00B51CBB"/>
    <w:rsid w:val="00B535A5"/>
    <w:rsid w:val="00B634DC"/>
    <w:rsid w:val="00B655FA"/>
    <w:rsid w:val="00B67219"/>
    <w:rsid w:val="00BB70E7"/>
    <w:rsid w:val="00BC168D"/>
    <w:rsid w:val="00BD62FD"/>
    <w:rsid w:val="00C040E1"/>
    <w:rsid w:val="00C1117A"/>
    <w:rsid w:val="00C33AF0"/>
    <w:rsid w:val="00C34D2E"/>
    <w:rsid w:val="00C71BF7"/>
    <w:rsid w:val="00C84E7C"/>
    <w:rsid w:val="00CA583F"/>
    <w:rsid w:val="00CB0A96"/>
    <w:rsid w:val="00CB4013"/>
    <w:rsid w:val="00CC2AE3"/>
    <w:rsid w:val="00CF3C10"/>
    <w:rsid w:val="00CF4549"/>
    <w:rsid w:val="00D05529"/>
    <w:rsid w:val="00D11361"/>
    <w:rsid w:val="00D174AC"/>
    <w:rsid w:val="00D20D45"/>
    <w:rsid w:val="00D24655"/>
    <w:rsid w:val="00D27AD4"/>
    <w:rsid w:val="00D30B8F"/>
    <w:rsid w:val="00D33924"/>
    <w:rsid w:val="00D506C4"/>
    <w:rsid w:val="00D743F9"/>
    <w:rsid w:val="00DB0457"/>
    <w:rsid w:val="00DC1930"/>
    <w:rsid w:val="00DC4A1E"/>
    <w:rsid w:val="00DF1CC3"/>
    <w:rsid w:val="00DF432D"/>
    <w:rsid w:val="00DF4A74"/>
    <w:rsid w:val="00E0628D"/>
    <w:rsid w:val="00E1361A"/>
    <w:rsid w:val="00E406A7"/>
    <w:rsid w:val="00E5280F"/>
    <w:rsid w:val="00E620CF"/>
    <w:rsid w:val="00E967AA"/>
    <w:rsid w:val="00EA4AB8"/>
    <w:rsid w:val="00EB791C"/>
    <w:rsid w:val="00EC1C6B"/>
    <w:rsid w:val="00F04D4F"/>
    <w:rsid w:val="00F07B54"/>
    <w:rsid w:val="00F31CC1"/>
    <w:rsid w:val="00F419C8"/>
    <w:rsid w:val="00F51562"/>
    <w:rsid w:val="00F70B5F"/>
    <w:rsid w:val="00FB0867"/>
    <w:rsid w:val="00FC3998"/>
    <w:rsid w:val="00FD2AFD"/>
    <w:rsid w:val="00FE1CB3"/>
    <w:rsid w:val="00FF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02E4B"/>
  <w15:docId w15:val="{946CDB97-0239-4AE1-ADAC-B240226C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26"/>
    <w:pPr>
      <w:spacing w:after="120"/>
    </w:pPr>
    <w:rPr>
      <w:rFonts w:ascii="Arial" w:hAnsi="Arial"/>
      <w:sz w:val="24"/>
    </w:rPr>
  </w:style>
  <w:style w:type="paragraph" w:styleId="Heading1">
    <w:name w:val="heading 1"/>
    <w:basedOn w:val="NumHeading1"/>
    <w:next w:val="Heading2"/>
    <w:link w:val="Heading1Char"/>
    <w:uiPriority w:val="9"/>
    <w:qFormat/>
    <w:rsid w:val="00717785"/>
    <w:pPr>
      <w:outlineLvl w:val="0"/>
    </w:pPr>
  </w:style>
  <w:style w:type="paragraph" w:styleId="Heading2">
    <w:name w:val="heading 2"/>
    <w:basedOn w:val="Heading1"/>
    <w:link w:val="Heading2Char"/>
    <w:uiPriority w:val="9"/>
    <w:unhideWhenUsed/>
    <w:qFormat/>
    <w:rsid w:val="00A26DBD"/>
    <w:pPr>
      <w:numPr>
        <w:numId w:val="0"/>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63"/>
    <w:rPr>
      <w:rFonts w:ascii="Tahoma" w:hAnsi="Tahoma" w:cs="Tahoma"/>
      <w:sz w:val="16"/>
      <w:szCs w:val="16"/>
    </w:rPr>
  </w:style>
  <w:style w:type="table" w:styleId="TableGrid">
    <w:name w:val="Table Grid"/>
    <w:basedOn w:val="TableNormal"/>
    <w:uiPriority w:val="59"/>
    <w:rsid w:val="0035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D63"/>
    <w:pPr>
      <w:ind w:left="720"/>
      <w:contextualSpacing/>
    </w:pPr>
  </w:style>
  <w:style w:type="paragraph" w:styleId="Header">
    <w:name w:val="header"/>
    <w:basedOn w:val="Normal"/>
    <w:link w:val="HeaderChar"/>
    <w:uiPriority w:val="99"/>
    <w:unhideWhenUsed/>
    <w:rsid w:val="001B4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27F"/>
  </w:style>
  <w:style w:type="paragraph" w:styleId="Footer">
    <w:name w:val="footer"/>
    <w:basedOn w:val="Normal"/>
    <w:link w:val="FooterChar"/>
    <w:uiPriority w:val="99"/>
    <w:unhideWhenUsed/>
    <w:rsid w:val="001B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27F"/>
  </w:style>
  <w:style w:type="paragraph" w:customStyle="1" w:styleId="Explanation">
    <w:name w:val="Explanation"/>
    <w:basedOn w:val="Normal"/>
    <w:rsid w:val="002D47F1"/>
    <w:pPr>
      <w:spacing w:line="240" w:lineRule="auto"/>
    </w:pPr>
    <w:rPr>
      <w:b/>
      <w:color w:val="4F81BD" w:themeColor="accent1"/>
      <w:sz w:val="22"/>
    </w:rPr>
  </w:style>
  <w:style w:type="paragraph" w:customStyle="1" w:styleId="Default">
    <w:name w:val="Default"/>
    <w:rsid w:val="001179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47F1"/>
    <w:rPr>
      <w:color w:val="0000FF" w:themeColor="hyperlink"/>
      <w:u w:val="single"/>
    </w:rPr>
  </w:style>
  <w:style w:type="character" w:customStyle="1" w:styleId="UnresolvedMention1">
    <w:name w:val="Unresolved Mention1"/>
    <w:basedOn w:val="DefaultParagraphFont"/>
    <w:uiPriority w:val="99"/>
    <w:semiHidden/>
    <w:unhideWhenUsed/>
    <w:rsid w:val="002D47F1"/>
    <w:rPr>
      <w:color w:val="605E5C"/>
      <w:shd w:val="clear" w:color="auto" w:fill="E1DFDD"/>
    </w:rPr>
  </w:style>
  <w:style w:type="paragraph" w:styleId="ListBullet">
    <w:name w:val="List Bullet"/>
    <w:basedOn w:val="ListParagraph"/>
    <w:uiPriority w:val="99"/>
    <w:unhideWhenUsed/>
    <w:qFormat/>
    <w:rsid w:val="006470D8"/>
    <w:pPr>
      <w:numPr>
        <w:numId w:val="6"/>
      </w:numPr>
      <w:ind w:left="1077" w:hanging="357"/>
    </w:pPr>
  </w:style>
  <w:style w:type="paragraph" w:styleId="CommentText">
    <w:name w:val="annotation text"/>
    <w:basedOn w:val="Normal"/>
    <w:link w:val="CommentTextChar"/>
    <w:uiPriority w:val="99"/>
    <w:semiHidden/>
    <w:unhideWhenUsed/>
    <w:rsid w:val="00877B0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77B08"/>
    <w:rPr>
      <w:rFonts w:ascii="Calibri" w:eastAsia="Calibri" w:hAnsi="Calibri" w:cs="Times New Roman"/>
      <w:sz w:val="20"/>
      <w:szCs w:val="20"/>
    </w:rPr>
  </w:style>
  <w:style w:type="character" w:styleId="CommentReference">
    <w:name w:val="annotation reference"/>
    <w:uiPriority w:val="99"/>
    <w:semiHidden/>
    <w:unhideWhenUsed/>
    <w:rsid w:val="00877B08"/>
    <w:rPr>
      <w:sz w:val="16"/>
      <w:szCs w:val="16"/>
    </w:rPr>
  </w:style>
  <w:style w:type="paragraph" w:styleId="NoSpacing">
    <w:name w:val="No Spacing"/>
    <w:uiPriority w:val="1"/>
    <w:rsid w:val="00095D55"/>
    <w:pPr>
      <w:spacing w:after="0" w:line="240" w:lineRule="auto"/>
    </w:pPr>
    <w:rPr>
      <w:rFonts w:ascii="Arial" w:hAnsi="Arial"/>
      <w:sz w:val="24"/>
    </w:rPr>
  </w:style>
  <w:style w:type="character" w:customStyle="1" w:styleId="Heading1Char">
    <w:name w:val="Heading 1 Char"/>
    <w:basedOn w:val="DefaultParagraphFont"/>
    <w:link w:val="Heading1"/>
    <w:uiPriority w:val="9"/>
    <w:rsid w:val="00717785"/>
    <w:rPr>
      <w:rFonts w:ascii="Calibri" w:eastAsia="Times New Roman" w:hAnsi="Calibri" w:cs="Times New Roman"/>
      <w:b/>
      <w:spacing w:val="5"/>
      <w:szCs w:val="48"/>
      <w:lang w:eastAsia="en-GB"/>
    </w:rPr>
  </w:style>
  <w:style w:type="character" w:customStyle="1" w:styleId="Heading2Char">
    <w:name w:val="Heading 2 Char"/>
    <w:basedOn w:val="DefaultParagraphFont"/>
    <w:link w:val="Heading2"/>
    <w:uiPriority w:val="9"/>
    <w:rsid w:val="00A26DBD"/>
    <w:rPr>
      <w:rFonts w:ascii="Arial" w:eastAsia="Times New Roman" w:hAnsi="Arial" w:cs="Times New Roman"/>
      <w:b/>
      <w:i/>
      <w:spacing w:val="5"/>
      <w:sz w:val="24"/>
      <w:szCs w:val="48"/>
      <w:lang w:eastAsia="en-GB"/>
    </w:rPr>
  </w:style>
  <w:style w:type="paragraph" w:customStyle="1" w:styleId="NumPara">
    <w:name w:val="Num Para"/>
    <w:link w:val="NumParaChar"/>
    <w:qFormat/>
    <w:rsid w:val="00213DFC"/>
    <w:pPr>
      <w:numPr>
        <w:ilvl w:val="1"/>
        <w:numId w:val="9"/>
      </w:numPr>
      <w:spacing w:after="120"/>
      <w:jc w:val="both"/>
    </w:pPr>
    <w:rPr>
      <w:rFonts w:ascii="Arial" w:eastAsia="Times New Roman" w:hAnsi="Arial" w:cs="Times New Roman"/>
      <w:sz w:val="24"/>
      <w:lang w:eastAsia="en-GB"/>
    </w:rPr>
  </w:style>
  <w:style w:type="paragraph" w:customStyle="1" w:styleId="NumHeading1">
    <w:name w:val="Num Heading 1"/>
    <w:next w:val="NumPara"/>
    <w:qFormat/>
    <w:rsid w:val="00213DFC"/>
    <w:pPr>
      <w:keepNext/>
      <w:numPr>
        <w:numId w:val="9"/>
      </w:numPr>
      <w:tabs>
        <w:tab w:val="clear" w:pos="851"/>
      </w:tabs>
      <w:spacing w:before="340" w:after="120" w:line="240" w:lineRule="auto"/>
      <w:ind w:left="567" w:hanging="567"/>
    </w:pPr>
    <w:rPr>
      <w:rFonts w:ascii="Arial" w:eastAsia="Times New Roman" w:hAnsi="Arial" w:cs="Times New Roman"/>
      <w:b/>
      <w:spacing w:val="5"/>
      <w:sz w:val="24"/>
      <w:szCs w:val="48"/>
      <w:lang w:eastAsia="en-GB"/>
    </w:rPr>
  </w:style>
  <w:style w:type="character" w:customStyle="1" w:styleId="NumParaChar">
    <w:name w:val="Num Para Char"/>
    <w:basedOn w:val="DefaultParagraphFont"/>
    <w:link w:val="NumPara"/>
    <w:rsid w:val="00213DFC"/>
    <w:rPr>
      <w:rFonts w:ascii="Arial" w:eastAsia="Times New Roman" w:hAnsi="Arial" w:cs="Times New Roman"/>
      <w:sz w:val="24"/>
      <w:lang w:eastAsia="en-GB"/>
    </w:rPr>
  </w:style>
  <w:style w:type="paragraph" w:customStyle="1" w:styleId="NumPara2">
    <w:name w:val="Num Para 2"/>
    <w:basedOn w:val="NumPara"/>
    <w:qFormat/>
    <w:rsid w:val="00526EAC"/>
    <w:pPr>
      <w:numPr>
        <w:ilvl w:val="2"/>
      </w:numPr>
      <w:tabs>
        <w:tab w:val="clear" w:pos="851"/>
        <w:tab w:val="num" w:pos="1276"/>
      </w:tabs>
      <w:ind w:left="1276" w:hanging="709"/>
    </w:pPr>
  </w:style>
  <w:style w:type="paragraph" w:styleId="ListBullet2">
    <w:name w:val="List Bullet 2"/>
    <w:basedOn w:val="ListBullet"/>
    <w:uiPriority w:val="99"/>
    <w:unhideWhenUsed/>
    <w:rsid w:val="00817379"/>
    <w:pPr>
      <w:numPr>
        <w:ilvl w:val="1"/>
      </w:numPr>
    </w:pPr>
  </w:style>
  <w:style w:type="paragraph" w:styleId="CommentSubject">
    <w:name w:val="annotation subject"/>
    <w:basedOn w:val="CommentText"/>
    <w:next w:val="CommentText"/>
    <w:link w:val="CommentSubjectChar"/>
    <w:uiPriority w:val="99"/>
    <w:semiHidden/>
    <w:unhideWhenUsed/>
    <w:rsid w:val="00151E27"/>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151E27"/>
    <w:rPr>
      <w:rFonts w:ascii="Arial" w:eastAsia="Calibri" w:hAnsi="Arial" w:cs="Times New Roman"/>
      <w:b/>
      <w:bCs/>
      <w:sz w:val="20"/>
      <w:szCs w:val="20"/>
    </w:rPr>
  </w:style>
  <w:style w:type="paragraph" w:styleId="NormalWeb">
    <w:name w:val="Normal (Web)"/>
    <w:basedOn w:val="Normal"/>
    <w:uiPriority w:val="99"/>
    <w:semiHidden/>
    <w:unhideWhenUsed/>
    <w:rsid w:val="00930A0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930A03"/>
    <w:rPr>
      <w:rFonts w:ascii="Segoe UI" w:hAnsi="Segoe UI" w:cs="Segoe UI" w:hint="default"/>
      <w:color w:val="666666"/>
      <w:sz w:val="18"/>
      <w:szCs w:val="18"/>
    </w:rPr>
  </w:style>
  <w:style w:type="character" w:styleId="FollowedHyperlink">
    <w:name w:val="FollowedHyperlink"/>
    <w:basedOn w:val="DefaultParagraphFont"/>
    <w:uiPriority w:val="99"/>
    <w:semiHidden/>
    <w:unhideWhenUsed/>
    <w:rsid w:val="002F0ECF"/>
    <w:rPr>
      <w:color w:val="800080" w:themeColor="followedHyperlink"/>
      <w:u w:val="single"/>
    </w:rPr>
  </w:style>
  <w:style w:type="character" w:styleId="UnresolvedMention">
    <w:name w:val="Unresolved Mention"/>
    <w:basedOn w:val="DefaultParagraphFont"/>
    <w:uiPriority w:val="99"/>
    <w:semiHidden/>
    <w:unhideWhenUsed/>
    <w:rsid w:val="00FC3998"/>
    <w:rPr>
      <w:color w:val="605E5C"/>
      <w:shd w:val="clear" w:color="auto" w:fill="E1DFDD"/>
    </w:rPr>
  </w:style>
  <w:style w:type="paragraph" w:styleId="Revision">
    <w:name w:val="Revision"/>
    <w:hidden/>
    <w:uiPriority w:val="99"/>
    <w:semiHidden/>
    <w:rsid w:val="00CF4549"/>
    <w:pPr>
      <w:spacing w:after="0" w:line="240" w:lineRule="auto"/>
    </w:pPr>
    <w:rPr>
      <w:rFonts w:ascii="Arial" w:hAnsi="Arial"/>
      <w:sz w:val="24"/>
    </w:rPr>
  </w:style>
  <w:style w:type="character" w:customStyle="1" w:styleId="ui-provider">
    <w:name w:val="ui-provider"/>
    <w:basedOn w:val="DefaultParagraphFont"/>
    <w:rsid w:val="00A3451F"/>
  </w:style>
  <w:style w:type="character" w:styleId="Strong">
    <w:name w:val="Strong"/>
    <w:basedOn w:val="DefaultParagraphFont"/>
    <w:uiPriority w:val="22"/>
    <w:qFormat/>
    <w:rsid w:val="00A34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331">
      <w:bodyDiv w:val="1"/>
      <w:marLeft w:val="0"/>
      <w:marRight w:val="0"/>
      <w:marTop w:val="0"/>
      <w:marBottom w:val="0"/>
      <w:divBdr>
        <w:top w:val="none" w:sz="0" w:space="0" w:color="auto"/>
        <w:left w:val="none" w:sz="0" w:space="0" w:color="auto"/>
        <w:bottom w:val="none" w:sz="0" w:space="0" w:color="auto"/>
        <w:right w:val="none" w:sz="0" w:space="0" w:color="auto"/>
      </w:divBdr>
    </w:div>
    <w:div w:id="190342223">
      <w:bodyDiv w:val="1"/>
      <w:marLeft w:val="0"/>
      <w:marRight w:val="0"/>
      <w:marTop w:val="0"/>
      <w:marBottom w:val="0"/>
      <w:divBdr>
        <w:top w:val="none" w:sz="0" w:space="0" w:color="auto"/>
        <w:left w:val="none" w:sz="0" w:space="0" w:color="auto"/>
        <w:bottom w:val="none" w:sz="0" w:space="0" w:color="auto"/>
        <w:right w:val="none" w:sz="0" w:space="0" w:color="auto"/>
      </w:divBdr>
    </w:div>
    <w:div w:id="202178983">
      <w:bodyDiv w:val="1"/>
      <w:marLeft w:val="0"/>
      <w:marRight w:val="0"/>
      <w:marTop w:val="0"/>
      <w:marBottom w:val="0"/>
      <w:divBdr>
        <w:top w:val="none" w:sz="0" w:space="0" w:color="auto"/>
        <w:left w:val="none" w:sz="0" w:space="0" w:color="auto"/>
        <w:bottom w:val="none" w:sz="0" w:space="0" w:color="auto"/>
        <w:right w:val="none" w:sz="0" w:space="0" w:color="auto"/>
      </w:divBdr>
    </w:div>
    <w:div w:id="565797760">
      <w:bodyDiv w:val="1"/>
      <w:marLeft w:val="0"/>
      <w:marRight w:val="0"/>
      <w:marTop w:val="0"/>
      <w:marBottom w:val="0"/>
      <w:divBdr>
        <w:top w:val="none" w:sz="0" w:space="0" w:color="auto"/>
        <w:left w:val="none" w:sz="0" w:space="0" w:color="auto"/>
        <w:bottom w:val="none" w:sz="0" w:space="0" w:color="auto"/>
        <w:right w:val="none" w:sz="0" w:space="0" w:color="auto"/>
      </w:divBdr>
    </w:div>
    <w:div w:id="639265129">
      <w:bodyDiv w:val="1"/>
      <w:marLeft w:val="0"/>
      <w:marRight w:val="0"/>
      <w:marTop w:val="0"/>
      <w:marBottom w:val="0"/>
      <w:divBdr>
        <w:top w:val="none" w:sz="0" w:space="0" w:color="auto"/>
        <w:left w:val="none" w:sz="0" w:space="0" w:color="auto"/>
        <w:bottom w:val="none" w:sz="0" w:space="0" w:color="auto"/>
        <w:right w:val="none" w:sz="0" w:space="0" w:color="auto"/>
      </w:divBdr>
    </w:div>
    <w:div w:id="784999996">
      <w:bodyDiv w:val="1"/>
      <w:marLeft w:val="0"/>
      <w:marRight w:val="0"/>
      <w:marTop w:val="0"/>
      <w:marBottom w:val="0"/>
      <w:divBdr>
        <w:top w:val="none" w:sz="0" w:space="0" w:color="auto"/>
        <w:left w:val="none" w:sz="0" w:space="0" w:color="auto"/>
        <w:bottom w:val="none" w:sz="0" w:space="0" w:color="auto"/>
        <w:right w:val="none" w:sz="0" w:space="0" w:color="auto"/>
      </w:divBdr>
    </w:div>
    <w:div w:id="1183277371">
      <w:bodyDiv w:val="1"/>
      <w:marLeft w:val="0"/>
      <w:marRight w:val="0"/>
      <w:marTop w:val="0"/>
      <w:marBottom w:val="0"/>
      <w:divBdr>
        <w:top w:val="none" w:sz="0" w:space="0" w:color="auto"/>
        <w:left w:val="none" w:sz="0" w:space="0" w:color="auto"/>
        <w:bottom w:val="none" w:sz="0" w:space="0" w:color="auto"/>
        <w:right w:val="none" w:sz="0" w:space="0" w:color="auto"/>
      </w:divBdr>
    </w:div>
    <w:div w:id="1432161945">
      <w:bodyDiv w:val="1"/>
      <w:marLeft w:val="0"/>
      <w:marRight w:val="0"/>
      <w:marTop w:val="0"/>
      <w:marBottom w:val="0"/>
      <w:divBdr>
        <w:top w:val="none" w:sz="0" w:space="0" w:color="auto"/>
        <w:left w:val="none" w:sz="0" w:space="0" w:color="auto"/>
        <w:bottom w:val="none" w:sz="0" w:space="0" w:color="auto"/>
        <w:right w:val="none" w:sz="0" w:space="0" w:color="auto"/>
      </w:divBdr>
    </w:div>
    <w:div w:id="1494490561">
      <w:bodyDiv w:val="1"/>
      <w:marLeft w:val="0"/>
      <w:marRight w:val="0"/>
      <w:marTop w:val="0"/>
      <w:marBottom w:val="0"/>
      <w:divBdr>
        <w:top w:val="none" w:sz="0" w:space="0" w:color="auto"/>
        <w:left w:val="none" w:sz="0" w:space="0" w:color="auto"/>
        <w:bottom w:val="none" w:sz="0" w:space="0" w:color="auto"/>
        <w:right w:val="none" w:sz="0" w:space="0" w:color="auto"/>
      </w:divBdr>
    </w:div>
    <w:div w:id="21156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rmingham.gov.uk/info/20113/schools_policies_and_strategies/781/birmingham_schools_forum" TargetMode="External"/><Relationship Id="rId4" Type="http://schemas.openxmlformats.org/officeDocument/2006/relationships/settings" Target="settings.xml"/><Relationship Id="rId9" Type="http://schemas.openxmlformats.org/officeDocument/2006/relationships/hyperlink" Target="mailto:Mandeep.marwaha@birmingham.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1.%20Co-ordinating\1.%20Committee%20Meetings\2022_23\2.%208th%20July%202022\Template%20-%20Co-ordinating%20Scrutiny%20OS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B73E-357C-467B-93D8-E0119CC5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Co-ordinating Scrutiny OSC Report</Template>
  <TotalTime>22</TotalTime>
  <Pages>4</Pages>
  <Words>1013</Words>
  <Characters>5465</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Birmingham Schools Forum </dc:title>
  <dc:creator>Fiona Bottrill</dc:creator>
  <cp:lastModifiedBy>John M Hunt</cp:lastModifiedBy>
  <cp:revision>22</cp:revision>
  <cp:lastPrinted>2018-09-06T10:09:00Z</cp:lastPrinted>
  <dcterms:created xsi:type="dcterms:W3CDTF">2023-03-08T18:54:00Z</dcterms:created>
  <dcterms:modified xsi:type="dcterms:W3CDTF">2023-03-13T14:00:00Z</dcterms:modified>
</cp:coreProperties>
</file>