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9755" w14:textId="2AE63DCA" w:rsidR="00A42905" w:rsidRPr="0051763F" w:rsidRDefault="00A42905" w:rsidP="0051763F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51763F">
        <w:rPr>
          <w:rFonts w:ascii="Arial" w:hAnsi="Arial" w:cs="Arial"/>
          <w:b/>
          <w:bCs/>
          <w:color w:val="auto"/>
          <w:sz w:val="24"/>
          <w:szCs w:val="24"/>
        </w:rPr>
        <w:t xml:space="preserve">Annex 1: - Expression of Interest for Code Operators seeking to install 4G/5G small cell technology </w:t>
      </w:r>
      <w:r w:rsidR="00EF0ABF" w:rsidRPr="0051763F">
        <w:rPr>
          <w:rFonts w:ascii="Arial" w:hAnsi="Arial" w:cs="Arial"/>
          <w:b/>
          <w:bCs/>
          <w:color w:val="auto"/>
          <w:sz w:val="24"/>
          <w:szCs w:val="24"/>
        </w:rPr>
        <w:t xml:space="preserve">on </w:t>
      </w:r>
      <w:r w:rsidR="00170CA4" w:rsidRPr="0051763F">
        <w:rPr>
          <w:rFonts w:ascii="Arial" w:hAnsi="Arial" w:cs="Arial"/>
          <w:b/>
          <w:bCs/>
          <w:color w:val="auto"/>
          <w:sz w:val="24"/>
          <w:szCs w:val="24"/>
        </w:rPr>
        <w:t>Birmingham City</w:t>
      </w:r>
      <w:r w:rsidR="00EF0ABF" w:rsidRPr="0051763F">
        <w:rPr>
          <w:rFonts w:ascii="Arial" w:hAnsi="Arial" w:cs="Arial"/>
          <w:b/>
          <w:bCs/>
          <w:color w:val="auto"/>
          <w:sz w:val="24"/>
          <w:szCs w:val="24"/>
        </w:rPr>
        <w:t xml:space="preserve"> Council</w:t>
      </w:r>
      <w:r w:rsidRPr="0051763F">
        <w:rPr>
          <w:rFonts w:ascii="Arial" w:hAnsi="Arial" w:cs="Arial"/>
          <w:b/>
          <w:bCs/>
          <w:color w:val="auto"/>
          <w:sz w:val="24"/>
          <w:szCs w:val="24"/>
        </w:rPr>
        <w:t xml:space="preserve"> assets</w:t>
      </w:r>
    </w:p>
    <w:p w14:paraId="3F8F565F" w14:textId="77777777" w:rsidR="00EF0ABF" w:rsidRPr="001A08AD" w:rsidRDefault="00EF0ABF" w:rsidP="00302324">
      <w:pPr>
        <w:pStyle w:val="Default"/>
        <w:rPr>
          <w:rFonts w:ascii="Arial" w:hAnsi="Arial" w:cs="Arial"/>
          <w:color w:val="000000" w:themeColor="text1"/>
        </w:rPr>
      </w:pPr>
    </w:p>
    <w:p w14:paraId="78F140B7" w14:textId="77777777" w:rsidR="00EF0ABF" w:rsidRPr="00941AD3" w:rsidRDefault="00EF0ABF" w:rsidP="00941AD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1AD3">
        <w:rPr>
          <w:rFonts w:ascii="Arial" w:hAnsi="Arial" w:cs="Arial"/>
          <w:b/>
          <w:bCs/>
          <w:color w:val="000000" w:themeColor="text1"/>
          <w:sz w:val="24"/>
          <w:szCs w:val="24"/>
        </w:rPr>
        <w:t>Part 1: Operator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1: Operator Applicant"/>
        <w:tblDescription w:val="Space to provide details for lead contact "/>
      </w:tblPr>
      <w:tblGrid>
        <w:gridCol w:w="4531"/>
        <w:gridCol w:w="4485"/>
      </w:tblGrid>
      <w:tr w:rsidR="00DA14F4" w:rsidRPr="001A08AD" w14:paraId="6E24EFBD" w14:textId="77777777" w:rsidTr="00DA14F4">
        <w:trPr>
          <w:tblHeader/>
        </w:trPr>
        <w:tc>
          <w:tcPr>
            <w:tcW w:w="4531" w:type="dxa"/>
          </w:tcPr>
          <w:p w14:paraId="6D859B0D" w14:textId="4650BCFC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Details: Lead Contact</w:t>
            </w:r>
          </w:p>
        </w:tc>
        <w:tc>
          <w:tcPr>
            <w:tcW w:w="4485" w:type="dxa"/>
          </w:tcPr>
          <w:p w14:paraId="399A43B9" w14:textId="305FFE8B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details below</w:t>
            </w:r>
          </w:p>
        </w:tc>
      </w:tr>
      <w:tr w:rsidR="00DA14F4" w:rsidRPr="001A08AD" w14:paraId="55EDF77F" w14:textId="77777777" w:rsidTr="00DA14F4">
        <w:tc>
          <w:tcPr>
            <w:tcW w:w="4531" w:type="dxa"/>
          </w:tcPr>
          <w:p w14:paraId="4BABDA2F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Name:</w:t>
            </w:r>
          </w:p>
        </w:tc>
        <w:tc>
          <w:tcPr>
            <w:tcW w:w="4485" w:type="dxa"/>
          </w:tcPr>
          <w:p w14:paraId="1ADE1C3C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14F4" w:rsidRPr="001A08AD" w14:paraId="03B8E4F1" w14:textId="77777777" w:rsidTr="00DA14F4">
        <w:tc>
          <w:tcPr>
            <w:tcW w:w="4531" w:type="dxa"/>
          </w:tcPr>
          <w:p w14:paraId="253CAAD7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Lead Contact Position:</w:t>
            </w:r>
          </w:p>
        </w:tc>
        <w:tc>
          <w:tcPr>
            <w:tcW w:w="4485" w:type="dxa"/>
          </w:tcPr>
          <w:p w14:paraId="2372BC92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14F4" w:rsidRPr="001A08AD" w14:paraId="57933A24" w14:textId="77777777" w:rsidTr="00DA14F4">
        <w:tc>
          <w:tcPr>
            <w:tcW w:w="4531" w:type="dxa"/>
          </w:tcPr>
          <w:p w14:paraId="673391FE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Operating Company:</w:t>
            </w:r>
          </w:p>
        </w:tc>
        <w:tc>
          <w:tcPr>
            <w:tcW w:w="4485" w:type="dxa"/>
          </w:tcPr>
          <w:p w14:paraId="4074B010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14F4" w:rsidRPr="001A08AD" w14:paraId="71A87E3F" w14:textId="77777777" w:rsidTr="00DA14F4">
        <w:tc>
          <w:tcPr>
            <w:tcW w:w="4531" w:type="dxa"/>
          </w:tcPr>
          <w:p w14:paraId="462A593C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Address (including postcode):</w:t>
            </w:r>
          </w:p>
        </w:tc>
        <w:tc>
          <w:tcPr>
            <w:tcW w:w="4485" w:type="dxa"/>
          </w:tcPr>
          <w:p w14:paraId="61AE2AB0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14F4" w:rsidRPr="001A08AD" w14:paraId="7509550C" w14:textId="77777777" w:rsidTr="00DA14F4">
        <w:tc>
          <w:tcPr>
            <w:tcW w:w="4531" w:type="dxa"/>
          </w:tcPr>
          <w:p w14:paraId="68002EB2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485" w:type="dxa"/>
          </w:tcPr>
          <w:p w14:paraId="6A0C4D96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A14F4" w:rsidRPr="001A08AD" w14:paraId="708C4B04" w14:textId="77777777" w:rsidTr="00DA14F4">
        <w:tc>
          <w:tcPr>
            <w:tcW w:w="4531" w:type="dxa"/>
          </w:tcPr>
          <w:p w14:paraId="02109A3C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Telephone number:</w:t>
            </w:r>
          </w:p>
        </w:tc>
        <w:tc>
          <w:tcPr>
            <w:tcW w:w="4485" w:type="dxa"/>
          </w:tcPr>
          <w:p w14:paraId="51F9A06D" w14:textId="77777777" w:rsidR="00DA14F4" w:rsidRPr="001A08AD" w:rsidRDefault="00DA14F4" w:rsidP="00DA14F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126CBFE" w14:textId="77777777" w:rsidR="00302324" w:rsidRPr="001A08AD" w:rsidRDefault="00302324" w:rsidP="00302324">
      <w:pPr>
        <w:pStyle w:val="Default"/>
        <w:rPr>
          <w:rFonts w:ascii="Arial" w:hAnsi="Arial" w:cs="Arial"/>
          <w:color w:val="000000" w:themeColor="text1"/>
        </w:rPr>
      </w:pPr>
    </w:p>
    <w:p w14:paraId="586CACB5" w14:textId="77777777" w:rsidR="00EF0ABF" w:rsidRPr="00941AD3" w:rsidRDefault="00302324" w:rsidP="00941AD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1AD3">
        <w:rPr>
          <w:rFonts w:ascii="Arial" w:hAnsi="Arial" w:cs="Arial"/>
          <w:b/>
          <w:bCs/>
          <w:color w:val="000000" w:themeColor="text1"/>
          <w:sz w:val="24"/>
          <w:szCs w:val="24"/>
        </w:rPr>
        <w:t>Part 2: Site or Geographical area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2: Site or Geographical area of interest"/>
        <w:tblDescription w:val="Part 2: Site or Geographical area of interest, questions and space for answer"/>
      </w:tblPr>
      <w:tblGrid>
        <w:gridCol w:w="4531"/>
        <w:gridCol w:w="4485"/>
      </w:tblGrid>
      <w:tr w:rsidR="001763BD" w:rsidRPr="001A08AD" w14:paraId="2ADBABAC" w14:textId="77777777" w:rsidTr="00DA14F4">
        <w:trPr>
          <w:tblHeader/>
        </w:trPr>
        <w:tc>
          <w:tcPr>
            <w:tcW w:w="4531" w:type="dxa"/>
          </w:tcPr>
          <w:p w14:paraId="02FB68EC" w14:textId="73CC1E8B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4485" w:type="dxa"/>
          </w:tcPr>
          <w:p w14:paraId="01F4E401" w14:textId="1923763E" w:rsidR="001763BD" w:rsidRPr="001A08AD" w:rsidRDefault="00DA14F4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details below</w:t>
            </w:r>
          </w:p>
        </w:tc>
      </w:tr>
      <w:tr w:rsidR="001763BD" w:rsidRPr="001A08AD" w14:paraId="51A13AE6" w14:textId="77777777" w:rsidTr="00DA14F4">
        <w:tc>
          <w:tcPr>
            <w:tcW w:w="4531" w:type="dxa"/>
          </w:tcPr>
          <w:p w14:paraId="5C2A88FF" w14:textId="77777777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Site name or area (if applicable)</w:t>
            </w:r>
          </w:p>
        </w:tc>
        <w:tc>
          <w:tcPr>
            <w:tcW w:w="4485" w:type="dxa"/>
          </w:tcPr>
          <w:p w14:paraId="66D69865" w14:textId="77777777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63BD" w:rsidRPr="001A08AD" w14:paraId="23CC237E" w14:textId="77777777" w:rsidTr="00DA14F4">
        <w:tc>
          <w:tcPr>
            <w:tcW w:w="4531" w:type="dxa"/>
          </w:tcPr>
          <w:p w14:paraId="315D6C16" w14:textId="77777777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Site address (including postcode) or location</w:t>
            </w:r>
          </w:p>
        </w:tc>
        <w:tc>
          <w:tcPr>
            <w:tcW w:w="4485" w:type="dxa"/>
          </w:tcPr>
          <w:p w14:paraId="68085C5C" w14:textId="77777777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763BD" w:rsidRPr="001A08AD" w14:paraId="1C037761" w14:textId="77777777" w:rsidTr="00DA14F4">
        <w:tc>
          <w:tcPr>
            <w:tcW w:w="4531" w:type="dxa"/>
          </w:tcPr>
          <w:p w14:paraId="075A8462" w14:textId="5B2297E1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attach a map of site locations of interest across Birmingham</w:t>
            </w:r>
          </w:p>
        </w:tc>
        <w:tc>
          <w:tcPr>
            <w:tcW w:w="4485" w:type="dxa"/>
          </w:tcPr>
          <w:p w14:paraId="369562FE" w14:textId="77777777" w:rsidR="001763BD" w:rsidRPr="001A08AD" w:rsidRDefault="001763BD" w:rsidP="001763B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97A6C17" w14:textId="77777777" w:rsidR="00EF0ABF" w:rsidRPr="001A08AD" w:rsidRDefault="00EF0ABF" w:rsidP="00302324">
      <w:pPr>
        <w:pStyle w:val="Default"/>
        <w:rPr>
          <w:rFonts w:ascii="Arial" w:hAnsi="Arial" w:cs="Arial"/>
          <w:color w:val="000000" w:themeColor="text1"/>
        </w:rPr>
      </w:pPr>
    </w:p>
    <w:p w14:paraId="1891ADF6" w14:textId="4C3429B7" w:rsidR="009A10C9" w:rsidRPr="00941AD3" w:rsidRDefault="009A10C9" w:rsidP="00941AD3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41A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3: Evaluation </w:t>
      </w:r>
      <w:r w:rsidR="00861049" w:rsidRPr="00941AD3">
        <w:rPr>
          <w:rFonts w:ascii="Arial" w:hAnsi="Arial" w:cs="Arial"/>
          <w:b/>
          <w:bCs/>
          <w:color w:val="000000" w:themeColor="text1"/>
          <w:sz w:val="24"/>
          <w:szCs w:val="24"/>
        </w:rPr>
        <w:t>criteria</w:t>
      </w:r>
      <w:r w:rsidRPr="00941AD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27CB76A8" w14:textId="5D6BDC0E" w:rsidR="009A10C9" w:rsidRPr="00941AD3" w:rsidRDefault="00941AD3" w:rsidP="00941AD3">
      <w:pPr>
        <w:pStyle w:val="Heading3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</w:t>
      </w:r>
      <w:r w:rsidR="009A10C9" w:rsidRPr="00941AD3">
        <w:rPr>
          <w:rFonts w:ascii="Arial" w:hAnsi="Arial" w:cs="Arial"/>
          <w:color w:val="000000" w:themeColor="text1"/>
        </w:rPr>
        <w:t xml:space="preserve">Only </w:t>
      </w:r>
      <w:r w:rsidR="00861049" w:rsidRPr="00941AD3">
        <w:rPr>
          <w:rFonts w:ascii="Arial" w:hAnsi="Arial" w:cs="Arial"/>
          <w:color w:val="000000" w:themeColor="text1"/>
        </w:rPr>
        <w:t xml:space="preserve">licenced Telecoms </w:t>
      </w:r>
      <w:r w:rsidR="009A10C9" w:rsidRPr="00941AD3">
        <w:rPr>
          <w:rFonts w:ascii="Arial" w:hAnsi="Arial" w:cs="Arial"/>
          <w:color w:val="000000" w:themeColor="text1"/>
        </w:rPr>
        <w:t>Code Operators can apply.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t 3: Evaluation criteria"/>
        <w:tblDescription w:val="3.1 Only licenced telecoms code operators can apply. Question are you a code operator with an agreed CAPEX spend?"/>
      </w:tblPr>
      <w:tblGrid>
        <w:gridCol w:w="4531"/>
        <w:gridCol w:w="4485"/>
      </w:tblGrid>
      <w:tr w:rsidR="001763BD" w:rsidRPr="001A08AD" w14:paraId="570D5E45" w14:textId="77777777" w:rsidTr="00DA14F4">
        <w:trPr>
          <w:tblHeader/>
        </w:trPr>
        <w:tc>
          <w:tcPr>
            <w:tcW w:w="4531" w:type="dxa"/>
          </w:tcPr>
          <w:p w14:paraId="001785EF" w14:textId="183977AD" w:rsidR="001763BD" w:rsidRPr="001A08AD" w:rsidRDefault="001763BD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Question</w:t>
            </w:r>
          </w:p>
        </w:tc>
        <w:tc>
          <w:tcPr>
            <w:tcW w:w="4485" w:type="dxa"/>
          </w:tcPr>
          <w:p w14:paraId="2179C1D2" w14:textId="2D34C0D5" w:rsidR="001763BD" w:rsidRPr="001A08AD" w:rsidRDefault="00DA14F4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Please provide details below</w:t>
            </w:r>
          </w:p>
        </w:tc>
      </w:tr>
      <w:tr w:rsidR="00976A40" w:rsidRPr="001A08AD" w14:paraId="18D89F7F" w14:textId="77777777" w:rsidTr="00DA14F4">
        <w:tc>
          <w:tcPr>
            <w:tcW w:w="4531" w:type="dxa"/>
          </w:tcPr>
          <w:p w14:paraId="4393DF07" w14:textId="77777777" w:rsidR="009A10C9" w:rsidRPr="001A08AD" w:rsidRDefault="009A10C9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Are you a Code Operator</w:t>
            </w:r>
          </w:p>
        </w:tc>
        <w:tc>
          <w:tcPr>
            <w:tcW w:w="4485" w:type="dxa"/>
          </w:tcPr>
          <w:p w14:paraId="1ADFDAC6" w14:textId="77777777" w:rsidR="009A10C9" w:rsidRPr="001A08AD" w:rsidRDefault="009A10C9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Yes/No</w:t>
            </w:r>
          </w:p>
        </w:tc>
      </w:tr>
      <w:tr w:rsidR="00D46F7F" w:rsidRPr="001A08AD" w14:paraId="28C438C1" w14:textId="77777777" w:rsidTr="00DA14F4">
        <w:tc>
          <w:tcPr>
            <w:tcW w:w="4531" w:type="dxa"/>
          </w:tcPr>
          <w:p w14:paraId="496B7C24" w14:textId="77777777" w:rsidR="009A10C9" w:rsidRPr="001A08AD" w:rsidRDefault="009A10C9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A08AD">
              <w:rPr>
                <w:rFonts w:ascii="Arial" w:hAnsi="Arial" w:cs="Arial"/>
                <w:color w:val="000000" w:themeColor="text1"/>
                <w:sz w:val="24"/>
                <w:szCs w:val="24"/>
              </w:rPr>
              <w:t>Do you have an operator with agreed CAPEX spend?  How many are committed?  Which Operators?</w:t>
            </w:r>
          </w:p>
        </w:tc>
        <w:tc>
          <w:tcPr>
            <w:tcW w:w="4485" w:type="dxa"/>
          </w:tcPr>
          <w:p w14:paraId="3B8642FA" w14:textId="77777777" w:rsidR="009A10C9" w:rsidRPr="001A08AD" w:rsidRDefault="009A10C9" w:rsidP="000479D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6B5D80F" w14:textId="77777777" w:rsidR="00861049" w:rsidRPr="001A08AD" w:rsidRDefault="00861049" w:rsidP="00302324">
      <w:pPr>
        <w:pStyle w:val="Default"/>
        <w:rPr>
          <w:rFonts w:ascii="Arial" w:hAnsi="Arial" w:cs="Arial"/>
          <w:color w:val="000000" w:themeColor="text1"/>
        </w:rPr>
      </w:pPr>
    </w:p>
    <w:p w14:paraId="16F203A6" w14:textId="1F73D73C" w:rsidR="009A10C9" w:rsidRPr="00941AD3" w:rsidRDefault="00F83166" w:rsidP="00941AD3">
      <w:pPr>
        <w:pStyle w:val="Heading3"/>
        <w:rPr>
          <w:rFonts w:ascii="Arial" w:hAnsi="Arial" w:cs="Arial"/>
          <w:color w:val="000000" w:themeColor="text1"/>
        </w:rPr>
      </w:pPr>
      <w:r w:rsidRPr="00941AD3">
        <w:rPr>
          <w:rFonts w:ascii="Arial" w:hAnsi="Arial" w:cs="Arial"/>
          <w:color w:val="000000" w:themeColor="text1"/>
        </w:rPr>
        <w:t xml:space="preserve"> </w:t>
      </w:r>
      <w:r w:rsidR="00941AD3">
        <w:rPr>
          <w:rFonts w:ascii="Arial" w:hAnsi="Arial" w:cs="Arial"/>
          <w:color w:val="000000" w:themeColor="text1"/>
        </w:rPr>
        <w:t xml:space="preserve">3.2 </w:t>
      </w:r>
      <w:r w:rsidR="00892702" w:rsidRPr="00941AD3">
        <w:rPr>
          <w:rFonts w:ascii="Arial" w:hAnsi="Arial" w:cs="Arial"/>
          <w:color w:val="000000" w:themeColor="text1"/>
        </w:rPr>
        <w:t>P</w:t>
      </w:r>
      <w:r w:rsidR="00861049" w:rsidRPr="00941AD3">
        <w:rPr>
          <w:rFonts w:ascii="Arial" w:hAnsi="Arial" w:cs="Arial"/>
          <w:color w:val="000000" w:themeColor="text1"/>
        </w:rPr>
        <w:t>roject &amp; approach to deployment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3.2 Project and approach to deployment"/>
        <w:tblDescription w:val="Questions and space to answer for project and approach to deployment"/>
      </w:tblPr>
      <w:tblGrid>
        <w:gridCol w:w="4531"/>
        <w:gridCol w:w="4485"/>
      </w:tblGrid>
      <w:tr w:rsidR="00DA14F4" w:rsidRPr="001A08AD" w14:paraId="2CFAE871" w14:textId="77777777" w:rsidTr="00DA14F4">
        <w:trPr>
          <w:tblHeader/>
        </w:trPr>
        <w:tc>
          <w:tcPr>
            <w:tcW w:w="4531" w:type="dxa"/>
          </w:tcPr>
          <w:p w14:paraId="30368DC9" w14:textId="1671465E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</w:t>
            </w:r>
          </w:p>
        </w:tc>
        <w:tc>
          <w:tcPr>
            <w:tcW w:w="4485" w:type="dxa"/>
          </w:tcPr>
          <w:p w14:paraId="37EA2785" w14:textId="12A543C4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provide details below</w:t>
            </w:r>
          </w:p>
        </w:tc>
      </w:tr>
      <w:tr w:rsidR="00DA14F4" w:rsidRPr="001A08AD" w14:paraId="3E713279" w14:textId="77777777" w:rsidTr="00DA14F4">
        <w:tc>
          <w:tcPr>
            <w:tcW w:w="4531" w:type="dxa"/>
          </w:tcPr>
          <w:p w14:paraId="28AEA04B" w14:textId="339B2DB2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Dependencies for deployment including  technology or location</w:t>
            </w:r>
          </w:p>
        </w:tc>
        <w:tc>
          <w:tcPr>
            <w:tcW w:w="4485" w:type="dxa"/>
          </w:tcPr>
          <w:p w14:paraId="4E481597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025B13B9" w14:textId="77777777" w:rsidTr="00DA14F4">
        <w:tc>
          <w:tcPr>
            <w:tcW w:w="4531" w:type="dxa"/>
          </w:tcPr>
          <w:p w14:paraId="17AA2606" w14:textId="0DC3049A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Please demonstrate track record/delivery competence regarding small cells and/or street works solutions</w:t>
            </w:r>
          </w:p>
        </w:tc>
        <w:tc>
          <w:tcPr>
            <w:tcW w:w="4485" w:type="dxa"/>
          </w:tcPr>
          <w:p w14:paraId="75817464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8F22D62" w14:textId="77777777" w:rsidR="00DD2AF0" w:rsidRPr="001A08AD" w:rsidRDefault="00DD2AF0" w:rsidP="00DD2AF0">
      <w:pPr>
        <w:pStyle w:val="Default"/>
        <w:rPr>
          <w:rFonts w:ascii="Arial" w:hAnsi="Arial" w:cs="Arial"/>
          <w:color w:val="000000" w:themeColor="text1"/>
        </w:rPr>
      </w:pPr>
    </w:p>
    <w:p w14:paraId="013ED442" w14:textId="48F44A96" w:rsidR="00861049" w:rsidRPr="00941AD3" w:rsidRDefault="00DD2AF0" w:rsidP="00941AD3">
      <w:pPr>
        <w:pStyle w:val="Heading3"/>
        <w:rPr>
          <w:rFonts w:ascii="Arial" w:hAnsi="Arial" w:cs="Arial"/>
          <w:color w:val="000000" w:themeColor="text1"/>
        </w:rPr>
      </w:pPr>
      <w:r w:rsidRPr="00941AD3">
        <w:rPr>
          <w:rFonts w:ascii="Arial" w:hAnsi="Arial" w:cs="Arial"/>
          <w:color w:val="000000" w:themeColor="text1"/>
        </w:rPr>
        <w:t>3.3</w:t>
      </w:r>
      <w:r w:rsidR="00F83166" w:rsidRPr="00941AD3">
        <w:rPr>
          <w:rFonts w:ascii="Arial" w:hAnsi="Arial" w:cs="Arial"/>
          <w:color w:val="000000" w:themeColor="text1"/>
        </w:rPr>
        <w:t xml:space="preserve"> </w:t>
      </w:r>
      <w:r w:rsidR="00892702" w:rsidRPr="00941AD3">
        <w:rPr>
          <w:rFonts w:ascii="Arial" w:hAnsi="Arial" w:cs="Arial"/>
          <w:color w:val="000000" w:themeColor="text1"/>
        </w:rPr>
        <w:t>Technical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3.3 Technical information"/>
        <w:tblDescription w:val="Technical information questions and space for answer."/>
      </w:tblPr>
      <w:tblGrid>
        <w:gridCol w:w="4531"/>
        <w:gridCol w:w="4485"/>
      </w:tblGrid>
      <w:tr w:rsidR="00DA14F4" w:rsidRPr="001A08AD" w14:paraId="1C33C728" w14:textId="77777777" w:rsidTr="00DA14F4">
        <w:trPr>
          <w:cantSplit/>
          <w:tblHeader/>
        </w:trPr>
        <w:tc>
          <w:tcPr>
            <w:tcW w:w="4531" w:type="dxa"/>
          </w:tcPr>
          <w:p w14:paraId="1ED4C691" w14:textId="75868585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</w:t>
            </w:r>
          </w:p>
        </w:tc>
        <w:tc>
          <w:tcPr>
            <w:tcW w:w="4485" w:type="dxa"/>
          </w:tcPr>
          <w:p w14:paraId="63D27733" w14:textId="44BD2A50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provide details below</w:t>
            </w:r>
          </w:p>
        </w:tc>
      </w:tr>
      <w:tr w:rsidR="00DA14F4" w:rsidRPr="001A08AD" w14:paraId="3EB6401E" w14:textId="77777777" w:rsidTr="00DA14F4">
        <w:trPr>
          <w:cantSplit/>
        </w:trPr>
        <w:tc>
          <w:tcPr>
            <w:tcW w:w="4531" w:type="dxa"/>
          </w:tcPr>
          <w:p w14:paraId="2A52B573" w14:textId="64575129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Small cells description including size and architecture. Please provide technical drawings.</w:t>
            </w:r>
          </w:p>
        </w:tc>
        <w:tc>
          <w:tcPr>
            <w:tcW w:w="4485" w:type="dxa"/>
          </w:tcPr>
          <w:p w14:paraId="4207C250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1E901AC5" w14:textId="77777777" w:rsidTr="00DA14F4">
        <w:trPr>
          <w:cantSplit/>
        </w:trPr>
        <w:tc>
          <w:tcPr>
            <w:tcW w:w="4531" w:type="dxa"/>
          </w:tcPr>
          <w:p w14:paraId="70C69C8E" w14:textId="15E8C580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Lamp post or City asset physical changes as a result of installation e.g. feeder column or wrap around design. Describe the physical impact on street of the full installation and any visual considerations</w:t>
            </w:r>
          </w:p>
        </w:tc>
        <w:tc>
          <w:tcPr>
            <w:tcW w:w="4485" w:type="dxa"/>
          </w:tcPr>
          <w:p w14:paraId="0E70F5BD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4F950E09" w14:textId="77777777" w:rsidTr="00DA14F4">
        <w:trPr>
          <w:cantSplit/>
        </w:trPr>
        <w:tc>
          <w:tcPr>
            <w:tcW w:w="4531" w:type="dxa"/>
          </w:tcPr>
          <w:p w14:paraId="099B2B0E" w14:textId="7CDAE02B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Certification compliance achieved or requirements prior to installation</w:t>
            </w:r>
          </w:p>
        </w:tc>
        <w:tc>
          <w:tcPr>
            <w:tcW w:w="4485" w:type="dxa"/>
          </w:tcPr>
          <w:p w14:paraId="20CF6652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0CBE996B" w14:textId="77777777" w:rsidTr="00DA14F4">
        <w:trPr>
          <w:cantSplit/>
        </w:trPr>
        <w:tc>
          <w:tcPr>
            <w:tcW w:w="4531" w:type="dxa"/>
          </w:tcPr>
          <w:p w14:paraId="585D1BB0" w14:textId="2723F3A3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lastRenderedPageBreak/>
              <w:t>Describe any separation requirements for multiple small cell deployment on same asset</w:t>
            </w:r>
          </w:p>
        </w:tc>
        <w:tc>
          <w:tcPr>
            <w:tcW w:w="4485" w:type="dxa"/>
          </w:tcPr>
          <w:p w14:paraId="06FC00FD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078BE1A9" w14:textId="77777777" w:rsidTr="00DA14F4">
        <w:trPr>
          <w:cantSplit/>
        </w:trPr>
        <w:tc>
          <w:tcPr>
            <w:tcW w:w="4531" w:type="dxa"/>
          </w:tcPr>
          <w:p w14:paraId="2F58057D" w14:textId="4543CBD2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Confirm if the small cells have the ability for multiple MNO service provision</w:t>
            </w:r>
          </w:p>
        </w:tc>
        <w:tc>
          <w:tcPr>
            <w:tcW w:w="4485" w:type="dxa"/>
          </w:tcPr>
          <w:p w14:paraId="5ED76007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C2CDBD2" w14:textId="5EDE32E2" w:rsidR="00892702" w:rsidRPr="001A08AD" w:rsidRDefault="00892702" w:rsidP="00302324">
      <w:pPr>
        <w:pStyle w:val="Default"/>
        <w:rPr>
          <w:rFonts w:ascii="Arial" w:hAnsi="Arial" w:cs="Arial"/>
          <w:color w:val="000000" w:themeColor="text1"/>
        </w:rPr>
      </w:pPr>
    </w:p>
    <w:p w14:paraId="0D52F281" w14:textId="77B3A321" w:rsidR="00DD2AF0" w:rsidRPr="00941AD3" w:rsidRDefault="00827CCC" w:rsidP="00941AD3">
      <w:pPr>
        <w:pStyle w:val="Heading3"/>
        <w:rPr>
          <w:rFonts w:ascii="Arial" w:hAnsi="Arial" w:cs="Arial"/>
          <w:color w:val="000000" w:themeColor="text1"/>
        </w:rPr>
      </w:pPr>
      <w:r w:rsidRPr="00941AD3">
        <w:rPr>
          <w:rFonts w:ascii="Arial" w:hAnsi="Arial" w:cs="Arial"/>
          <w:color w:val="000000" w:themeColor="text1"/>
        </w:rPr>
        <w:t xml:space="preserve"> </w:t>
      </w:r>
      <w:r w:rsidR="00941AD3">
        <w:rPr>
          <w:rFonts w:ascii="Arial" w:hAnsi="Arial" w:cs="Arial"/>
          <w:color w:val="000000" w:themeColor="text1"/>
        </w:rPr>
        <w:t xml:space="preserve">3.4 </w:t>
      </w:r>
      <w:r w:rsidR="00DD2AF0" w:rsidRPr="00941AD3">
        <w:rPr>
          <w:rFonts w:ascii="Arial" w:hAnsi="Arial" w:cs="Arial"/>
          <w:color w:val="000000" w:themeColor="text1"/>
        </w:rPr>
        <w:t>Project timelines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3.4 Project timelines"/>
        <w:tblDescription w:val="Project timelines, questions and space for answer."/>
      </w:tblPr>
      <w:tblGrid>
        <w:gridCol w:w="4536"/>
        <w:gridCol w:w="4485"/>
      </w:tblGrid>
      <w:tr w:rsidR="00DA14F4" w:rsidRPr="001A08AD" w14:paraId="7884FE59" w14:textId="77777777" w:rsidTr="00DA14F4">
        <w:trPr>
          <w:tblHeader/>
        </w:trPr>
        <w:tc>
          <w:tcPr>
            <w:tcW w:w="4536" w:type="dxa"/>
          </w:tcPr>
          <w:p w14:paraId="0E90EC1D" w14:textId="6623776E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</w:t>
            </w:r>
          </w:p>
        </w:tc>
        <w:tc>
          <w:tcPr>
            <w:tcW w:w="4485" w:type="dxa"/>
          </w:tcPr>
          <w:p w14:paraId="68BEBDD2" w14:textId="79A9B73C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provide details below</w:t>
            </w:r>
          </w:p>
        </w:tc>
      </w:tr>
      <w:tr w:rsidR="00DA14F4" w:rsidRPr="001A08AD" w14:paraId="066108DB" w14:textId="77777777" w:rsidTr="00DA14F4">
        <w:tc>
          <w:tcPr>
            <w:tcW w:w="4536" w:type="dxa"/>
          </w:tcPr>
          <w:p w14:paraId="6A228E3E" w14:textId="4E4627FF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Approvals and deployment plan in quarterly periods for the first 18 months</w:t>
            </w:r>
          </w:p>
        </w:tc>
        <w:tc>
          <w:tcPr>
            <w:tcW w:w="4485" w:type="dxa"/>
          </w:tcPr>
          <w:p w14:paraId="4AB7C082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  <w:tr w:rsidR="00DA14F4" w:rsidRPr="001A08AD" w14:paraId="5DF3DBE1" w14:textId="77777777" w:rsidTr="00DA14F4">
        <w:tc>
          <w:tcPr>
            <w:tcW w:w="4536" w:type="dxa"/>
          </w:tcPr>
          <w:p w14:paraId="539D73ED" w14:textId="295C718D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 xml:space="preserve">5 year deployment forecast with volumes per year estimated </w:t>
            </w:r>
          </w:p>
        </w:tc>
        <w:tc>
          <w:tcPr>
            <w:tcW w:w="4485" w:type="dxa"/>
          </w:tcPr>
          <w:p w14:paraId="5A75380B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C0DE36" w14:textId="41E934D2" w:rsidR="00861049" w:rsidRPr="001A08AD" w:rsidRDefault="00861049" w:rsidP="00302324">
      <w:pPr>
        <w:pStyle w:val="Default"/>
        <w:rPr>
          <w:rFonts w:ascii="Arial" w:hAnsi="Arial" w:cs="Arial"/>
          <w:color w:val="000000" w:themeColor="text1"/>
        </w:rPr>
      </w:pPr>
    </w:p>
    <w:p w14:paraId="2A9C3920" w14:textId="1A272EF4" w:rsidR="00827CCC" w:rsidRPr="00941AD3" w:rsidRDefault="00827CCC" w:rsidP="00941AD3">
      <w:pPr>
        <w:pStyle w:val="Heading3"/>
        <w:rPr>
          <w:rFonts w:ascii="Arial" w:hAnsi="Arial" w:cs="Arial"/>
          <w:color w:val="000000" w:themeColor="text1"/>
        </w:rPr>
      </w:pPr>
      <w:r w:rsidRPr="00941AD3">
        <w:rPr>
          <w:rFonts w:ascii="Arial" w:hAnsi="Arial" w:cs="Arial"/>
          <w:color w:val="000000" w:themeColor="text1"/>
        </w:rPr>
        <w:t>3.5</w:t>
      </w:r>
      <w:r w:rsidR="00F228DE" w:rsidRPr="00941AD3">
        <w:rPr>
          <w:rFonts w:ascii="Arial" w:hAnsi="Arial" w:cs="Arial"/>
          <w:color w:val="000000" w:themeColor="text1"/>
        </w:rPr>
        <w:t xml:space="preserve"> </w:t>
      </w:r>
      <w:r w:rsidR="00F50791" w:rsidRPr="00941AD3">
        <w:rPr>
          <w:rFonts w:ascii="Arial" w:hAnsi="Arial" w:cs="Arial"/>
          <w:color w:val="000000" w:themeColor="text1"/>
        </w:rPr>
        <w:t>Projects social impact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3.5 Projects social impact"/>
        <w:tblDescription w:val="Projects social impact questions and space for answer."/>
      </w:tblPr>
      <w:tblGrid>
        <w:gridCol w:w="4531"/>
        <w:gridCol w:w="4485"/>
      </w:tblGrid>
      <w:tr w:rsidR="00DA14F4" w:rsidRPr="001A08AD" w14:paraId="1CB59617" w14:textId="77777777" w:rsidTr="00DA14F4">
        <w:trPr>
          <w:tblHeader/>
        </w:trPr>
        <w:tc>
          <w:tcPr>
            <w:tcW w:w="4531" w:type="dxa"/>
          </w:tcPr>
          <w:p w14:paraId="062B3F5A" w14:textId="3483F4D6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Question</w:t>
            </w:r>
          </w:p>
        </w:tc>
        <w:tc>
          <w:tcPr>
            <w:tcW w:w="4485" w:type="dxa"/>
          </w:tcPr>
          <w:p w14:paraId="442A1006" w14:textId="455495A7" w:rsidR="00DA14F4" w:rsidRPr="001A08AD" w:rsidRDefault="00DA14F4" w:rsidP="00DA14F4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Please provide details below</w:t>
            </w:r>
          </w:p>
        </w:tc>
      </w:tr>
      <w:tr w:rsidR="00DA14F4" w:rsidRPr="001A08AD" w14:paraId="089EA928" w14:textId="77777777" w:rsidTr="00DA14F4">
        <w:tc>
          <w:tcPr>
            <w:tcW w:w="4531" w:type="dxa"/>
          </w:tcPr>
          <w:p w14:paraId="16BFC793" w14:textId="3294D555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In each target deployment area please identify benefits of deployment</w:t>
            </w:r>
          </w:p>
        </w:tc>
        <w:tc>
          <w:tcPr>
            <w:tcW w:w="4485" w:type="dxa"/>
          </w:tcPr>
          <w:p w14:paraId="5657FD56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DA14F4" w:rsidRPr="001A08AD" w14:paraId="598EBA53" w14:textId="77777777" w:rsidTr="00DA14F4">
        <w:tc>
          <w:tcPr>
            <w:tcW w:w="4531" w:type="dxa"/>
          </w:tcPr>
          <w:p w14:paraId="49CC2000" w14:textId="081EA1A3" w:rsidR="00DA14F4" w:rsidRPr="001A08AD" w:rsidRDefault="00DA14F4" w:rsidP="00DA14F4">
            <w:pPr>
              <w:pStyle w:val="Default"/>
              <w:rPr>
                <w:rFonts w:ascii="Arial" w:hAnsi="Arial" w:cs="Arial"/>
                <w:color w:val="000000" w:themeColor="text1"/>
              </w:rPr>
            </w:pPr>
            <w:r w:rsidRPr="001A08AD">
              <w:rPr>
                <w:rFonts w:ascii="Arial" w:hAnsi="Arial" w:cs="Arial"/>
                <w:color w:val="000000" w:themeColor="text1"/>
              </w:rPr>
              <w:t>How will your deployments help to tackle social or business inequalities across the city?</w:t>
            </w:r>
          </w:p>
        </w:tc>
        <w:tc>
          <w:tcPr>
            <w:tcW w:w="4485" w:type="dxa"/>
          </w:tcPr>
          <w:p w14:paraId="36F469E1" w14:textId="77777777" w:rsidR="00DA14F4" w:rsidRPr="001A08AD" w:rsidRDefault="00DA14F4" w:rsidP="00DA14F4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1F7DC61B" w14:textId="21CC28A7" w:rsidR="00827CCC" w:rsidRPr="001A08AD" w:rsidRDefault="00827CCC" w:rsidP="00302324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30404238" w14:textId="77777777" w:rsidR="008E63D9" w:rsidRPr="001A08AD" w:rsidRDefault="008E63D9" w:rsidP="00302324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355A37EE" w14:textId="3BDF7292" w:rsidR="00056F70" w:rsidRPr="00941AD3" w:rsidRDefault="00056F70" w:rsidP="00941AD3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941AD3">
        <w:rPr>
          <w:rFonts w:ascii="Arial" w:hAnsi="Arial" w:cs="Arial"/>
          <w:color w:val="000000" w:themeColor="text1"/>
          <w:sz w:val="24"/>
          <w:szCs w:val="24"/>
        </w:rPr>
        <w:t>Our</w:t>
      </w:r>
      <w:r w:rsidRPr="00941AD3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open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access</w:t>
      </w:r>
      <w:r w:rsidRPr="00941AD3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approach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advocates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for</w:t>
      </w:r>
      <w:r w:rsidRPr="00941AD3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multiple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Code</w:t>
      </w:r>
      <w:r w:rsidRPr="00941AD3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Operators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sharing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same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assets,</w:t>
      </w:r>
      <w:r w:rsidRPr="00941AD3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hence</w:t>
      </w:r>
      <w:r w:rsidRPr="00941AD3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you</w:t>
      </w:r>
      <w:r w:rsidR="008E63D9" w:rsidRPr="00941AD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pacing w:val="-47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will</w:t>
      </w:r>
      <w:r w:rsidRPr="00941AD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need</w:t>
      </w:r>
      <w:r w:rsidRPr="00941AD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to</w:t>
      </w:r>
      <w:r w:rsidRPr="00941AD3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consider the</w:t>
      </w:r>
      <w:r w:rsidRPr="00941AD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following</w:t>
      </w:r>
      <w:r w:rsidRPr="00941AD3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941AD3">
        <w:rPr>
          <w:rFonts w:ascii="Arial" w:hAnsi="Arial" w:cs="Arial"/>
          <w:color w:val="000000" w:themeColor="text1"/>
          <w:sz w:val="24"/>
          <w:szCs w:val="24"/>
        </w:rPr>
        <w:t>three scenarios:</w:t>
      </w:r>
    </w:p>
    <w:p w14:paraId="6120836B" w14:textId="77777777" w:rsidR="00056F70" w:rsidRPr="001A08AD" w:rsidRDefault="00056F70" w:rsidP="00056F70">
      <w:pPr>
        <w:pStyle w:val="BodyText"/>
        <w:rPr>
          <w:rFonts w:ascii="Arial" w:hAnsi="Arial" w:cs="Arial"/>
          <w:color w:val="000000" w:themeColor="text1"/>
        </w:rPr>
      </w:pPr>
    </w:p>
    <w:p w14:paraId="71CC8DD9" w14:textId="77777777" w:rsidR="00941AD3" w:rsidRPr="00A57CE8" w:rsidRDefault="008E63D9" w:rsidP="00941AD3">
      <w:pPr>
        <w:pStyle w:val="Heading3"/>
        <w:rPr>
          <w:rStyle w:val="Heading3Char"/>
          <w:rFonts w:ascii="Arial" w:hAnsi="Arial" w:cs="Arial"/>
          <w:b/>
          <w:bCs/>
          <w:color w:val="000000" w:themeColor="text1"/>
        </w:rPr>
      </w:pPr>
      <w:r w:rsidRPr="00A57CE8">
        <w:rPr>
          <w:rStyle w:val="Heading3Char"/>
          <w:rFonts w:ascii="Arial" w:hAnsi="Arial" w:cs="Arial"/>
          <w:b/>
          <w:bCs/>
          <w:color w:val="000000" w:themeColor="text1"/>
        </w:rPr>
        <w:t xml:space="preserve">1. </w:t>
      </w:r>
      <w:r w:rsidR="00056F70" w:rsidRPr="00A57CE8">
        <w:rPr>
          <w:rStyle w:val="Heading3Char"/>
          <w:rFonts w:ascii="Arial" w:hAnsi="Arial" w:cs="Arial"/>
          <w:b/>
          <w:bCs/>
          <w:color w:val="000000" w:themeColor="text1"/>
        </w:rPr>
        <w:t>Un-deployed Asset:</w:t>
      </w:r>
    </w:p>
    <w:p w14:paraId="375E9788" w14:textId="3DA1587D" w:rsidR="00056F70" w:rsidRPr="001A08AD" w:rsidRDefault="00056F70" w:rsidP="008E63D9">
      <w:pPr>
        <w:pStyle w:val="ListParagraph"/>
        <w:widowControl w:val="0"/>
        <w:tabs>
          <w:tab w:val="left" w:pos="933"/>
        </w:tabs>
        <w:autoSpaceDE w:val="0"/>
        <w:autoSpaceDN w:val="0"/>
        <w:spacing w:before="180" w:after="0" w:line="240" w:lineRule="auto"/>
        <w:ind w:left="0" w:right="534"/>
        <w:contextualSpacing w:val="0"/>
        <w:jc w:val="both"/>
        <w:rPr>
          <w:rFonts w:ascii="Arial" w:hAnsi="Arial" w:cs="Arial"/>
          <w:color w:val="000000" w:themeColor="text1"/>
        </w:rPr>
      </w:pPr>
      <w:r w:rsidRPr="00941AD3">
        <w:rPr>
          <w:rFonts w:ascii="Arial" w:hAnsi="Arial" w:cs="Arial"/>
          <w:color w:val="000000" w:themeColor="text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When an asset has not been previously deployed, the first Code Operator to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deploy</w:t>
      </w:r>
      <w:r w:rsidRPr="001A08AD">
        <w:rPr>
          <w:rFonts w:ascii="Arial" w:hAnsi="Arial" w:cs="Arial"/>
          <w:color w:val="000000" w:themeColor="text1"/>
          <w:spacing w:val="-5"/>
        </w:rPr>
        <w:t xml:space="preserve"> </w:t>
      </w:r>
      <w:r w:rsidRPr="001A08AD">
        <w:rPr>
          <w:rFonts w:ascii="Arial" w:hAnsi="Arial" w:cs="Arial"/>
          <w:color w:val="000000" w:themeColor="text1"/>
        </w:rPr>
        <w:t>small</w:t>
      </w:r>
      <w:r w:rsidRPr="001A08AD">
        <w:rPr>
          <w:rFonts w:ascii="Arial" w:hAnsi="Arial" w:cs="Arial"/>
          <w:color w:val="000000" w:themeColor="text1"/>
          <w:spacing w:val="-9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cells</w:t>
      </w:r>
      <w:r w:rsidRPr="001A08AD">
        <w:rPr>
          <w:rFonts w:ascii="Arial" w:hAnsi="Arial" w:cs="Arial"/>
          <w:color w:val="000000" w:themeColor="text1"/>
          <w:spacing w:val="-5"/>
        </w:rPr>
        <w:t xml:space="preserve"> </w:t>
      </w:r>
      <w:r w:rsidRPr="001A08AD">
        <w:rPr>
          <w:rFonts w:ascii="Arial" w:hAnsi="Arial" w:cs="Arial"/>
          <w:color w:val="000000" w:themeColor="text1"/>
        </w:rPr>
        <w:t>needs</w:t>
      </w:r>
      <w:r w:rsidRPr="001A08AD">
        <w:rPr>
          <w:rFonts w:ascii="Arial" w:hAnsi="Arial" w:cs="Arial"/>
          <w:color w:val="000000" w:themeColor="text1"/>
          <w:spacing w:val="-6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to</w:t>
      </w:r>
      <w:r w:rsidRPr="001A08AD">
        <w:rPr>
          <w:rFonts w:ascii="Arial" w:hAnsi="Arial" w:cs="Arial"/>
          <w:color w:val="000000" w:themeColor="text1"/>
          <w:spacing w:val="-6"/>
        </w:rPr>
        <w:t xml:space="preserve"> </w:t>
      </w:r>
      <w:r w:rsidRPr="001A08AD">
        <w:rPr>
          <w:rFonts w:ascii="Arial" w:hAnsi="Arial" w:cs="Arial"/>
          <w:color w:val="000000" w:themeColor="text1"/>
        </w:rPr>
        <w:t>demonstrate</w:t>
      </w:r>
      <w:r w:rsidRPr="001A08AD">
        <w:rPr>
          <w:rFonts w:ascii="Arial" w:hAnsi="Arial" w:cs="Arial"/>
          <w:color w:val="000000" w:themeColor="text1"/>
          <w:spacing w:val="-5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to</w:t>
      </w:r>
      <w:r w:rsidRPr="001A08AD">
        <w:rPr>
          <w:rFonts w:ascii="Arial" w:hAnsi="Arial" w:cs="Arial"/>
          <w:color w:val="000000" w:themeColor="text1"/>
          <w:spacing w:val="-4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the</w:t>
      </w:r>
      <w:r w:rsidRPr="001A08AD">
        <w:rPr>
          <w:rFonts w:ascii="Arial" w:hAnsi="Arial" w:cs="Arial"/>
          <w:color w:val="000000" w:themeColor="text1"/>
          <w:spacing w:val="-7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Council</w:t>
      </w:r>
      <w:r w:rsidRPr="001A08AD">
        <w:rPr>
          <w:rFonts w:ascii="Arial" w:hAnsi="Arial" w:cs="Arial"/>
          <w:color w:val="000000" w:themeColor="text1"/>
          <w:spacing w:val="-8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that</w:t>
      </w:r>
      <w:r w:rsidRPr="001A08AD">
        <w:rPr>
          <w:rFonts w:ascii="Arial" w:hAnsi="Arial" w:cs="Arial"/>
          <w:color w:val="000000" w:themeColor="text1"/>
          <w:spacing w:val="-5"/>
        </w:rPr>
        <w:t xml:space="preserve"> </w:t>
      </w:r>
      <w:r w:rsidRPr="001A08AD">
        <w:rPr>
          <w:rFonts w:ascii="Arial" w:hAnsi="Arial" w:cs="Arial"/>
          <w:color w:val="000000" w:themeColor="text1"/>
        </w:rPr>
        <w:t>other</w:t>
      </w:r>
      <w:r w:rsidRPr="001A08AD">
        <w:rPr>
          <w:rFonts w:ascii="Arial" w:hAnsi="Arial" w:cs="Arial"/>
          <w:color w:val="000000" w:themeColor="text1"/>
          <w:spacing w:val="-6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Code</w:t>
      </w:r>
      <w:r w:rsidRPr="001A08AD">
        <w:rPr>
          <w:rFonts w:ascii="Arial" w:hAnsi="Arial" w:cs="Arial"/>
          <w:color w:val="000000" w:themeColor="text1"/>
          <w:spacing w:val="-4"/>
        </w:rPr>
        <w:t xml:space="preserve"> </w:t>
      </w:r>
      <w:r w:rsidRPr="001A08AD">
        <w:rPr>
          <w:rFonts w:ascii="Arial" w:hAnsi="Arial" w:cs="Arial"/>
          <w:color w:val="000000" w:themeColor="text1"/>
        </w:rPr>
        <w:t>Operators</w:t>
      </w:r>
      <w:r w:rsidRPr="001A08AD">
        <w:rPr>
          <w:rFonts w:ascii="Arial" w:hAnsi="Arial" w:cs="Arial"/>
          <w:color w:val="000000" w:themeColor="text1"/>
          <w:spacing w:val="-8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can</w:t>
      </w:r>
      <w:r w:rsidRPr="001A08AD">
        <w:rPr>
          <w:rFonts w:ascii="Arial" w:hAnsi="Arial" w:cs="Arial"/>
          <w:color w:val="000000" w:themeColor="text1"/>
          <w:spacing w:val="-6"/>
        </w:rPr>
        <w:t xml:space="preserve"> </w:t>
      </w:r>
      <w:r w:rsidRPr="001A08AD">
        <w:rPr>
          <w:rFonts w:ascii="Arial" w:hAnsi="Arial" w:cs="Arial"/>
          <w:color w:val="000000" w:themeColor="text1"/>
        </w:rPr>
        <w:t>share</w:t>
      </w:r>
      <w:r w:rsidRPr="001A08AD">
        <w:rPr>
          <w:rFonts w:ascii="Arial" w:hAnsi="Arial" w:cs="Arial"/>
          <w:color w:val="000000" w:themeColor="text1"/>
          <w:spacing w:val="-4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the</w:t>
      </w:r>
      <w:r w:rsidRPr="001A08AD">
        <w:rPr>
          <w:rFonts w:ascii="Arial" w:hAnsi="Arial" w:cs="Arial"/>
          <w:color w:val="000000" w:themeColor="text1"/>
          <w:spacing w:val="-8"/>
        </w:rPr>
        <w:t xml:space="preserve"> </w:t>
      </w:r>
      <w:r w:rsidRPr="001A08AD">
        <w:rPr>
          <w:rFonts w:ascii="Arial" w:hAnsi="Arial" w:cs="Arial"/>
          <w:color w:val="000000" w:themeColor="text1"/>
        </w:rPr>
        <w:t>same</w:t>
      </w:r>
      <w:r w:rsidRPr="001A08AD">
        <w:rPr>
          <w:rFonts w:ascii="Arial" w:hAnsi="Arial" w:cs="Arial"/>
          <w:color w:val="000000" w:themeColor="text1"/>
          <w:spacing w:val="-47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asset,</w:t>
      </w:r>
      <w:r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Pr="001A08AD">
        <w:rPr>
          <w:rFonts w:ascii="Arial" w:hAnsi="Arial" w:cs="Arial"/>
          <w:color w:val="000000" w:themeColor="text1"/>
        </w:rPr>
        <w:t>specifying</w:t>
      </w:r>
      <w:r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capacity</w:t>
      </w:r>
      <w:r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limitations and</w:t>
      </w:r>
      <w:r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Pr="001A08AD">
        <w:rPr>
          <w:rFonts w:ascii="Arial" w:hAnsi="Arial" w:cs="Arial"/>
          <w:color w:val="000000" w:themeColor="text1"/>
        </w:rPr>
        <w:t>highlighting</w:t>
      </w:r>
      <w:r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potential</w:t>
      </w:r>
      <w:r w:rsidRPr="001A08AD">
        <w:rPr>
          <w:rFonts w:ascii="Arial" w:hAnsi="Arial" w:cs="Arial"/>
          <w:color w:val="000000" w:themeColor="text1"/>
          <w:spacing w:val="-4"/>
        </w:rPr>
        <w:t xml:space="preserve"> </w:t>
      </w:r>
      <w:r w:rsidRPr="001A08AD">
        <w:rPr>
          <w:rFonts w:ascii="Arial" w:hAnsi="Arial" w:cs="Arial"/>
          <w:color w:val="000000" w:themeColor="text1"/>
        </w:rPr>
        <w:t>interoperability issues.</w:t>
      </w:r>
    </w:p>
    <w:p w14:paraId="42E81951" w14:textId="77777777" w:rsidR="00056F70" w:rsidRPr="001A08AD" w:rsidRDefault="00056F70" w:rsidP="00056F70">
      <w:pPr>
        <w:pStyle w:val="ListParagraph"/>
        <w:tabs>
          <w:tab w:val="left" w:pos="933"/>
        </w:tabs>
        <w:spacing w:before="180"/>
        <w:ind w:left="0" w:right="534"/>
        <w:rPr>
          <w:rFonts w:ascii="Arial" w:hAnsi="Arial" w:cs="Arial"/>
          <w:color w:val="000000" w:themeColor="text1"/>
        </w:rPr>
      </w:pPr>
    </w:p>
    <w:p w14:paraId="5D201B41" w14:textId="77777777" w:rsidR="00056F70" w:rsidRPr="00C84E82" w:rsidRDefault="00056F70" w:rsidP="00A57CE8">
      <w:pPr>
        <w:pStyle w:val="Heading4"/>
        <w:ind w:left="0"/>
        <w:rPr>
          <w:rFonts w:ascii="Arial" w:hAnsi="Arial" w:cs="Arial"/>
        </w:rPr>
      </w:pPr>
      <w:r w:rsidRPr="00C84E82">
        <w:rPr>
          <w:rFonts w:ascii="Arial" w:hAnsi="Arial" w:cs="Arial"/>
        </w:rPr>
        <w:t>HOW</w:t>
      </w:r>
      <w:r w:rsidRPr="00C84E82">
        <w:rPr>
          <w:rFonts w:ascii="Arial" w:hAnsi="Arial" w:cs="Arial"/>
          <w:spacing w:val="-3"/>
        </w:rPr>
        <w:t xml:space="preserve"> </w:t>
      </w:r>
      <w:r w:rsidRPr="00C84E82">
        <w:rPr>
          <w:rFonts w:ascii="Arial" w:hAnsi="Arial" w:cs="Arial"/>
        </w:rPr>
        <w:t>WILL</w:t>
      </w:r>
      <w:r w:rsidRPr="00C84E82">
        <w:rPr>
          <w:rFonts w:ascii="Arial" w:hAnsi="Arial" w:cs="Arial"/>
          <w:spacing w:val="-3"/>
        </w:rPr>
        <w:t xml:space="preserve"> </w:t>
      </w:r>
      <w:r w:rsidRPr="00C84E82">
        <w:rPr>
          <w:rFonts w:ascii="Arial" w:hAnsi="Arial" w:cs="Arial"/>
        </w:rPr>
        <w:t>YOU</w:t>
      </w:r>
      <w:r w:rsidRPr="00C84E82">
        <w:rPr>
          <w:rFonts w:ascii="Arial" w:hAnsi="Arial" w:cs="Arial"/>
          <w:spacing w:val="-1"/>
        </w:rPr>
        <w:t xml:space="preserve"> </w:t>
      </w:r>
      <w:r w:rsidRPr="00C84E82">
        <w:rPr>
          <w:rFonts w:ascii="Arial" w:hAnsi="Arial" w:cs="Arial"/>
        </w:rPr>
        <w:t>MEET</w:t>
      </w:r>
      <w:r w:rsidRPr="00C84E82">
        <w:rPr>
          <w:rFonts w:ascii="Arial" w:hAnsi="Arial" w:cs="Arial"/>
          <w:spacing w:val="-1"/>
        </w:rPr>
        <w:t xml:space="preserve"> </w:t>
      </w:r>
      <w:r w:rsidRPr="00C84E82">
        <w:rPr>
          <w:rFonts w:ascii="Arial" w:hAnsi="Arial" w:cs="Arial"/>
        </w:rPr>
        <w:t>THIS</w:t>
      </w:r>
      <w:r w:rsidRPr="00C84E82">
        <w:rPr>
          <w:rFonts w:ascii="Arial" w:hAnsi="Arial" w:cs="Arial"/>
          <w:spacing w:val="-3"/>
        </w:rPr>
        <w:t xml:space="preserve"> </w:t>
      </w:r>
      <w:r w:rsidRPr="00C84E82">
        <w:rPr>
          <w:rFonts w:ascii="Arial" w:hAnsi="Arial" w:cs="Arial"/>
        </w:rPr>
        <w:t>REQUIREMENT?</w:t>
      </w:r>
    </w:p>
    <w:p w14:paraId="33C27CDB" w14:textId="77777777" w:rsidR="00056F70" w:rsidRPr="001A08AD" w:rsidRDefault="00056F70" w:rsidP="00056F70">
      <w:pPr>
        <w:pStyle w:val="BodyText"/>
        <w:rPr>
          <w:rFonts w:ascii="Arial" w:hAnsi="Arial" w:cs="Arial"/>
          <w:color w:val="000000" w:themeColor="text1"/>
          <w:sz w:val="20"/>
        </w:rPr>
      </w:pPr>
      <w:r w:rsidRPr="001A08AD">
        <w:rPr>
          <w:rFonts w:ascii="Arial" w:hAnsi="Arial" w:cs="Arial"/>
          <w:noProof/>
          <w:color w:val="000000" w:themeColor="text1"/>
          <w:sz w:val="20"/>
          <w:lang w:val="en-GB" w:eastAsia="en-GB"/>
        </w:rPr>
        <mc:AlternateContent>
          <mc:Choice Requires="wps">
            <w:drawing>
              <wp:inline distT="0" distB="0" distL="0" distR="0" wp14:anchorId="1B09EAC8" wp14:editId="453B6FE4">
                <wp:extent cx="5705475" cy="1657350"/>
                <wp:effectExtent l="0" t="0" r="28575" b="19050"/>
                <wp:docPr id="7" name="Text Box 7" descr="Empty text box to add your response to how you will meet this requirement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573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5EB04" w14:textId="77777777" w:rsidR="00056F70" w:rsidRDefault="00056F70" w:rsidP="00056F70">
                            <w:pPr>
                              <w:spacing w:line="266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09EA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alt="Empty text box to add your response to how you will meet this requirement." style="width:449.2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" filled="f" strokeweight=".16936mm">
                <v:textbox inset="0,0,0,0">
                  <w:txbxContent>
                    <w:p w14:paraId="4185EB04" w14:textId="77777777" w:rsidR="00056F70" w:rsidRDefault="00056F70" w:rsidP="00056F70">
                      <w:pPr>
                        <w:spacing w:line="266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73CBB25" w14:textId="77777777" w:rsidR="00056F70" w:rsidRPr="001A08AD" w:rsidRDefault="00056F70" w:rsidP="00056F70">
      <w:pPr>
        <w:pStyle w:val="BodyText"/>
        <w:spacing w:before="1"/>
        <w:rPr>
          <w:rFonts w:ascii="Arial" w:hAnsi="Arial" w:cs="Arial"/>
          <w:b/>
          <w:color w:val="000000" w:themeColor="text1"/>
          <w:sz w:val="14"/>
        </w:rPr>
      </w:pPr>
    </w:p>
    <w:p w14:paraId="063C89C9" w14:textId="77777777" w:rsidR="00A57CE8" w:rsidRPr="00A57CE8" w:rsidRDefault="00990515" w:rsidP="00A57CE8">
      <w:pPr>
        <w:pStyle w:val="Heading3"/>
        <w:rPr>
          <w:rFonts w:ascii="Arial" w:hAnsi="Arial" w:cs="Arial"/>
          <w:b/>
          <w:bCs/>
          <w:color w:val="000000" w:themeColor="text1"/>
        </w:rPr>
      </w:pPr>
      <w:r w:rsidRPr="00A57CE8">
        <w:rPr>
          <w:rFonts w:ascii="Arial" w:hAnsi="Arial" w:cs="Arial"/>
          <w:b/>
          <w:bCs/>
          <w:color w:val="000000" w:themeColor="text1"/>
        </w:rPr>
        <w:t xml:space="preserve">2. </w:t>
      </w:r>
      <w:r w:rsidR="00056F70" w:rsidRPr="00A57CE8">
        <w:rPr>
          <w:rFonts w:ascii="Arial" w:hAnsi="Arial" w:cs="Arial"/>
          <w:b/>
          <w:bCs/>
          <w:color w:val="000000" w:themeColor="text1"/>
        </w:rPr>
        <w:t xml:space="preserve">Deployed Asset: </w:t>
      </w:r>
    </w:p>
    <w:p w14:paraId="63AE0AAF" w14:textId="4BF6DB5B" w:rsidR="00C15883" w:rsidRDefault="00056F70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>When an asset has been previously deployed, the existing Code Operator will be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consulted to avoid any interoperability issues with its legacy infrastructure. If required, the Council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could</w:t>
      </w:r>
      <w:r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arrange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</w:t>
      </w:r>
      <w:r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Pr="001A08AD">
        <w:rPr>
          <w:rFonts w:ascii="Arial" w:hAnsi="Arial" w:cs="Arial"/>
          <w:color w:val="000000" w:themeColor="text1"/>
        </w:rPr>
        <w:t>workshop</w:t>
      </w:r>
      <w:r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to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address</w:t>
      </w:r>
      <w:r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any</w:t>
      </w:r>
      <w:r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concerns.</w:t>
      </w:r>
    </w:p>
    <w:p w14:paraId="584A071A" w14:textId="2AFF5081" w:rsidR="00A57CE8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1FC03976" w14:textId="2C691A1E" w:rsidR="00A57CE8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571BB7DB" w14:textId="5D6926EC" w:rsidR="00A57CE8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260707D3" w14:textId="76C3E631" w:rsidR="00A57CE8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5462DD03" w14:textId="6FC595A0" w:rsidR="00A57CE8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0A0A1DA7" w14:textId="77777777" w:rsidR="00A57CE8" w:rsidRPr="001A08AD" w:rsidRDefault="00A57CE8" w:rsidP="007F199B">
      <w:pPr>
        <w:pStyle w:val="ListParagraph"/>
        <w:widowControl w:val="0"/>
        <w:tabs>
          <w:tab w:val="left" w:pos="929"/>
        </w:tabs>
        <w:autoSpaceDE w:val="0"/>
        <w:autoSpaceDN w:val="0"/>
        <w:spacing w:before="57"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62473262" w14:textId="0CA65240" w:rsidR="000B5993" w:rsidRPr="00C84E82" w:rsidRDefault="00056F70" w:rsidP="00A57CE8">
      <w:pPr>
        <w:pStyle w:val="Heading4"/>
        <w:ind w:left="0"/>
        <w:rPr>
          <w:rFonts w:ascii="Arial" w:hAnsi="Arial" w:cs="Arial"/>
        </w:rPr>
      </w:pPr>
      <w:r w:rsidRPr="00C84E82">
        <w:rPr>
          <w:rFonts w:ascii="Arial" w:hAnsi="Arial" w:cs="Arial"/>
        </w:rPr>
        <w:t>HOW WILL YOU MEET THIS REQUIREMENT?</w:t>
      </w:r>
    </w:p>
    <w:p w14:paraId="31DD035E" w14:textId="40C6E656" w:rsidR="00056F70" w:rsidRPr="001A08AD" w:rsidRDefault="00C15883" w:rsidP="00056F70">
      <w:pPr>
        <w:pStyle w:val="BodyText"/>
        <w:spacing w:before="9"/>
        <w:rPr>
          <w:rFonts w:ascii="Arial" w:hAnsi="Arial" w:cs="Arial"/>
          <w:b/>
          <w:color w:val="000000" w:themeColor="text1"/>
          <w:sz w:val="14"/>
        </w:rPr>
      </w:pPr>
      <w:r w:rsidRPr="001A08AD">
        <w:rPr>
          <w:rFonts w:ascii="Arial" w:hAnsi="Arial" w:cs="Arial"/>
          <w:noProof/>
          <w:color w:val="000000" w:themeColor="text1"/>
          <w:lang w:val="en-GB" w:eastAsia="en-GB"/>
        </w:rPr>
        <mc:AlternateContent>
          <mc:Choice Requires="wps">
            <w:drawing>
              <wp:inline distT="0" distB="0" distL="0" distR="0" wp14:anchorId="256E7871" wp14:editId="263B1494">
                <wp:extent cx="5695950" cy="1609725"/>
                <wp:effectExtent l="0" t="0" r="19050" b="28575"/>
                <wp:docPr id="6" name="Text Box 6" descr="Empty text box to add your response to, how  you will meet this requirement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6097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052A97" w14:textId="77777777" w:rsidR="00C15883" w:rsidRDefault="00C15883" w:rsidP="00C15883">
                            <w:pPr>
                              <w:spacing w:line="265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6E7871" id="Text Box 6" o:spid="_x0000_s1027" type="#_x0000_t202" alt="Empty text box to add your response to, how  you will meet this requirement." style="width:448.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" filled="f" strokeweight=".48pt">
                <v:textbox inset="0,0,0,0">
                  <w:txbxContent>
                    <w:p w14:paraId="16052A97" w14:textId="77777777" w:rsidR="00C15883" w:rsidRDefault="00C15883" w:rsidP="00C15883">
                      <w:pPr>
                        <w:spacing w:line="265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Response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7F4F0E" w14:textId="77777777" w:rsidR="00C15883" w:rsidRPr="001A08AD" w:rsidRDefault="00C15883" w:rsidP="00056F70">
      <w:pPr>
        <w:pStyle w:val="BodyText"/>
        <w:spacing w:before="9"/>
        <w:rPr>
          <w:rFonts w:ascii="Arial" w:hAnsi="Arial" w:cs="Arial"/>
          <w:b/>
          <w:color w:val="000000" w:themeColor="text1"/>
          <w:sz w:val="18"/>
          <w:szCs w:val="28"/>
        </w:rPr>
      </w:pPr>
    </w:p>
    <w:p w14:paraId="4BD39782" w14:textId="77777777" w:rsidR="000D0C4C" w:rsidRPr="00374AAB" w:rsidRDefault="00154616" w:rsidP="000D0C4C">
      <w:pPr>
        <w:pStyle w:val="Heading3"/>
        <w:rPr>
          <w:rFonts w:ascii="Arial" w:hAnsi="Arial" w:cs="Arial"/>
          <w:b/>
          <w:bCs/>
          <w:color w:val="000000" w:themeColor="text1"/>
          <w:spacing w:val="1"/>
        </w:rPr>
      </w:pPr>
      <w:r w:rsidRPr="00374AAB">
        <w:rPr>
          <w:rFonts w:ascii="Arial" w:hAnsi="Arial" w:cs="Arial"/>
          <w:b/>
          <w:bCs/>
          <w:color w:val="000000" w:themeColor="text1"/>
        </w:rPr>
        <w:t xml:space="preserve">3. </w:t>
      </w:r>
      <w:r w:rsidR="00056F70" w:rsidRPr="00374AAB">
        <w:rPr>
          <w:rFonts w:ascii="Arial" w:hAnsi="Arial" w:cs="Arial"/>
          <w:b/>
          <w:bCs/>
          <w:color w:val="000000" w:themeColor="text1"/>
        </w:rPr>
        <w:t>More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than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one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operator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requesting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access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to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the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same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  <w:r w:rsidR="00056F70" w:rsidRPr="00374AAB">
        <w:rPr>
          <w:rFonts w:ascii="Arial" w:hAnsi="Arial" w:cs="Arial"/>
          <w:b/>
          <w:bCs/>
          <w:color w:val="000000" w:themeColor="text1"/>
        </w:rPr>
        <w:t>asset:</w:t>
      </w:r>
      <w:r w:rsidR="00056F70" w:rsidRPr="00374AAB">
        <w:rPr>
          <w:rFonts w:ascii="Arial" w:hAnsi="Arial" w:cs="Arial"/>
          <w:b/>
          <w:bCs/>
          <w:color w:val="000000" w:themeColor="text1"/>
          <w:spacing w:val="1"/>
        </w:rPr>
        <w:t xml:space="preserve"> </w:t>
      </w:r>
    </w:p>
    <w:p w14:paraId="06D70186" w14:textId="73818B8D" w:rsidR="00056F70" w:rsidRPr="001A08AD" w:rsidRDefault="00056F70" w:rsidP="00154616">
      <w:pPr>
        <w:pStyle w:val="ListParagraph"/>
        <w:widowControl w:val="0"/>
        <w:tabs>
          <w:tab w:val="left" w:pos="972"/>
        </w:tabs>
        <w:autoSpaceDE w:val="0"/>
        <w:autoSpaceDN w:val="0"/>
        <w:spacing w:before="56" w:after="0" w:line="240" w:lineRule="auto"/>
        <w:ind w:left="0" w:right="534"/>
        <w:contextualSpacing w:val="0"/>
        <w:jc w:val="both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>The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Council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will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assess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both</w:t>
      </w:r>
      <w:r w:rsidR="000B2E88" w:rsidRPr="001A08AD">
        <w:rPr>
          <w:rFonts w:ascii="Arial" w:hAnsi="Arial" w:cs="Arial"/>
          <w:color w:val="000000" w:themeColor="text1"/>
        </w:rPr>
        <w:t xml:space="preserve"> </w:t>
      </w:r>
      <w:r w:rsidRPr="001A08AD">
        <w:rPr>
          <w:rFonts w:ascii="Arial" w:hAnsi="Arial" w:cs="Arial"/>
          <w:color w:val="000000" w:themeColor="text1"/>
          <w:spacing w:val="-47"/>
        </w:rPr>
        <w:t xml:space="preserve"> </w:t>
      </w:r>
      <w:r w:rsidRPr="001A08AD">
        <w:rPr>
          <w:rFonts w:ascii="Arial" w:hAnsi="Arial" w:cs="Arial"/>
          <w:color w:val="000000" w:themeColor="text1"/>
        </w:rPr>
        <w:t>requirements in parallel, giving the priority for the deployment on the asset to the operator that</w:t>
      </w:r>
      <w:r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Pr="001A08AD">
        <w:rPr>
          <w:rFonts w:ascii="Arial" w:hAnsi="Arial" w:cs="Arial"/>
          <w:color w:val="000000" w:themeColor="text1"/>
        </w:rPr>
        <w:t>successfully</w:t>
      </w:r>
      <w:r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Pr="001A08AD">
        <w:rPr>
          <w:rFonts w:ascii="Arial" w:hAnsi="Arial" w:cs="Arial"/>
          <w:color w:val="000000" w:themeColor="text1"/>
        </w:rPr>
        <w:t>demonstrates</w:t>
      </w:r>
      <w:r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Pr="001A08AD">
        <w:rPr>
          <w:rFonts w:ascii="Arial" w:hAnsi="Arial" w:cs="Arial"/>
          <w:color w:val="000000" w:themeColor="text1"/>
        </w:rPr>
        <w:t>that:</w:t>
      </w:r>
    </w:p>
    <w:p w14:paraId="4C6A3CC6" w14:textId="10FF94E1" w:rsidR="00154616" w:rsidRPr="001A08AD" w:rsidRDefault="00154616" w:rsidP="00154616">
      <w:pPr>
        <w:pStyle w:val="ListParagraph"/>
        <w:widowControl w:val="0"/>
        <w:tabs>
          <w:tab w:val="left" w:pos="953"/>
        </w:tabs>
        <w:autoSpaceDE w:val="0"/>
        <w:autoSpaceDN w:val="0"/>
        <w:spacing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 xml:space="preserve">- </w:t>
      </w:r>
      <w:r w:rsidR="00274071" w:rsidRPr="001A08AD">
        <w:rPr>
          <w:rFonts w:ascii="Arial" w:hAnsi="Arial" w:cs="Arial"/>
          <w:color w:val="000000" w:themeColor="text1"/>
        </w:rPr>
        <w:t>Its</w:t>
      </w:r>
      <w:r w:rsidR="00056F70" w:rsidRPr="001A08AD">
        <w:rPr>
          <w:rFonts w:ascii="Arial" w:hAnsi="Arial" w:cs="Arial"/>
          <w:color w:val="000000" w:themeColor="text1"/>
        </w:rPr>
        <w:t xml:space="preserve"> deployment approach has been approved by the relevant groups </w:t>
      </w:r>
      <w:r w:rsidRPr="001A08AD">
        <w:rPr>
          <w:rFonts w:ascii="Arial" w:hAnsi="Arial" w:cs="Arial"/>
          <w:color w:val="000000" w:themeColor="text1"/>
        </w:rPr>
        <w:t>in Birmingham and the asset mainten</w:t>
      </w:r>
      <w:r w:rsidR="00990515" w:rsidRPr="001A08AD">
        <w:rPr>
          <w:rFonts w:ascii="Arial" w:hAnsi="Arial" w:cs="Arial"/>
          <w:color w:val="000000" w:themeColor="text1"/>
        </w:rPr>
        <w:t>an</w:t>
      </w:r>
      <w:r w:rsidRPr="001A08AD">
        <w:rPr>
          <w:rFonts w:ascii="Arial" w:hAnsi="Arial" w:cs="Arial"/>
          <w:color w:val="000000" w:themeColor="text1"/>
        </w:rPr>
        <w:t>ce</w:t>
      </w:r>
      <w:r w:rsidR="00990515" w:rsidRPr="001A08AD">
        <w:rPr>
          <w:rFonts w:ascii="Arial" w:hAnsi="Arial" w:cs="Arial"/>
          <w:color w:val="000000" w:themeColor="text1"/>
        </w:rPr>
        <w:t xml:space="preserve"> </w:t>
      </w:r>
      <w:r w:rsidR="00E22F21" w:rsidRPr="001A08AD">
        <w:rPr>
          <w:rFonts w:ascii="Arial" w:hAnsi="Arial" w:cs="Arial"/>
          <w:color w:val="000000" w:themeColor="text1"/>
        </w:rPr>
        <w:t xml:space="preserve">provider </w:t>
      </w:r>
      <w:r w:rsidR="00990515" w:rsidRPr="001A08AD">
        <w:rPr>
          <w:rFonts w:ascii="Arial" w:hAnsi="Arial" w:cs="Arial"/>
          <w:color w:val="000000" w:themeColor="text1"/>
        </w:rPr>
        <w:t>or PFI</w:t>
      </w:r>
      <w:r w:rsidR="00056F70"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contractor</w:t>
      </w:r>
      <w:r w:rsidR="000B2E88" w:rsidRPr="001A08AD">
        <w:rPr>
          <w:rFonts w:ascii="Arial" w:hAnsi="Arial" w:cs="Arial"/>
          <w:color w:val="000000" w:themeColor="text1"/>
        </w:rPr>
        <w:t>.</w:t>
      </w:r>
    </w:p>
    <w:p w14:paraId="2BF51B0F" w14:textId="295C2F94" w:rsidR="00154616" w:rsidRPr="001A08AD" w:rsidRDefault="00154616" w:rsidP="00154616">
      <w:pPr>
        <w:pStyle w:val="ListParagraph"/>
        <w:widowControl w:val="0"/>
        <w:tabs>
          <w:tab w:val="left" w:pos="953"/>
        </w:tabs>
        <w:autoSpaceDE w:val="0"/>
        <w:autoSpaceDN w:val="0"/>
        <w:spacing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 xml:space="preserve">- </w:t>
      </w:r>
      <w:r w:rsidR="00274071" w:rsidRPr="001A08AD">
        <w:rPr>
          <w:rFonts w:ascii="Arial" w:hAnsi="Arial" w:cs="Arial"/>
          <w:color w:val="000000" w:themeColor="text1"/>
        </w:rPr>
        <w:t>Its</w:t>
      </w:r>
      <w:r w:rsidR="00056F70" w:rsidRPr="001A08AD">
        <w:rPr>
          <w:rFonts w:ascii="Arial" w:hAnsi="Arial" w:cs="Arial"/>
          <w:color w:val="000000" w:themeColor="text1"/>
        </w:rPr>
        <w:t xml:space="preserve"> deployment approach can actually benefit the second operator (i.e. by deploying shareable</w:t>
      </w:r>
      <w:r w:rsidR="00056F70" w:rsidRPr="001A08AD">
        <w:rPr>
          <w:rFonts w:ascii="Arial" w:hAnsi="Arial" w:cs="Arial"/>
          <w:color w:val="000000" w:themeColor="text1"/>
          <w:spacing w:val="1"/>
        </w:rPr>
        <w:t xml:space="preserve"> </w:t>
      </w:r>
      <w:r w:rsidR="00056F70" w:rsidRPr="001A08AD">
        <w:rPr>
          <w:rFonts w:ascii="Arial" w:hAnsi="Arial" w:cs="Arial"/>
          <w:color w:val="000000" w:themeColor="text1"/>
          <w:spacing w:val="-1"/>
        </w:rPr>
        <w:t>infrastructure,</w:t>
      </w:r>
      <w:r w:rsidR="00056F70" w:rsidRPr="001A08AD">
        <w:rPr>
          <w:rFonts w:ascii="Arial" w:hAnsi="Arial" w:cs="Arial"/>
          <w:color w:val="000000" w:themeColor="text1"/>
          <w:spacing w:val="-12"/>
        </w:rPr>
        <w:t xml:space="preserve"> </w:t>
      </w:r>
      <w:r w:rsidR="00056F70" w:rsidRPr="001A08AD">
        <w:rPr>
          <w:rFonts w:ascii="Arial" w:hAnsi="Arial" w:cs="Arial"/>
          <w:color w:val="000000" w:themeColor="text1"/>
          <w:spacing w:val="-1"/>
        </w:rPr>
        <w:t>by</w:t>
      </w:r>
      <w:r w:rsidR="00056F70" w:rsidRPr="001A08AD">
        <w:rPr>
          <w:rFonts w:ascii="Arial" w:hAnsi="Arial" w:cs="Arial"/>
          <w:color w:val="000000" w:themeColor="text1"/>
          <w:spacing w:val="-11"/>
        </w:rPr>
        <w:t xml:space="preserve"> </w:t>
      </w:r>
      <w:r w:rsidR="00056F70" w:rsidRPr="001A08AD">
        <w:rPr>
          <w:rFonts w:ascii="Arial" w:hAnsi="Arial" w:cs="Arial"/>
          <w:color w:val="000000" w:themeColor="text1"/>
          <w:spacing w:val="-1"/>
        </w:rPr>
        <w:t>having</w:t>
      </w:r>
      <w:r w:rsidR="00056F70" w:rsidRPr="001A08AD">
        <w:rPr>
          <w:rFonts w:ascii="Arial" w:hAnsi="Arial" w:cs="Arial"/>
          <w:color w:val="000000" w:themeColor="text1"/>
          <w:spacing w:val="-10"/>
        </w:rPr>
        <w:t xml:space="preserve"> </w:t>
      </w:r>
      <w:r w:rsidR="00056F70" w:rsidRPr="001A08AD">
        <w:rPr>
          <w:rFonts w:ascii="Arial" w:hAnsi="Arial" w:cs="Arial"/>
          <w:color w:val="000000" w:themeColor="text1"/>
          <w:spacing w:val="-1"/>
        </w:rPr>
        <w:t>reduced</w:t>
      </w:r>
      <w:r w:rsidR="00056F70" w:rsidRPr="001A08AD">
        <w:rPr>
          <w:rFonts w:ascii="Arial" w:hAnsi="Arial" w:cs="Arial"/>
          <w:color w:val="000000" w:themeColor="text1"/>
          <w:spacing w:val="-10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times</w:t>
      </w:r>
      <w:r w:rsidR="00056F70" w:rsidRPr="001A08AD">
        <w:rPr>
          <w:rFonts w:ascii="Arial" w:hAnsi="Arial" w:cs="Arial"/>
          <w:color w:val="000000" w:themeColor="text1"/>
          <w:spacing w:val="-14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of</w:t>
      </w:r>
      <w:r w:rsidR="00056F70" w:rsidRPr="001A08AD">
        <w:rPr>
          <w:rFonts w:ascii="Arial" w:hAnsi="Arial" w:cs="Arial"/>
          <w:color w:val="000000" w:themeColor="text1"/>
          <w:spacing w:val="-1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deployment,</w:t>
      </w:r>
      <w:r w:rsidR="00056F70" w:rsidRPr="001A08AD">
        <w:rPr>
          <w:rFonts w:ascii="Arial" w:hAnsi="Arial" w:cs="Arial"/>
          <w:color w:val="000000" w:themeColor="text1"/>
          <w:spacing w:val="-9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by</w:t>
      </w:r>
      <w:r w:rsidR="00056F70" w:rsidRPr="001A08AD">
        <w:rPr>
          <w:rFonts w:ascii="Arial" w:hAnsi="Arial" w:cs="Arial"/>
          <w:color w:val="000000" w:themeColor="text1"/>
          <w:spacing w:val="-1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taking</w:t>
      </w:r>
      <w:r w:rsidR="00056F70" w:rsidRPr="001A08AD">
        <w:rPr>
          <w:rFonts w:ascii="Arial" w:hAnsi="Arial" w:cs="Arial"/>
          <w:color w:val="000000" w:themeColor="text1"/>
          <w:spacing w:val="-10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less</w:t>
      </w:r>
      <w:r w:rsidR="00056F70" w:rsidRPr="001A08AD">
        <w:rPr>
          <w:rFonts w:ascii="Arial" w:hAnsi="Arial" w:cs="Arial"/>
          <w:color w:val="000000" w:themeColor="text1"/>
          <w:spacing w:val="-1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space</w:t>
      </w:r>
      <w:r w:rsidR="00056F70" w:rsidRPr="001A08AD">
        <w:rPr>
          <w:rFonts w:ascii="Arial" w:hAnsi="Arial" w:cs="Arial"/>
          <w:color w:val="000000" w:themeColor="text1"/>
          <w:spacing w:val="-14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or</w:t>
      </w:r>
      <w:r w:rsidR="00056F70" w:rsidRPr="001A08AD">
        <w:rPr>
          <w:rFonts w:ascii="Arial" w:hAnsi="Arial" w:cs="Arial"/>
          <w:color w:val="000000" w:themeColor="text1"/>
          <w:spacing w:val="-1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capacity</w:t>
      </w:r>
      <w:r w:rsidR="00056F70" w:rsidRPr="001A08AD">
        <w:rPr>
          <w:rFonts w:ascii="Arial" w:hAnsi="Arial" w:cs="Arial"/>
          <w:color w:val="000000" w:themeColor="text1"/>
          <w:spacing w:val="-1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from</w:t>
      </w:r>
      <w:r w:rsidR="00056F70" w:rsidRPr="001A08AD">
        <w:rPr>
          <w:rFonts w:ascii="Arial" w:hAnsi="Arial" w:cs="Arial"/>
          <w:color w:val="000000" w:themeColor="text1"/>
          <w:spacing w:val="-1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the</w:t>
      </w:r>
      <w:r w:rsidR="00056F70" w:rsidRPr="001A08AD">
        <w:rPr>
          <w:rFonts w:ascii="Arial" w:hAnsi="Arial" w:cs="Arial"/>
          <w:color w:val="000000" w:themeColor="text1"/>
          <w:spacing w:val="-9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asset)</w:t>
      </w:r>
    </w:p>
    <w:p w14:paraId="239A27BE" w14:textId="4A8C295D" w:rsidR="00056F70" w:rsidRPr="001A08AD" w:rsidRDefault="00154616" w:rsidP="00154616">
      <w:pPr>
        <w:pStyle w:val="ListParagraph"/>
        <w:widowControl w:val="0"/>
        <w:tabs>
          <w:tab w:val="left" w:pos="953"/>
        </w:tabs>
        <w:autoSpaceDE w:val="0"/>
        <w:autoSpaceDN w:val="0"/>
        <w:spacing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 xml:space="preserve">- </w:t>
      </w:r>
      <w:r w:rsidR="00056F70" w:rsidRPr="001A08AD">
        <w:rPr>
          <w:rFonts w:ascii="Arial" w:hAnsi="Arial" w:cs="Arial"/>
          <w:color w:val="000000" w:themeColor="text1"/>
        </w:rPr>
        <w:t>Allow</w:t>
      </w:r>
      <w:r w:rsidR="00056F70"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the</w:t>
      </w:r>
      <w:r w:rsidR="00056F70"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council</w:t>
      </w:r>
      <w:r w:rsidR="00056F70" w:rsidRPr="001A08AD">
        <w:rPr>
          <w:rFonts w:ascii="Arial" w:hAnsi="Arial" w:cs="Arial"/>
          <w:color w:val="000000" w:themeColor="text1"/>
          <w:spacing w:val="-4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to</w:t>
      </w:r>
      <w:r w:rsidR="00056F70"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implement smarter</w:t>
      </w:r>
      <w:r w:rsidR="00056F70"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services</w:t>
      </w:r>
      <w:r w:rsidR="00056F70"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or</w:t>
      </w:r>
      <w:r w:rsidR="00056F70"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can</w:t>
      </w:r>
      <w:r w:rsidR="00056F70"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benefit</w:t>
      </w:r>
      <w:r w:rsidR="00056F70"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a</w:t>
      </w:r>
      <w:r w:rsidR="00056F70" w:rsidRPr="001A08AD">
        <w:rPr>
          <w:rFonts w:ascii="Arial" w:hAnsi="Arial" w:cs="Arial"/>
          <w:color w:val="000000" w:themeColor="text1"/>
          <w:spacing w:val="-1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wider</w:t>
      </w:r>
      <w:r w:rsidR="00056F70" w:rsidRPr="001A08AD">
        <w:rPr>
          <w:rFonts w:ascii="Arial" w:hAnsi="Arial" w:cs="Arial"/>
          <w:color w:val="000000" w:themeColor="text1"/>
          <w:spacing w:val="-2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part</w:t>
      </w:r>
      <w:r w:rsidR="00056F70"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of</w:t>
      </w:r>
      <w:r w:rsidR="00056F70" w:rsidRPr="001A08AD">
        <w:rPr>
          <w:rFonts w:ascii="Arial" w:hAnsi="Arial" w:cs="Arial"/>
          <w:color w:val="000000" w:themeColor="text1"/>
          <w:spacing w:val="-3"/>
        </w:rPr>
        <w:t xml:space="preserve"> </w:t>
      </w:r>
      <w:r w:rsidR="00056F70" w:rsidRPr="001A08AD">
        <w:rPr>
          <w:rFonts w:ascii="Arial" w:hAnsi="Arial" w:cs="Arial"/>
          <w:color w:val="000000" w:themeColor="text1"/>
        </w:rPr>
        <w:t>the community</w:t>
      </w:r>
      <w:r w:rsidR="000008B6" w:rsidRPr="001A08AD">
        <w:rPr>
          <w:rFonts w:ascii="Arial" w:hAnsi="Arial" w:cs="Arial"/>
          <w:color w:val="000000" w:themeColor="text1"/>
        </w:rPr>
        <w:t>.</w:t>
      </w:r>
    </w:p>
    <w:p w14:paraId="7E1BC0AE" w14:textId="77777777" w:rsidR="000008B6" w:rsidRPr="00C84E82" w:rsidRDefault="000008B6" w:rsidP="00154616">
      <w:pPr>
        <w:pStyle w:val="ListParagraph"/>
        <w:widowControl w:val="0"/>
        <w:tabs>
          <w:tab w:val="left" w:pos="953"/>
        </w:tabs>
        <w:autoSpaceDE w:val="0"/>
        <w:autoSpaceDN w:val="0"/>
        <w:spacing w:after="0" w:line="240" w:lineRule="auto"/>
        <w:ind w:left="0" w:right="535"/>
        <w:contextualSpacing w:val="0"/>
        <w:jc w:val="both"/>
        <w:rPr>
          <w:rFonts w:ascii="Arial" w:hAnsi="Arial" w:cs="Arial"/>
          <w:color w:val="000000" w:themeColor="text1"/>
        </w:rPr>
      </w:pPr>
    </w:p>
    <w:p w14:paraId="6BF36FD0" w14:textId="77777777" w:rsidR="00056F70" w:rsidRPr="00C84E82" w:rsidRDefault="00056F70" w:rsidP="00374AAB">
      <w:pPr>
        <w:pStyle w:val="Heading4"/>
        <w:ind w:left="0"/>
        <w:rPr>
          <w:rFonts w:ascii="Arial" w:hAnsi="Arial" w:cs="Arial"/>
        </w:rPr>
      </w:pPr>
      <w:r w:rsidRPr="00C84E82">
        <w:rPr>
          <w:rFonts w:ascii="Arial" w:hAnsi="Arial" w:cs="Arial"/>
        </w:rPr>
        <w:t>HOW WILL YOU MEET THIS REQUIREMENT?</w:t>
      </w:r>
    </w:p>
    <w:p w14:paraId="75156134" w14:textId="77777777" w:rsidR="00056F70" w:rsidRPr="001A08AD" w:rsidRDefault="00056F70" w:rsidP="00056F70">
      <w:pPr>
        <w:pStyle w:val="BodyText"/>
        <w:spacing w:before="12"/>
        <w:rPr>
          <w:rFonts w:ascii="Arial" w:hAnsi="Arial" w:cs="Arial"/>
          <w:b/>
          <w:color w:val="000000" w:themeColor="text1"/>
          <w:sz w:val="26"/>
        </w:rPr>
      </w:pPr>
      <w:r w:rsidRPr="001A08AD">
        <w:rPr>
          <w:rFonts w:ascii="Arial" w:hAnsi="Arial" w:cs="Arial"/>
          <w:noProof/>
          <w:color w:val="000000" w:themeColor="text1"/>
          <w:lang w:val="en-GB" w:eastAsia="en-GB"/>
        </w:rPr>
        <mc:AlternateContent>
          <mc:Choice Requires="wps">
            <w:drawing>
              <wp:inline distT="0" distB="0" distL="0" distR="0" wp14:anchorId="657FC82E" wp14:editId="6FADCF77">
                <wp:extent cx="5724525" cy="1543050"/>
                <wp:effectExtent l="0" t="0" r="28575" b="19050"/>
                <wp:docPr id="5" name="Text Box 5" descr="Empty text box to add your response to how you will meet this requirement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543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CADBAC" w14:textId="77777777" w:rsidR="00056F70" w:rsidRDefault="00056F70" w:rsidP="00056F70">
                            <w:pPr>
                              <w:spacing w:line="265" w:lineRule="exact"/>
                              <w:ind w:left="10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7FC82E" id="Text Box 5" o:spid="_x0000_s1028" type="#_x0000_t202" alt="Empty text box to add your response to how you will meet this requirement." style="width:450.75pt;height:1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" filled="f" strokeweight=".48pt">
                <v:textbox inset="0,0,0,0">
                  <w:txbxContent>
                    <w:p w14:paraId="7FCADBAC" w14:textId="77777777" w:rsidR="00056F70" w:rsidRDefault="00056F70" w:rsidP="00056F70">
                      <w:pPr>
                        <w:spacing w:line="265" w:lineRule="exact"/>
                        <w:ind w:left="10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A4D258" w14:textId="310C0CC9" w:rsidR="00056F70" w:rsidRPr="001A08AD" w:rsidRDefault="00056F70" w:rsidP="00302324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5D82C707" w14:textId="59297D83" w:rsidR="00A42905" w:rsidRPr="00E05EBE" w:rsidRDefault="00A42905" w:rsidP="00C84E82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5EB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Part 4: Signature </w:t>
      </w:r>
    </w:p>
    <w:p w14:paraId="7D1A3B92" w14:textId="27E8A6D9" w:rsidR="00A42905" w:rsidRPr="001A08AD" w:rsidRDefault="00A42905" w:rsidP="00302324">
      <w:pPr>
        <w:pStyle w:val="Default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color w:val="000000" w:themeColor="text1"/>
        </w:rPr>
        <w:t>Please sign to confirm that the information contained here is complete and accurate. The Electronic Communications Code 2017 specifies that site providers may reclaim all “reasonable” costs of external advisors (</w:t>
      </w:r>
      <w:r w:rsidR="00274071" w:rsidRPr="001A08AD">
        <w:rPr>
          <w:rFonts w:ascii="Arial" w:hAnsi="Arial" w:cs="Arial"/>
          <w:color w:val="000000" w:themeColor="text1"/>
        </w:rPr>
        <w:t>i.e.</w:t>
      </w:r>
      <w:r w:rsidRPr="001A08AD">
        <w:rPr>
          <w:rFonts w:ascii="Arial" w:hAnsi="Arial" w:cs="Arial"/>
          <w:color w:val="000000" w:themeColor="text1"/>
        </w:rPr>
        <w:t xml:space="preserve"> surveyor and legal) in negotiating and concluding any agreement. Signature also confirms that the operator will meet these costs. </w:t>
      </w:r>
    </w:p>
    <w:p w14:paraId="726C3CAF" w14:textId="77777777" w:rsidR="00A42905" w:rsidRPr="001A08AD" w:rsidRDefault="00A42905" w:rsidP="00302324">
      <w:pPr>
        <w:pStyle w:val="Default"/>
        <w:rPr>
          <w:rFonts w:ascii="Arial" w:hAnsi="Arial" w:cs="Arial"/>
          <w:b/>
          <w:bCs/>
          <w:color w:val="000000" w:themeColor="text1"/>
        </w:rPr>
      </w:pPr>
    </w:p>
    <w:p w14:paraId="3D60EE1A" w14:textId="77777777" w:rsidR="00A42905" w:rsidRPr="001A08AD" w:rsidRDefault="00A42905" w:rsidP="00302324">
      <w:pPr>
        <w:pStyle w:val="Default"/>
        <w:rPr>
          <w:rFonts w:ascii="Arial" w:hAnsi="Arial" w:cs="Arial"/>
          <w:color w:val="000000" w:themeColor="text1"/>
        </w:rPr>
      </w:pPr>
      <w:r w:rsidRPr="001A08AD">
        <w:rPr>
          <w:rFonts w:ascii="Arial" w:hAnsi="Arial" w:cs="Arial"/>
          <w:b/>
          <w:bCs/>
          <w:color w:val="000000" w:themeColor="text1"/>
        </w:rPr>
        <w:t xml:space="preserve">1. Signature of Operator </w:t>
      </w:r>
    </w:p>
    <w:p w14:paraId="4A9B1DE8" w14:textId="77777777" w:rsidR="00A42905" w:rsidRPr="001A08AD" w:rsidRDefault="00A42905" w:rsidP="0030232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1. Space for signature of operator"/>
        <w:tblDescription w:val="Signature of operator"/>
      </w:tblPr>
      <w:tblGrid>
        <w:gridCol w:w="6658"/>
      </w:tblGrid>
      <w:tr w:rsidR="00302324" w:rsidRPr="001A08AD" w14:paraId="6E2A5AC6" w14:textId="77777777" w:rsidTr="00DA14F4">
        <w:trPr>
          <w:tblHeader/>
        </w:trPr>
        <w:tc>
          <w:tcPr>
            <w:tcW w:w="6658" w:type="dxa"/>
          </w:tcPr>
          <w:p w14:paraId="3BD72B8B" w14:textId="77777777" w:rsidR="00302324" w:rsidRPr="001A08AD" w:rsidRDefault="00302324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AE3A4E" w14:textId="77777777" w:rsidR="00302324" w:rsidRPr="001A08AD" w:rsidRDefault="00302324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FF8EC3" w14:textId="77777777" w:rsidR="000F7D01" w:rsidRPr="001A08AD" w:rsidRDefault="000F7D01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14B32C" w14:textId="77777777" w:rsidR="000F7D01" w:rsidRPr="001A08AD" w:rsidRDefault="000F7D01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69E95C2E" w14:textId="77777777" w:rsidR="00302324" w:rsidRPr="001A08AD" w:rsidRDefault="00302324" w:rsidP="0030232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38825376" w14:textId="77777777" w:rsidR="00A42905" w:rsidRPr="001A08AD" w:rsidRDefault="00A42905" w:rsidP="00302324">
      <w:pPr>
        <w:pStyle w:val="Default"/>
        <w:rPr>
          <w:rFonts w:ascii="Arial" w:hAnsi="Arial" w:cs="Arial"/>
          <w:b/>
          <w:bCs/>
          <w:color w:val="000000" w:themeColor="text1"/>
        </w:rPr>
      </w:pPr>
      <w:r w:rsidRPr="001A08AD">
        <w:rPr>
          <w:rFonts w:ascii="Arial" w:hAnsi="Arial" w:cs="Arial"/>
          <w:b/>
          <w:bCs/>
          <w:color w:val="000000" w:themeColor="text1"/>
        </w:rPr>
        <w:t xml:space="preserve">2. Date </w:t>
      </w:r>
    </w:p>
    <w:p w14:paraId="7AC8AE48" w14:textId="77777777" w:rsidR="00302324" w:rsidRPr="001A08AD" w:rsidRDefault="00302324" w:rsidP="00302324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to add date signed by operator"/>
        <w:tblDescription w:val="Date signed"/>
      </w:tblPr>
      <w:tblGrid>
        <w:gridCol w:w="6658"/>
      </w:tblGrid>
      <w:tr w:rsidR="00302324" w:rsidRPr="001A08AD" w14:paraId="14E5FE3B" w14:textId="77777777" w:rsidTr="00DA14F4">
        <w:trPr>
          <w:tblHeader/>
        </w:trPr>
        <w:tc>
          <w:tcPr>
            <w:tcW w:w="6658" w:type="dxa"/>
          </w:tcPr>
          <w:p w14:paraId="7FD2E6E1" w14:textId="77777777" w:rsidR="00302324" w:rsidRPr="001A08AD" w:rsidRDefault="00302324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8F04723" w14:textId="77777777" w:rsidR="00302324" w:rsidRPr="001A08AD" w:rsidRDefault="00302324" w:rsidP="0030232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656E237" w14:textId="77777777" w:rsidR="00A42905" w:rsidRPr="001A08AD" w:rsidRDefault="00A42905" w:rsidP="00302324">
      <w:pPr>
        <w:pStyle w:val="Default"/>
        <w:rPr>
          <w:rFonts w:ascii="Arial" w:hAnsi="Arial" w:cs="Arial"/>
          <w:color w:val="000000" w:themeColor="text1"/>
        </w:rPr>
      </w:pPr>
    </w:p>
    <w:sectPr w:rsidR="00A42905" w:rsidRPr="001A08AD" w:rsidSect="0051763F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73A1" w14:textId="77777777" w:rsidR="00BE2390" w:rsidRDefault="00BE2390" w:rsidP="00A42905">
      <w:pPr>
        <w:spacing w:after="0" w:line="240" w:lineRule="auto"/>
      </w:pPr>
      <w:r>
        <w:separator/>
      </w:r>
    </w:p>
  </w:endnote>
  <w:endnote w:type="continuationSeparator" w:id="0">
    <w:p w14:paraId="6A5C6B35" w14:textId="77777777" w:rsidR="00BE2390" w:rsidRDefault="00BE2390" w:rsidP="00A4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92AC6" w14:textId="77777777" w:rsidR="00BE2390" w:rsidRDefault="00BE2390" w:rsidP="00A42905">
      <w:pPr>
        <w:spacing w:after="0" w:line="240" w:lineRule="auto"/>
      </w:pPr>
      <w:r>
        <w:separator/>
      </w:r>
    </w:p>
  </w:footnote>
  <w:footnote w:type="continuationSeparator" w:id="0">
    <w:p w14:paraId="3F8A2E06" w14:textId="77777777" w:rsidR="00BE2390" w:rsidRDefault="00BE2390" w:rsidP="00A4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58D0"/>
    <w:multiLevelType w:val="hybridMultilevel"/>
    <w:tmpl w:val="C82269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1294F"/>
    <w:multiLevelType w:val="hybridMultilevel"/>
    <w:tmpl w:val="F95E5766"/>
    <w:lvl w:ilvl="0" w:tplc="790E86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D023C"/>
    <w:multiLevelType w:val="multilevel"/>
    <w:tmpl w:val="EB72F1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856058"/>
    <w:multiLevelType w:val="hybridMultilevel"/>
    <w:tmpl w:val="9B7C94AA"/>
    <w:lvl w:ilvl="0" w:tplc="790E865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EC1D82"/>
    <w:multiLevelType w:val="hybridMultilevel"/>
    <w:tmpl w:val="A83A25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06E4"/>
    <w:multiLevelType w:val="hybridMultilevel"/>
    <w:tmpl w:val="E45A0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13648"/>
    <w:multiLevelType w:val="hybridMultilevel"/>
    <w:tmpl w:val="53C8AD5C"/>
    <w:lvl w:ilvl="0" w:tplc="5414D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40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AAA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4E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4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380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3C5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88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880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82FA1"/>
    <w:multiLevelType w:val="hybridMultilevel"/>
    <w:tmpl w:val="00E0D3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570D8F"/>
    <w:multiLevelType w:val="hybridMultilevel"/>
    <w:tmpl w:val="D6701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A00D19"/>
    <w:multiLevelType w:val="hybridMultilevel"/>
    <w:tmpl w:val="4E58E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3451B6"/>
    <w:multiLevelType w:val="hybridMultilevel"/>
    <w:tmpl w:val="01A67BC8"/>
    <w:lvl w:ilvl="0" w:tplc="3B22D9DC">
      <w:start w:val="1"/>
      <w:numFmt w:val="decimal"/>
      <w:lvlText w:val="%1."/>
      <w:lvlJc w:val="left"/>
      <w:pPr>
        <w:ind w:left="700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CFA4882">
      <w:start w:val="1"/>
      <w:numFmt w:val="lowerLetter"/>
      <w:lvlText w:val="%2."/>
      <w:lvlJc w:val="left"/>
      <w:pPr>
        <w:ind w:left="700" w:hanging="23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1742A968">
      <w:start w:val="1"/>
      <w:numFmt w:val="decimal"/>
      <w:lvlText w:val="%3."/>
      <w:lvlJc w:val="left"/>
      <w:pPr>
        <w:ind w:left="142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3" w:tplc="AB4C2388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721E8106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41DCFE2E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 w:tplc="C7A6ACC0"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7" w:tplc="B2B4161A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8" w:tplc="628E3A1E"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9762FC6"/>
    <w:multiLevelType w:val="multilevel"/>
    <w:tmpl w:val="EF5AEB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E56041"/>
    <w:multiLevelType w:val="multilevel"/>
    <w:tmpl w:val="E7F0A9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D3B47D7"/>
    <w:multiLevelType w:val="hybridMultilevel"/>
    <w:tmpl w:val="8B8054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497AD8"/>
    <w:multiLevelType w:val="hybridMultilevel"/>
    <w:tmpl w:val="E18A1D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7649A0"/>
    <w:multiLevelType w:val="hybridMultilevel"/>
    <w:tmpl w:val="755A7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11"/>
  </w:num>
  <w:num w:numId="14">
    <w:abstractNumId w:val="10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deqde41qOEsmDAbP665I0FEYgV82IQGdyBCMiP//mfobJPiDuHRfwLZtNM/3RLRA"/>
  </w:docVars>
  <w:rsids>
    <w:rsidRoot w:val="0002608F"/>
    <w:rsid w:val="000008B6"/>
    <w:rsid w:val="00004844"/>
    <w:rsid w:val="0000619E"/>
    <w:rsid w:val="00023BB4"/>
    <w:rsid w:val="0002608F"/>
    <w:rsid w:val="00034F8C"/>
    <w:rsid w:val="00042198"/>
    <w:rsid w:val="00056273"/>
    <w:rsid w:val="00056F70"/>
    <w:rsid w:val="0006713B"/>
    <w:rsid w:val="00096310"/>
    <w:rsid w:val="000A716E"/>
    <w:rsid w:val="000B2E88"/>
    <w:rsid w:val="000B5993"/>
    <w:rsid w:val="000D0C4C"/>
    <w:rsid w:val="000D4FAB"/>
    <w:rsid w:val="000E24C6"/>
    <w:rsid w:val="000E49D0"/>
    <w:rsid w:val="000F12E3"/>
    <w:rsid w:val="000F7D01"/>
    <w:rsid w:val="001058DF"/>
    <w:rsid w:val="0010672E"/>
    <w:rsid w:val="00133C13"/>
    <w:rsid w:val="001344E4"/>
    <w:rsid w:val="001433C8"/>
    <w:rsid w:val="00154616"/>
    <w:rsid w:val="00162FC6"/>
    <w:rsid w:val="00170CA4"/>
    <w:rsid w:val="001713A5"/>
    <w:rsid w:val="001763BD"/>
    <w:rsid w:val="001976EA"/>
    <w:rsid w:val="001A08AD"/>
    <w:rsid w:val="001B0EF3"/>
    <w:rsid w:val="001B39DB"/>
    <w:rsid w:val="001D47F4"/>
    <w:rsid w:val="001E0834"/>
    <w:rsid w:val="001F3442"/>
    <w:rsid w:val="001F3AF8"/>
    <w:rsid w:val="00247A04"/>
    <w:rsid w:val="002511EC"/>
    <w:rsid w:val="00263E3F"/>
    <w:rsid w:val="00274071"/>
    <w:rsid w:val="00277E58"/>
    <w:rsid w:val="00280E1A"/>
    <w:rsid w:val="002879B9"/>
    <w:rsid w:val="00290C5C"/>
    <w:rsid w:val="00295F5B"/>
    <w:rsid w:val="0029742E"/>
    <w:rsid w:val="002A4782"/>
    <w:rsid w:val="002A7147"/>
    <w:rsid w:val="002B0925"/>
    <w:rsid w:val="002B6BDF"/>
    <w:rsid w:val="002C3A80"/>
    <w:rsid w:val="00302324"/>
    <w:rsid w:val="003243C3"/>
    <w:rsid w:val="003304D0"/>
    <w:rsid w:val="003318F8"/>
    <w:rsid w:val="00333542"/>
    <w:rsid w:val="00334EBE"/>
    <w:rsid w:val="00350034"/>
    <w:rsid w:val="00350579"/>
    <w:rsid w:val="00353C7C"/>
    <w:rsid w:val="00355667"/>
    <w:rsid w:val="00366083"/>
    <w:rsid w:val="00374AAB"/>
    <w:rsid w:val="00384A2B"/>
    <w:rsid w:val="003B2A5A"/>
    <w:rsid w:val="003B67C6"/>
    <w:rsid w:val="003C072B"/>
    <w:rsid w:val="003D236D"/>
    <w:rsid w:val="003D6420"/>
    <w:rsid w:val="003D7B27"/>
    <w:rsid w:val="003F30EB"/>
    <w:rsid w:val="00417166"/>
    <w:rsid w:val="00455D2C"/>
    <w:rsid w:val="00470153"/>
    <w:rsid w:val="00471993"/>
    <w:rsid w:val="004731AF"/>
    <w:rsid w:val="00480FB1"/>
    <w:rsid w:val="00490B40"/>
    <w:rsid w:val="004A3BF4"/>
    <w:rsid w:val="004B3553"/>
    <w:rsid w:val="004F4F81"/>
    <w:rsid w:val="005011EA"/>
    <w:rsid w:val="00502153"/>
    <w:rsid w:val="00506F25"/>
    <w:rsid w:val="0051763F"/>
    <w:rsid w:val="005201B5"/>
    <w:rsid w:val="00545DF8"/>
    <w:rsid w:val="005520C5"/>
    <w:rsid w:val="00557E2D"/>
    <w:rsid w:val="0057380F"/>
    <w:rsid w:val="0058135C"/>
    <w:rsid w:val="005A6A0B"/>
    <w:rsid w:val="005B4583"/>
    <w:rsid w:val="005D26B5"/>
    <w:rsid w:val="005F37A8"/>
    <w:rsid w:val="00604824"/>
    <w:rsid w:val="0062454F"/>
    <w:rsid w:val="00662DC7"/>
    <w:rsid w:val="00677314"/>
    <w:rsid w:val="00685890"/>
    <w:rsid w:val="00692803"/>
    <w:rsid w:val="006D070E"/>
    <w:rsid w:val="006D18C3"/>
    <w:rsid w:val="00705823"/>
    <w:rsid w:val="00717EB1"/>
    <w:rsid w:val="00720389"/>
    <w:rsid w:val="00726A9B"/>
    <w:rsid w:val="00730763"/>
    <w:rsid w:val="0073157C"/>
    <w:rsid w:val="007328DF"/>
    <w:rsid w:val="00743A77"/>
    <w:rsid w:val="00745961"/>
    <w:rsid w:val="0076571B"/>
    <w:rsid w:val="00780F28"/>
    <w:rsid w:val="007908D9"/>
    <w:rsid w:val="007A30AD"/>
    <w:rsid w:val="007A422A"/>
    <w:rsid w:val="007A6FAF"/>
    <w:rsid w:val="007B05B4"/>
    <w:rsid w:val="007B1C84"/>
    <w:rsid w:val="007E78CF"/>
    <w:rsid w:val="007F199B"/>
    <w:rsid w:val="007F7FC4"/>
    <w:rsid w:val="00827CCC"/>
    <w:rsid w:val="00845008"/>
    <w:rsid w:val="00853CBC"/>
    <w:rsid w:val="00861049"/>
    <w:rsid w:val="00886684"/>
    <w:rsid w:val="00892702"/>
    <w:rsid w:val="008951AE"/>
    <w:rsid w:val="008E63D9"/>
    <w:rsid w:val="00904529"/>
    <w:rsid w:val="009068E6"/>
    <w:rsid w:val="00914533"/>
    <w:rsid w:val="00941AD3"/>
    <w:rsid w:val="00942D9F"/>
    <w:rsid w:val="00952D11"/>
    <w:rsid w:val="009568C4"/>
    <w:rsid w:val="00976A40"/>
    <w:rsid w:val="00983F51"/>
    <w:rsid w:val="00990515"/>
    <w:rsid w:val="009A10C9"/>
    <w:rsid w:val="009C305A"/>
    <w:rsid w:val="00A34760"/>
    <w:rsid w:val="00A37946"/>
    <w:rsid w:val="00A42905"/>
    <w:rsid w:val="00A57CE8"/>
    <w:rsid w:val="00A725CF"/>
    <w:rsid w:val="00A94D67"/>
    <w:rsid w:val="00AB0CA2"/>
    <w:rsid w:val="00AC2ABF"/>
    <w:rsid w:val="00AD24C0"/>
    <w:rsid w:val="00AE2CE2"/>
    <w:rsid w:val="00AF4B4A"/>
    <w:rsid w:val="00B137F6"/>
    <w:rsid w:val="00B2063C"/>
    <w:rsid w:val="00B44CA0"/>
    <w:rsid w:val="00B57A7E"/>
    <w:rsid w:val="00BA0A0E"/>
    <w:rsid w:val="00BD674A"/>
    <w:rsid w:val="00BE2390"/>
    <w:rsid w:val="00BE3333"/>
    <w:rsid w:val="00C000E1"/>
    <w:rsid w:val="00C15883"/>
    <w:rsid w:val="00C41381"/>
    <w:rsid w:val="00C46D4F"/>
    <w:rsid w:val="00C53E3C"/>
    <w:rsid w:val="00C56CA0"/>
    <w:rsid w:val="00C607E9"/>
    <w:rsid w:val="00C62B96"/>
    <w:rsid w:val="00C73217"/>
    <w:rsid w:val="00C74455"/>
    <w:rsid w:val="00C805EA"/>
    <w:rsid w:val="00C82DC8"/>
    <w:rsid w:val="00C84E82"/>
    <w:rsid w:val="00CA05F7"/>
    <w:rsid w:val="00CC002D"/>
    <w:rsid w:val="00CC7AA4"/>
    <w:rsid w:val="00CD1A8D"/>
    <w:rsid w:val="00CE3DFC"/>
    <w:rsid w:val="00D0137B"/>
    <w:rsid w:val="00D05DE5"/>
    <w:rsid w:val="00D10D6D"/>
    <w:rsid w:val="00D118D2"/>
    <w:rsid w:val="00D128F8"/>
    <w:rsid w:val="00D15E10"/>
    <w:rsid w:val="00D44008"/>
    <w:rsid w:val="00D45C82"/>
    <w:rsid w:val="00D46F7F"/>
    <w:rsid w:val="00DA14F4"/>
    <w:rsid w:val="00DA1C2B"/>
    <w:rsid w:val="00DA5D8A"/>
    <w:rsid w:val="00DC17D2"/>
    <w:rsid w:val="00DD2AF0"/>
    <w:rsid w:val="00DE776C"/>
    <w:rsid w:val="00DF0FBD"/>
    <w:rsid w:val="00E02C6E"/>
    <w:rsid w:val="00E05EBE"/>
    <w:rsid w:val="00E114A1"/>
    <w:rsid w:val="00E22F21"/>
    <w:rsid w:val="00E303AA"/>
    <w:rsid w:val="00E57E3B"/>
    <w:rsid w:val="00E732CF"/>
    <w:rsid w:val="00E904D7"/>
    <w:rsid w:val="00E90B89"/>
    <w:rsid w:val="00E94A2A"/>
    <w:rsid w:val="00EA010F"/>
    <w:rsid w:val="00EA074D"/>
    <w:rsid w:val="00EB10D0"/>
    <w:rsid w:val="00EB591D"/>
    <w:rsid w:val="00EC74B4"/>
    <w:rsid w:val="00EE4C5A"/>
    <w:rsid w:val="00EF0ABF"/>
    <w:rsid w:val="00F02AF2"/>
    <w:rsid w:val="00F0601B"/>
    <w:rsid w:val="00F228DE"/>
    <w:rsid w:val="00F40470"/>
    <w:rsid w:val="00F41B47"/>
    <w:rsid w:val="00F50791"/>
    <w:rsid w:val="00F601CB"/>
    <w:rsid w:val="00F83166"/>
    <w:rsid w:val="00F956DC"/>
    <w:rsid w:val="00FB7712"/>
    <w:rsid w:val="00FC1291"/>
    <w:rsid w:val="00FC13BE"/>
    <w:rsid w:val="00FC1B20"/>
    <w:rsid w:val="00FD5A45"/>
    <w:rsid w:val="00FE26D6"/>
    <w:rsid w:val="019C153A"/>
    <w:rsid w:val="01DBC5B9"/>
    <w:rsid w:val="02C25FD8"/>
    <w:rsid w:val="03D01E4D"/>
    <w:rsid w:val="04191E71"/>
    <w:rsid w:val="04244362"/>
    <w:rsid w:val="044B0107"/>
    <w:rsid w:val="04FB6398"/>
    <w:rsid w:val="055757D5"/>
    <w:rsid w:val="06901A6B"/>
    <w:rsid w:val="06F32836"/>
    <w:rsid w:val="087C2A21"/>
    <w:rsid w:val="08D5E03C"/>
    <w:rsid w:val="08E29231"/>
    <w:rsid w:val="09065AB0"/>
    <w:rsid w:val="0A97F80C"/>
    <w:rsid w:val="0A9D073F"/>
    <w:rsid w:val="0B6AA51C"/>
    <w:rsid w:val="0BCF6BBB"/>
    <w:rsid w:val="0BEA6B43"/>
    <w:rsid w:val="0C2CDBF1"/>
    <w:rsid w:val="0F1E7CAD"/>
    <w:rsid w:val="0F552A8B"/>
    <w:rsid w:val="0FFC33D9"/>
    <w:rsid w:val="1022DF74"/>
    <w:rsid w:val="10BA4D0E"/>
    <w:rsid w:val="11AD6DF1"/>
    <w:rsid w:val="1221796E"/>
    <w:rsid w:val="12B9D978"/>
    <w:rsid w:val="134D330D"/>
    <w:rsid w:val="13F1EDD0"/>
    <w:rsid w:val="148E16C8"/>
    <w:rsid w:val="14F71E6B"/>
    <w:rsid w:val="1571D624"/>
    <w:rsid w:val="169A8036"/>
    <w:rsid w:val="185115AA"/>
    <w:rsid w:val="18744CAA"/>
    <w:rsid w:val="197559E7"/>
    <w:rsid w:val="199F5779"/>
    <w:rsid w:val="19E567AF"/>
    <w:rsid w:val="19F9FC5B"/>
    <w:rsid w:val="1A0CBD33"/>
    <w:rsid w:val="1A90EF55"/>
    <w:rsid w:val="1B99D176"/>
    <w:rsid w:val="1CB05AB5"/>
    <w:rsid w:val="1D2486CD"/>
    <w:rsid w:val="1D903958"/>
    <w:rsid w:val="1E5EC9C3"/>
    <w:rsid w:val="1EC0572E"/>
    <w:rsid w:val="1F2CD338"/>
    <w:rsid w:val="1FF10A70"/>
    <w:rsid w:val="2033FE7C"/>
    <w:rsid w:val="21A5946C"/>
    <w:rsid w:val="21F7F7F0"/>
    <w:rsid w:val="22742EBF"/>
    <w:rsid w:val="22A2B3AC"/>
    <w:rsid w:val="23584977"/>
    <w:rsid w:val="247A02BE"/>
    <w:rsid w:val="24906D72"/>
    <w:rsid w:val="251487B3"/>
    <w:rsid w:val="265B9FB1"/>
    <w:rsid w:val="26AE14C6"/>
    <w:rsid w:val="26DFAA61"/>
    <w:rsid w:val="26F465BE"/>
    <w:rsid w:val="273DA7D2"/>
    <w:rsid w:val="2A309C71"/>
    <w:rsid w:val="2A5EC4D1"/>
    <w:rsid w:val="2A7F40A4"/>
    <w:rsid w:val="2BC95371"/>
    <w:rsid w:val="2C450E97"/>
    <w:rsid w:val="2E0B342B"/>
    <w:rsid w:val="2FB40888"/>
    <w:rsid w:val="30255ED7"/>
    <w:rsid w:val="307877E9"/>
    <w:rsid w:val="322D673E"/>
    <w:rsid w:val="32E17CE6"/>
    <w:rsid w:val="35001B70"/>
    <w:rsid w:val="36535DDF"/>
    <w:rsid w:val="36F0C488"/>
    <w:rsid w:val="371B70FD"/>
    <w:rsid w:val="3748BBF4"/>
    <w:rsid w:val="38385E42"/>
    <w:rsid w:val="38924DC1"/>
    <w:rsid w:val="39D42EA3"/>
    <w:rsid w:val="3A5E540B"/>
    <w:rsid w:val="3A83921F"/>
    <w:rsid w:val="3B1E1125"/>
    <w:rsid w:val="3BA3C329"/>
    <w:rsid w:val="3C1F6280"/>
    <w:rsid w:val="3C9BACC3"/>
    <w:rsid w:val="3DE21A3E"/>
    <w:rsid w:val="3DF4B259"/>
    <w:rsid w:val="3E3DC6BF"/>
    <w:rsid w:val="3F9CEC36"/>
    <w:rsid w:val="402638A7"/>
    <w:rsid w:val="40BBC8A2"/>
    <w:rsid w:val="40CC610E"/>
    <w:rsid w:val="40D9AB46"/>
    <w:rsid w:val="40EB5192"/>
    <w:rsid w:val="414D3D55"/>
    <w:rsid w:val="41849ED5"/>
    <w:rsid w:val="41A0D377"/>
    <w:rsid w:val="4355D79A"/>
    <w:rsid w:val="435ED91E"/>
    <w:rsid w:val="43BA138B"/>
    <w:rsid w:val="443098D4"/>
    <w:rsid w:val="4534FF9C"/>
    <w:rsid w:val="46184061"/>
    <w:rsid w:val="48E4BD2B"/>
    <w:rsid w:val="491E4CB9"/>
    <w:rsid w:val="495A432B"/>
    <w:rsid w:val="49A0114E"/>
    <w:rsid w:val="49F808E1"/>
    <w:rsid w:val="4A7450EC"/>
    <w:rsid w:val="4CA2E734"/>
    <w:rsid w:val="4DE681FE"/>
    <w:rsid w:val="503B4190"/>
    <w:rsid w:val="506FA9A2"/>
    <w:rsid w:val="5082865D"/>
    <w:rsid w:val="51562E4D"/>
    <w:rsid w:val="51D711F1"/>
    <w:rsid w:val="528935C5"/>
    <w:rsid w:val="53CE7F67"/>
    <w:rsid w:val="548FD88E"/>
    <w:rsid w:val="56A9AE33"/>
    <w:rsid w:val="5732BE71"/>
    <w:rsid w:val="596841DF"/>
    <w:rsid w:val="5973812F"/>
    <w:rsid w:val="59AF90FC"/>
    <w:rsid w:val="5AD35618"/>
    <w:rsid w:val="5BEE2A4D"/>
    <w:rsid w:val="5C2A05C1"/>
    <w:rsid w:val="5D0D1C4D"/>
    <w:rsid w:val="5EE6B5C8"/>
    <w:rsid w:val="5FA063AF"/>
    <w:rsid w:val="607310BF"/>
    <w:rsid w:val="62244AD7"/>
    <w:rsid w:val="622D797F"/>
    <w:rsid w:val="62322C3C"/>
    <w:rsid w:val="62908864"/>
    <w:rsid w:val="63194F5F"/>
    <w:rsid w:val="637139E7"/>
    <w:rsid w:val="64EA6430"/>
    <w:rsid w:val="64FA172C"/>
    <w:rsid w:val="66A2ACB0"/>
    <w:rsid w:val="671539AB"/>
    <w:rsid w:val="681BC0DC"/>
    <w:rsid w:val="6A1FD6A7"/>
    <w:rsid w:val="6A8B0C5C"/>
    <w:rsid w:val="6AB12C17"/>
    <w:rsid w:val="6AED2E98"/>
    <w:rsid w:val="6B1D2B62"/>
    <w:rsid w:val="6B355E39"/>
    <w:rsid w:val="6C6DDDB6"/>
    <w:rsid w:val="6D684CB3"/>
    <w:rsid w:val="6E09AE17"/>
    <w:rsid w:val="6E17B467"/>
    <w:rsid w:val="706671CC"/>
    <w:rsid w:val="712A53C3"/>
    <w:rsid w:val="71E15668"/>
    <w:rsid w:val="72F55443"/>
    <w:rsid w:val="73272C61"/>
    <w:rsid w:val="73A0D80F"/>
    <w:rsid w:val="75AAC03C"/>
    <w:rsid w:val="76BB353D"/>
    <w:rsid w:val="78FA236E"/>
    <w:rsid w:val="78FFC88E"/>
    <w:rsid w:val="795F2FCB"/>
    <w:rsid w:val="7A380455"/>
    <w:rsid w:val="7B152EB8"/>
    <w:rsid w:val="7B6953C9"/>
    <w:rsid w:val="7D6FA517"/>
    <w:rsid w:val="7E51CD7E"/>
    <w:rsid w:val="7EAC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86BB9"/>
  <w15:chartTrackingRefBased/>
  <w15:docId w15:val="{3D695EE6-80D7-46FE-9238-3AD46C7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9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19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056F70"/>
    <w:pPr>
      <w:widowControl w:val="0"/>
      <w:autoSpaceDE w:val="0"/>
      <w:autoSpaceDN w:val="0"/>
      <w:spacing w:after="0" w:line="240" w:lineRule="auto"/>
      <w:ind w:left="700"/>
      <w:outlineLvl w:val="3"/>
    </w:pPr>
    <w:rPr>
      <w:rFonts w:ascii="Calibri" w:eastAsia="Calibri" w:hAnsi="Calibri" w:cs="Calibri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60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0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0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905"/>
  </w:style>
  <w:style w:type="paragraph" w:styleId="Footer">
    <w:name w:val="footer"/>
    <w:basedOn w:val="Normal"/>
    <w:link w:val="FooterChar"/>
    <w:uiPriority w:val="99"/>
    <w:unhideWhenUsed/>
    <w:rsid w:val="00A4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905"/>
  </w:style>
  <w:style w:type="character" w:styleId="CommentReference">
    <w:name w:val="annotation reference"/>
    <w:basedOn w:val="DefaultParagraphFont"/>
    <w:uiPriority w:val="99"/>
    <w:semiHidden/>
    <w:unhideWhenUsed/>
    <w:rsid w:val="00F60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1C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0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1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128F8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1"/>
    <w:rsid w:val="00056F70"/>
    <w:rPr>
      <w:rFonts w:ascii="Calibri" w:eastAsia="Calibri" w:hAnsi="Calibri" w:cs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56F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56F70"/>
    <w:rPr>
      <w:rFonts w:ascii="Calibri" w:eastAsia="Calibri" w:hAnsi="Calibri" w:cs="Calibri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F1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9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199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0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6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CB25CC2EC34F4195363CAED23494BD" ma:contentTypeVersion="12" ma:contentTypeDescription="Create a new document." ma:contentTypeScope="" ma:versionID="e06552ece71a96dbd1c199bb98a185e1">
  <xsd:schema xmlns:xsd="http://www.w3.org/2001/XMLSchema" xmlns:xs="http://www.w3.org/2001/XMLSchema" xmlns:p="http://schemas.microsoft.com/office/2006/metadata/properties" xmlns:ns2="fb44db34-548f-4bfb-8e10-7d8c1686fac6" xmlns:ns3="c4733dc2-a1e6-41c0-becc-b791e58e0ef1" targetNamespace="http://schemas.microsoft.com/office/2006/metadata/properties" ma:root="true" ma:fieldsID="b560dcd3094b91d01c1693b7a4ca0682" ns2:_="" ns3:_="">
    <xsd:import namespace="fb44db34-548f-4bfb-8e10-7d8c1686fac6"/>
    <xsd:import namespace="c4733dc2-a1e6-41c0-becc-b791e58e0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4db34-548f-4bfb-8e10-7d8c1686f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33dc2-a1e6-41c0-becc-b791e58e0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317BE-6E36-4689-9E77-516D967688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44db34-548f-4bfb-8e10-7d8c1686fac6"/>
    <ds:schemaRef ds:uri="c4733dc2-a1e6-41c0-becc-b791e58e0e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D8645-3DEE-4098-8781-02B7A0A0E9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17A64-6789-43C1-85F1-5C66D2A0C9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75E24A-6295-459A-9E56-8D595848F1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cell expression of interest guidance and response document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cell expression of interest guidance and response document</dc:title>
  <dc:subject/>
  <dc:creator>Heather Clark (Economics)</dc:creator>
  <cp:keywords/>
  <dc:description/>
  <cp:lastModifiedBy>Chris Holmes</cp:lastModifiedBy>
  <cp:revision>9</cp:revision>
  <dcterms:created xsi:type="dcterms:W3CDTF">2022-12-07T16:12:00Z</dcterms:created>
  <dcterms:modified xsi:type="dcterms:W3CDTF">2022-12-07T16:18:00Z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cd50cc-2c40-46b1-afeb-8ba3ab2e9370_Enabled">
    <vt:lpwstr>True</vt:lpwstr>
  </property>
  <property fmtid="{D5CDD505-2E9C-101B-9397-08002B2CF9AE}" pid="3" name="MSIP_Label_1ecd50cc-2c40-46b1-afeb-8ba3ab2e9370_SiteId">
    <vt:lpwstr>07ebc6c3-7074-4387-a625-b9d918ba4a97</vt:lpwstr>
  </property>
  <property fmtid="{D5CDD505-2E9C-101B-9397-08002B2CF9AE}" pid="4" name="MSIP_Label_1ecd50cc-2c40-46b1-afeb-8ba3ab2e9370_SetDate">
    <vt:lpwstr>2020-06-08T10:44:15.2641994Z</vt:lpwstr>
  </property>
  <property fmtid="{D5CDD505-2E9C-101B-9397-08002B2CF9AE}" pid="5" name="MSIP_Label_1ecd50cc-2c40-46b1-afeb-8ba3ab2e9370_Name">
    <vt:lpwstr>NOT PROTECTIVELY MARKED</vt:lpwstr>
  </property>
  <property fmtid="{D5CDD505-2E9C-101B-9397-08002B2CF9AE}" pid="6" name="MSIP_Label_1ecd50cc-2c40-46b1-afeb-8ba3ab2e9370_Extended_MSFT_Method">
    <vt:lpwstr>Manual</vt:lpwstr>
  </property>
  <property fmtid="{D5CDD505-2E9C-101B-9397-08002B2CF9AE}" pid="7" name="Sensitivity">
    <vt:lpwstr>NOT PROTECTIVELY MARKED</vt:lpwstr>
  </property>
  <property fmtid="{D5CDD505-2E9C-101B-9397-08002B2CF9AE}" pid="8" name="ContentTypeId">
    <vt:lpwstr>0x0101004FCB25CC2EC34F4195363CAED23494BD</vt:lpwstr>
  </property>
</Properties>
</file>