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916BC" w14:textId="77777777" w:rsidR="00B423D9" w:rsidRDefault="003E72C9">
      <w:pPr>
        <w:spacing w:before="84"/>
        <w:ind w:left="4560"/>
        <w:rPr>
          <w:b/>
        </w:rPr>
      </w:pPr>
      <w:r>
        <w:rPr>
          <w:noProof/>
        </w:rPr>
        <w:drawing>
          <wp:anchor distT="0" distB="0" distL="0" distR="0" simplePos="0" relativeHeight="251650048" behindDoc="0" locked="0" layoutInCell="1" allowOverlap="1" wp14:anchorId="007848CD" wp14:editId="2B0584F7">
            <wp:simplePos x="0" y="0"/>
            <wp:positionH relativeFrom="page">
              <wp:posOffset>5983604</wp:posOffset>
            </wp:positionH>
            <wp:positionV relativeFrom="paragraph">
              <wp:posOffset>76141</wp:posOffset>
            </wp:positionV>
            <wp:extent cx="390525" cy="549143"/>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90525" cy="549143"/>
                    </a:xfrm>
                    <a:prstGeom prst="rect">
                      <a:avLst/>
                    </a:prstGeom>
                  </pic:spPr>
                </pic:pic>
              </a:graphicData>
            </a:graphic>
          </wp:anchor>
        </w:drawing>
      </w:r>
      <w:r>
        <w:rPr>
          <w:noProof/>
        </w:rPr>
        <w:drawing>
          <wp:anchor distT="0" distB="0" distL="0" distR="0" simplePos="0" relativeHeight="251651072" behindDoc="0" locked="0" layoutInCell="1" allowOverlap="1" wp14:anchorId="4E1E7236" wp14:editId="438B5723">
            <wp:simplePos x="0" y="0"/>
            <wp:positionH relativeFrom="page">
              <wp:posOffset>361950</wp:posOffset>
            </wp:positionH>
            <wp:positionV relativeFrom="paragraph">
              <wp:posOffset>51376</wp:posOffset>
            </wp:positionV>
            <wp:extent cx="2219325" cy="504825"/>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219325" cy="504825"/>
                    </a:xfrm>
                    <a:prstGeom prst="rect">
                      <a:avLst/>
                    </a:prstGeom>
                  </pic:spPr>
                </pic:pic>
              </a:graphicData>
            </a:graphic>
          </wp:anchor>
        </w:drawing>
      </w:r>
      <w:r>
        <w:rPr>
          <w:b/>
        </w:rPr>
        <w:t>Planning and Development</w:t>
      </w:r>
    </w:p>
    <w:p w14:paraId="4A69E02C" w14:textId="77777777" w:rsidR="00B423D9" w:rsidRDefault="003E72C9">
      <w:pPr>
        <w:pStyle w:val="BodyText"/>
        <w:spacing w:before="1"/>
        <w:ind w:left="4560"/>
      </w:pPr>
      <w:r>
        <w:t>PO Box 28, Birmingham B1 1TU</w:t>
      </w:r>
    </w:p>
    <w:p w14:paraId="5AC9C276" w14:textId="77777777" w:rsidR="00B423D9" w:rsidRDefault="00B423D9">
      <w:pPr>
        <w:pStyle w:val="BodyText"/>
        <w:spacing w:before="11"/>
        <w:ind w:left="0"/>
        <w:rPr>
          <w:sz w:val="21"/>
        </w:rPr>
      </w:pPr>
    </w:p>
    <w:p w14:paraId="093617D7" w14:textId="77777777" w:rsidR="00B423D9" w:rsidRDefault="003E72C9">
      <w:pPr>
        <w:ind w:left="3657"/>
        <w:rPr>
          <w:b/>
          <w:sz w:val="36"/>
        </w:rPr>
      </w:pPr>
      <w:r>
        <w:rPr>
          <w:b/>
          <w:sz w:val="36"/>
        </w:rPr>
        <w:t>DECISION DOCUMENT</w:t>
      </w:r>
    </w:p>
    <w:p w14:paraId="7B3D46F4" w14:textId="77777777" w:rsidR="00B423D9" w:rsidRDefault="003E72C9">
      <w:pPr>
        <w:pStyle w:val="Heading1"/>
        <w:spacing w:before="290" w:line="480" w:lineRule="auto"/>
        <w:ind w:left="3078" w:right="3059" w:hanging="1"/>
      </w:pPr>
      <w:r>
        <w:t>APPLICATION NUMBER: 2020/08312/PA TOWN AND COUNTRY PLANNING ACT 1990</w:t>
      </w:r>
    </w:p>
    <w:p w14:paraId="78D7F327" w14:textId="77777777" w:rsidR="00B423D9" w:rsidRDefault="00B423D9">
      <w:pPr>
        <w:pStyle w:val="BodyText"/>
        <w:ind w:left="0"/>
        <w:rPr>
          <w:b/>
          <w:sz w:val="20"/>
        </w:rPr>
      </w:pPr>
    </w:p>
    <w:p w14:paraId="0F980A65" w14:textId="77777777" w:rsidR="00B423D9" w:rsidRDefault="00B423D9">
      <w:pPr>
        <w:pStyle w:val="BodyText"/>
        <w:ind w:left="0"/>
        <w:rPr>
          <w:b/>
          <w:sz w:val="20"/>
        </w:rPr>
      </w:pPr>
    </w:p>
    <w:p w14:paraId="56D37578" w14:textId="77777777" w:rsidR="00B423D9" w:rsidRDefault="00B423D9">
      <w:pPr>
        <w:pStyle w:val="BodyText"/>
        <w:spacing w:before="4"/>
        <w:ind w:left="0"/>
        <w:rPr>
          <w:b/>
          <w:sz w:val="24"/>
        </w:rPr>
      </w:pPr>
    </w:p>
    <w:p w14:paraId="094E5FF4" w14:textId="77777777" w:rsidR="00B423D9" w:rsidRDefault="003E72C9">
      <w:pPr>
        <w:pStyle w:val="BodyText"/>
        <w:spacing w:before="101"/>
        <w:ind w:left="306" w:right="497"/>
      </w:pPr>
      <w:r>
        <w:rPr>
          <w:noProof/>
        </w:rPr>
        <w:drawing>
          <wp:anchor distT="0" distB="0" distL="0" distR="0" simplePos="0" relativeHeight="251652096" behindDoc="1" locked="0" layoutInCell="1" allowOverlap="1" wp14:anchorId="6B5C3B9A" wp14:editId="4A267CC8">
            <wp:simplePos x="0" y="0"/>
            <wp:positionH relativeFrom="page">
              <wp:posOffset>1208430</wp:posOffset>
            </wp:positionH>
            <wp:positionV relativeFrom="paragraph">
              <wp:posOffset>-512630</wp:posOffset>
            </wp:positionV>
            <wp:extent cx="5483199" cy="5744845"/>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3199" cy="5744845"/>
                    </a:xfrm>
                    <a:prstGeom prst="rect">
                      <a:avLst/>
                    </a:prstGeom>
                  </pic:spPr>
                </pic:pic>
              </a:graphicData>
            </a:graphic>
          </wp:anchor>
        </w:drawing>
      </w:r>
      <w:r>
        <w:t>BIRMINGHAM CITY COUNCIL GRANT PLANNING PERMISSION SUBJECT TO CONDITIONS FOR THE FOLLOWING DEVELOPMENT IN ACCORDANCE WITH THE PLANS AND APPLICATION AS NUMBERED ABOVE:</w:t>
      </w:r>
    </w:p>
    <w:p w14:paraId="1EC3C193" w14:textId="77777777" w:rsidR="00B423D9" w:rsidRDefault="00B423D9">
      <w:pPr>
        <w:pStyle w:val="BodyText"/>
        <w:spacing w:before="1"/>
        <w:ind w:left="0"/>
      </w:pPr>
    </w:p>
    <w:p w14:paraId="56E5E524" w14:textId="77777777" w:rsidR="00B423D9" w:rsidRDefault="003E72C9">
      <w:pPr>
        <w:pStyle w:val="BodyText"/>
        <w:ind w:left="306" w:right="348"/>
      </w:pPr>
      <w:r>
        <w:t xml:space="preserve">Full Planning application for residential development of 117 dwellings (C3), open space, new access arrangements and improvements at Barratts Road and </w:t>
      </w:r>
      <w:proofErr w:type="spellStart"/>
      <w:r>
        <w:t>Gildas</w:t>
      </w:r>
      <w:proofErr w:type="spellEnd"/>
      <w:r>
        <w:t xml:space="preserve"> Avenue and associated landscaping attenuation, </w:t>
      </w:r>
      <w:proofErr w:type="gramStart"/>
      <w:r>
        <w:t>infrastructure</w:t>
      </w:r>
      <w:proofErr w:type="gramEnd"/>
      <w:r>
        <w:t xml:space="preserve"> and ancillary development.</w:t>
      </w:r>
    </w:p>
    <w:p w14:paraId="4C946D85" w14:textId="77777777" w:rsidR="00B423D9" w:rsidRDefault="003E72C9">
      <w:pPr>
        <w:pStyle w:val="BodyText"/>
        <w:spacing w:before="96"/>
        <w:ind w:left="306"/>
      </w:pPr>
      <w:r>
        <w:t>at</w:t>
      </w:r>
    </w:p>
    <w:p w14:paraId="753A602E" w14:textId="77777777" w:rsidR="00B423D9" w:rsidRDefault="003E72C9">
      <w:pPr>
        <w:pStyle w:val="BodyText"/>
        <w:spacing w:before="97"/>
        <w:ind w:left="306"/>
      </w:pPr>
      <w:r>
        <w:t xml:space="preserve">Land at </w:t>
      </w:r>
      <w:proofErr w:type="spellStart"/>
      <w:r>
        <w:t>Gildas</w:t>
      </w:r>
      <w:proofErr w:type="spellEnd"/>
      <w:r>
        <w:t xml:space="preserve"> Avenue, Barratts Road and </w:t>
      </w:r>
      <w:proofErr w:type="spellStart"/>
      <w:r>
        <w:t>Bentmead</w:t>
      </w:r>
      <w:proofErr w:type="spellEnd"/>
      <w:r>
        <w:t xml:space="preserve"> </w:t>
      </w:r>
      <w:proofErr w:type="gramStart"/>
      <w:r>
        <w:t>Grove,,</w:t>
      </w:r>
      <w:proofErr w:type="gramEnd"/>
      <w:r>
        <w:t xml:space="preserve"> Pool Farm, Kings Norton, Birmingham</w:t>
      </w:r>
    </w:p>
    <w:p w14:paraId="5B88AEE2" w14:textId="77777777" w:rsidR="00B423D9" w:rsidRDefault="00B423D9">
      <w:pPr>
        <w:pStyle w:val="BodyText"/>
        <w:spacing w:before="11"/>
        <w:ind w:left="0"/>
        <w:rPr>
          <w:sz w:val="21"/>
        </w:rPr>
      </w:pPr>
    </w:p>
    <w:p w14:paraId="25A9FCC7" w14:textId="77777777" w:rsidR="00B423D9" w:rsidRDefault="003E72C9">
      <w:pPr>
        <w:ind w:left="3129"/>
        <w:rPr>
          <w:b/>
        </w:rPr>
      </w:pPr>
      <w:r>
        <w:rPr>
          <w:b/>
          <w:u w:val="thick"/>
        </w:rPr>
        <w:t>Conditions that affect this development or use</w:t>
      </w:r>
    </w:p>
    <w:p w14:paraId="05532E9F" w14:textId="77777777" w:rsidR="00B423D9" w:rsidRDefault="00B423D9">
      <w:pPr>
        <w:sectPr w:rsidR="00B423D9">
          <w:footerReference w:type="default" r:id="rId10"/>
          <w:type w:val="continuous"/>
          <w:pgSz w:w="11910" w:h="16840"/>
          <w:pgMar w:top="560" w:right="280" w:bottom="720" w:left="260" w:header="720" w:footer="534" w:gutter="0"/>
          <w:cols w:space="720"/>
        </w:sectPr>
      </w:pPr>
    </w:p>
    <w:p w14:paraId="63303272" w14:textId="77777777" w:rsidR="00B423D9" w:rsidRDefault="003E72C9">
      <w:pPr>
        <w:pStyle w:val="BodyText"/>
        <w:tabs>
          <w:tab w:val="left" w:pos="983"/>
        </w:tabs>
        <w:spacing w:before="84"/>
        <w:ind w:left="306"/>
      </w:pPr>
      <w:r>
        <w:lastRenderedPageBreak/>
        <w:t>1</w:t>
      </w:r>
      <w:r>
        <w:tab/>
        <w:t>Requires the scheme to be in accordance with the listed approved</w:t>
      </w:r>
      <w:r>
        <w:rPr>
          <w:spacing w:val="-10"/>
        </w:rPr>
        <w:t xml:space="preserve"> </w:t>
      </w:r>
      <w:r>
        <w:t>plans</w:t>
      </w:r>
    </w:p>
    <w:p w14:paraId="4B0C3174" w14:textId="77777777" w:rsidR="00B423D9" w:rsidRDefault="003E72C9">
      <w:pPr>
        <w:pStyle w:val="BodyText"/>
        <w:spacing w:before="1"/>
        <w:ind w:right="368"/>
      </w:pPr>
      <w:r>
        <w:t>The development hereby approved shall be implemented in accordance with the details submitted with the application and shown on drawing numbers:</w:t>
      </w:r>
    </w:p>
    <w:p w14:paraId="2DD21A84" w14:textId="77777777" w:rsidR="00B423D9" w:rsidRDefault="00B423D9">
      <w:pPr>
        <w:pStyle w:val="BodyText"/>
        <w:spacing w:before="1"/>
        <w:ind w:left="0"/>
      </w:pPr>
    </w:p>
    <w:p w14:paraId="704FF897" w14:textId="77777777" w:rsidR="00B423D9" w:rsidRDefault="003E72C9">
      <w:pPr>
        <w:pStyle w:val="BodyText"/>
      </w:pPr>
      <w:r>
        <w:t>41077-WOOD-XX-XX-FG-T-0002_S0_P03.1 Site Location Plan</w:t>
      </w:r>
    </w:p>
    <w:p w14:paraId="4700B35D" w14:textId="77777777" w:rsidR="00B423D9" w:rsidRDefault="00B423D9">
      <w:pPr>
        <w:pStyle w:val="BodyText"/>
        <w:spacing w:before="11"/>
        <w:ind w:left="0"/>
        <w:rPr>
          <w:sz w:val="21"/>
        </w:rPr>
      </w:pPr>
    </w:p>
    <w:p w14:paraId="00EDD007" w14:textId="77777777" w:rsidR="00B423D9" w:rsidRDefault="003E72C9">
      <w:pPr>
        <w:pStyle w:val="BodyText"/>
      </w:pPr>
      <w:proofErr w:type="spellStart"/>
      <w:r>
        <w:t>Bentmead</w:t>
      </w:r>
      <w:proofErr w:type="spellEnd"/>
      <w:r>
        <w:t xml:space="preserve"> Grove</w:t>
      </w:r>
    </w:p>
    <w:p w14:paraId="3E525CD5" w14:textId="77777777" w:rsidR="00B423D9" w:rsidRDefault="003E72C9">
      <w:pPr>
        <w:pStyle w:val="BodyText"/>
        <w:spacing w:before="1" w:line="265" w:lineRule="exact"/>
      </w:pPr>
      <w:r>
        <w:t xml:space="preserve">41077-WOOD-BG-XX-DR-A-0001_S4_P02 - </w:t>
      </w:r>
      <w:proofErr w:type="spellStart"/>
      <w:r>
        <w:t>Bentmead</w:t>
      </w:r>
      <w:proofErr w:type="spellEnd"/>
      <w:r>
        <w:t xml:space="preserve"> Grove Demolition Plan A</w:t>
      </w:r>
    </w:p>
    <w:p w14:paraId="78C02B5F" w14:textId="77777777" w:rsidR="00B423D9" w:rsidRDefault="003E72C9">
      <w:pPr>
        <w:pStyle w:val="BodyText"/>
        <w:ind w:right="1978"/>
      </w:pPr>
      <w:r>
        <w:rPr>
          <w:noProof/>
        </w:rPr>
        <w:drawing>
          <wp:anchor distT="0" distB="0" distL="0" distR="0" simplePos="0" relativeHeight="251653120" behindDoc="1" locked="0" layoutInCell="1" allowOverlap="1" wp14:anchorId="3A80E1B2" wp14:editId="594946F9">
            <wp:simplePos x="0" y="0"/>
            <wp:positionH relativeFrom="page">
              <wp:posOffset>1208430</wp:posOffset>
            </wp:positionH>
            <wp:positionV relativeFrom="paragraph">
              <wp:posOffset>333061</wp:posOffset>
            </wp:positionV>
            <wp:extent cx="5483199" cy="5744845"/>
            <wp:effectExtent l="0" t="0" r="0" b="0"/>
            <wp:wrapNone/>
            <wp:docPr id="7"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3199" cy="5744845"/>
                    </a:xfrm>
                    <a:prstGeom prst="rect">
                      <a:avLst/>
                    </a:prstGeom>
                  </pic:spPr>
                </pic:pic>
              </a:graphicData>
            </a:graphic>
          </wp:anchor>
        </w:drawing>
      </w:r>
      <w:r>
        <w:t xml:space="preserve">41077-WOOD-BG-XX-DR-A-0002_S4_P02 - </w:t>
      </w:r>
      <w:proofErr w:type="spellStart"/>
      <w:r>
        <w:t>Bentmead</w:t>
      </w:r>
      <w:proofErr w:type="spellEnd"/>
      <w:r>
        <w:t xml:space="preserve"> Grove Proposed Site Layout P02 41077-WOOD-BG-XX-DR-A-0004_S4_P02 - </w:t>
      </w:r>
      <w:proofErr w:type="spellStart"/>
      <w:r>
        <w:t>Bentmead</w:t>
      </w:r>
      <w:proofErr w:type="spellEnd"/>
      <w:r>
        <w:t xml:space="preserve"> Grove Proposed Sections P02 41077-WOOD-BG-H3F-DR-A-0001_S4_P01 - Plot 1 Proposed Plans P01</w:t>
      </w:r>
    </w:p>
    <w:p w14:paraId="7F4CD890" w14:textId="77777777" w:rsidR="00B423D9" w:rsidRDefault="003E72C9">
      <w:pPr>
        <w:pStyle w:val="BodyText"/>
        <w:tabs>
          <w:tab w:val="left" w:pos="8185"/>
        </w:tabs>
        <w:ind w:right="2815"/>
      </w:pPr>
      <w:r>
        <w:t xml:space="preserve">41077-WOOD-BG-H3F-DR-A-0002_S4_P01 - Plot 1 </w:t>
      </w:r>
      <w:proofErr w:type="spellStart"/>
      <w:r>
        <w:t>ProposedElevations</w:t>
      </w:r>
      <w:proofErr w:type="spellEnd"/>
      <w:r>
        <w:t xml:space="preserve"> P01 41077-WOOD-BG-B2L-DR-A-0001_S4_P01 - Plots 2-3</w:t>
      </w:r>
      <w:r>
        <w:rPr>
          <w:spacing w:val="-15"/>
        </w:rPr>
        <w:t xml:space="preserve"> </w:t>
      </w:r>
      <w:r>
        <w:t>Proposed</w:t>
      </w:r>
      <w:r>
        <w:rPr>
          <w:spacing w:val="-2"/>
        </w:rPr>
        <w:t xml:space="preserve"> </w:t>
      </w:r>
      <w:r>
        <w:t>Plans</w:t>
      </w:r>
      <w:r>
        <w:tab/>
      </w:r>
      <w:r>
        <w:rPr>
          <w:spacing w:val="-6"/>
        </w:rPr>
        <w:t>P01</w:t>
      </w:r>
    </w:p>
    <w:p w14:paraId="421D12A9" w14:textId="77777777" w:rsidR="00B423D9" w:rsidRDefault="003E72C9">
      <w:pPr>
        <w:pStyle w:val="BodyText"/>
        <w:tabs>
          <w:tab w:val="left" w:pos="8185"/>
        </w:tabs>
        <w:spacing w:before="1"/>
        <w:ind w:right="2815"/>
      </w:pPr>
      <w:r>
        <w:t>41077-WOOD-BG-B2L-DR-A-0002_S4_P01 - Plots 2-3 Proposed ElevationsP01 41077-WOOD-BG-B2K-DR-A-0001_S4_P01 - Plots 4-5</w:t>
      </w:r>
      <w:r>
        <w:rPr>
          <w:spacing w:val="-17"/>
        </w:rPr>
        <w:t xml:space="preserve"> </w:t>
      </w:r>
      <w:r>
        <w:t>Proposed</w:t>
      </w:r>
      <w:r>
        <w:rPr>
          <w:spacing w:val="-3"/>
        </w:rPr>
        <w:t xml:space="preserve"> </w:t>
      </w:r>
      <w:r>
        <w:t>Plans</w:t>
      </w:r>
      <w:r>
        <w:tab/>
      </w:r>
      <w:r>
        <w:rPr>
          <w:spacing w:val="-6"/>
        </w:rPr>
        <w:t>P01</w:t>
      </w:r>
    </w:p>
    <w:p w14:paraId="7061AB18" w14:textId="77777777" w:rsidR="00B423D9" w:rsidRDefault="003E72C9">
      <w:pPr>
        <w:pStyle w:val="BodyText"/>
        <w:tabs>
          <w:tab w:val="left" w:pos="8905"/>
        </w:tabs>
        <w:ind w:right="2095"/>
      </w:pPr>
      <w:r>
        <w:t>41077-WOOD-BG-B2K-DR-A-0002_S4_P01 - Plots 4-5</w:t>
      </w:r>
      <w:r>
        <w:rPr>
          <w:spacing w:val="-17"/>
        </w:rPr>
        <w:t xml:space="preserve"> </w:t>
      </w:r>
      <w:r>
        <w:t>Proposed</w:t>
      </w:r>
      <w:r>
        <w:rPr>
          <w:spacing w:val="-5"/>
        </w:rPr>
        <w:t xml:space="preserve"> </w:t>
      </w:r>
      <w:r>
        <w:t>Elevations</w:t>
      </w:r>
      <w:r>
        <w:tab/>
      </w:r>
      <w:r>
        <w:rPr>
          <w:spacing w:val="-6"/>
        </w:rPr>
        <w:t xml:space="preserve">P01 </w:t>
      </w:r>
      <w:r>
        <w:t>41077-WOOD-BG-B4D-DR-A-0001_S4_P01 - Plots 6-9 Proposed</w:t>
      </w:r>
      <w:r>
        <w:rPr>
          <w:spacing w:val="-13"/>
        </w:rPr>
        <w:t xml:space="preserve"> </w:t>
      </w:r>
      <w:r>
        <w:t>Plans</w:t>
      </w:r>
      <w:r>
        <w:rPr>
          <w:spacing w:val="-2"/>
        </w:rPr>
        <w:t xml:space="preserve"> </w:t>
      </w:r>
      <w:r>
        <w:t>1of2</w:t>
      </w:r>
      <w:r>
        <w:tab/>
      </w:r>
      <w:r>
        <w:rPr>
          <w:spacing w:val="-6"/>
        </w:rPr>
        <w:t>P01</w:t>
      </w:r>
    </w:p>
    <w:p w14:paraId="6DED9F6B" w14:textId="77777777" w:rsidR="00B423D9" w:rsidRDefault="003E72C9">
      <w:pPr>
        <w:pStyle w:val="BodyText"/>
        <w:tabs>
          <w:tab w:val="left" w:pos="8905"/>
        </w:tabs>
        <w:ind w:right="2095"/>
      </w:pPr>
      <w:r>
        <w:t>41077-WOOD-BG-B4D-DR-A-0002_S4_P01 - Plots 6-9 Proposed</w:t>
      </w:r>
      <w:r>
        <w:rPr>
          <w:spacing w:val="-13"/>
        </w:rPr>
        <w:t xml:space="preserve"> </w:t>
      </w:r>
      <w:r>
        <w:t>Plans</w:t>
      </w:r>
      <w:r>
        <w:rPr>
          <w:spacing w:val="-2"/>
        </w:rPr>
        <w:t xml:space="preserve"> </w:t>
      </w:r>
      <w:r>
        <w:t>2of2</w:t>
      </w:r>
      <w:r>
        <w:tab/>
      </w:r>
      <w:r>
        <w:rPr>
          <w:spacing w:val="-6"/>
        </w:rPr>
        <w:t xml:space="preserve">P01 </w:t>
      </w:r>
      <w:r>
        <w:t>41077-WOOD-BG-B4D-DR-A-0003_S4_P01 - Plots 6-9 Proposed Elevations 1of2 P01 41077-WOOD-BG-B4D-DR-A-0004_S4_P01 - Plots 6-9 Proposed Elevations 2of2 P01 41077-WOOD-BG-H4C-DR-A-0001_S4_P01 - Plots 10_11 Proposed Plans</w:t>
      </w:r>
      <w:r>
        <w:rPr>
          <w:spacing w:val="68"/>
        </w:rPr>
        <w:t xml:space="preserve"> </w:t>
      </w:r>
      <w:r>
        <w:t>P01</w:t>
      </w:r>
    </w:p>
    <w:p w14:paraId="5009B4B2" w14:textId="77777777" w:rsidR="00B423D9" w:rsidRDefault="003E72C9">
      <w:pPr>
        <w:pStyle w:val="BodyText"/>
        <w:ind w:right="2425"/>
      </w:pPr>
      <w:r>
        <w:t>41077-WOOD-BG-H4C-DR-A-0002_S4_P01 - Plots 10_11 Proposed Elevations P01 41077-WOOD-BG-B4A-DR-A-0001_S4_P01 - Plots 12-15 Proposed Plans 1of2</w:t>
      </w:r>
      <w:r>
        <w:rPr>
          <w:spacing w:val="-28"/>
        </w:rPr>
        <w:t xml:space="preserve"> </w:t>
      </w:r>
      <w:r>
        <w:t>P01</w:t>
      </w:r>
    </w:p>
    <w:p w14:paraId="1F65EF00" w14:textId="77777777" w:rsidR="00B423D9" w:rsidRDefault="003E72C9">
      <w:pPr>
        <w:pStyle w:val="BodyText"/>
        <w:spacing w:line="265" w:lineRule="exact"/>
      </w:pPr>
      <w:r>
        <w:t>41077-WOOD-BG-B4A-DR-A-0002_S4_P01 - Plots 12-15 Proposed Plans 2of2</w:t>
      </w:r>
      <w:r>
        <w:rPr>
          <w:spacing w:val="-28"/>
        </w:rPr>
        <w:t xml:space="preserve"> </w:t>
      </w:r>
      <w:r>
        <w:t>P01</w:t>
      </w:r>
    </w:p>
    <w:p w14:paraId="248EA0C7" w14:textId="77777777" w:rsidR="00B423D9" w:rsidRDefault="003E72C9">
      <w:pPr>
        <w:pStyle w:val="BodyText"/>
        <w:spacing w:before="1"/>
        <w:ind w:right="1986"/>
      </w:pPr>
      <w:r>
        <w:t>41077-WOOD-BG-B4A-DR-A-0003_S4_P01 - Plots 12-15 Proposed Elevations 1of2 P01 41077-WOOD-BG-B4A-DR-A-0004_S4_P01 - Plots 12-15 Proposed Elevations 2of2 P01</w:t>
      </w:r>
    </w:p>
    <w:p w14:paraId="0EBABA9A" w14:textId="77777777" w:rsidR="00B423D9" w:rsidRDefault="00B423D9">
      <w:pPr>
        <w:pStyle w:val="BodyText"/>
        <w:ind w:left="0"/>
      </w:pPr>
    </w:p>
    <w:p w14:paraId="2C95644A" w14:textId="77777777" w:rsidR="00B423D9" w:rsidRDefault="003E72C9">
      <w:pPr>
        <w:pStyle w:val="BodyText"/>
        <w:spacing w:line="265" w:lineRule="exact"/>
      </w:pPr>
      <w:r>
        <w:t>Barratts Road</w:t>
      </w:r>
    </w:p>
    <w:p w14:paraId="7A352327" w14:textId="77777777" w:rsidR="00B423D9" w:rsidRDefault="003E72C9">
      <w:pPr>
        <w:pStyle w:val="BodyText"/>
        <w:ind w:right="2717"/>
      </w:pPr>
      <w:r>
        <w:t>41077-WOOD-BR-XX-DR-A-0001_S4_P02 - Barratts Road Demolition Plan A 41077-WOOD-BR-XX-DR-A-0002_S4_P04 - Barratts Road Proposed Site Layout</w:t>
      </w:r>
    </w:p>
    <w:p w14:paraId="639278D1" w14:textId="77777777" w:rsidR="00B423D9" w:rsidRDefault="003E72C9">
      <w:pPr>
        <w:pStyle w:val="BodyText"/>
        <w:ind w:right="1926"/>
        <w:jc w:val="both"/>
      </w:pPr>
      <w:r>
        <w:t>41077-WOOD-BR-XX-DR-A-0004_S4_P03 - Barratts Road Proposed Sections 1 of 4 P03 41077-WOOD-BR-XX-DR-A-0005_S4_P03 - Barratts Road Proposed Sections 2 of 4 P03 41077-WOOD-BR-XX-DR-A-0006_S4_P02 - Barratts Road Proposed Sections 3 of 4 P02 41077-WOOD-BR-XX-DR-A-0007_S4_P03 - Barratts Road Proposed Sections 4 of 4 P03 41077-WOOD-BR-B4A-DR-A-0001_S4_P01 - Plots 1-4 Proposed Plans 1of2 P01</w:t>
      </w:r>
    </w:p>
    <w:p w14:paraId="0531C844" w14:textId="77777777" w:rsidR="00B423D9" w:rsidRDefault="003E72C9">
      <w:pPr>
        <w:pStyle w:val="BodyText"/>
        <w:tabs>
          <w:tab w:val="left" w:pos="8905"/>
        </w:tabs>
        <w:spacing w:before="1"/>
        <w:ind w:right="2095"/>
      </w:pPr>
      <w:r>
        <w:t>41077-WOOD-BR-B4A-DR-A-0002_S4_P01 - Plots 1-4 Proposed</w:t>
      </w:r>
      <w:r>
        <w:rPr>
          <w:spacing w:val="-15"/>
        </w:rPr>
        <w:t xml:space="preserve"> </w:t>
      </w:r>
      <w:r>
        <w:t>Plans</w:t>
      </w:r>
      <w:r>
        <w:rPr>
          <w:spacing w:val="-3"/>
        </w:rPr>
        <w:t xml:space="preserve"> </w:t>
      </w:r>
      <w:r>
        <w:t>2of2</w:t>
      </w:r>
      <w:r>
        <w:tab/>
      </w:r>
      <w:r>
        <w:rPr>
          <w:spacing w:val="-6"/>
        </w:rPr>
        <w:t xml:space="preserve">P01 </w:t>
      </w:r>
      <w:r>
        <w:t>41077-WOOD-BR-B4A-DR-A-0003_S4_P01 - Plots 1-4 Proposed Elevations 1of2 P01 41077-WOOD-BR-B4A-DR-A-0004_S4_P01 - Plots 1-4 Proposed Elevations 2of2 P01 41077-WOOD-BR-H4B-DR-A-0001_S4_P01 - Plots 5_11_17_20 Proposed Plans</w:t>
      </w:r>
      <w:r>
        <w:rPr>
          <w:spacing w:val="-19"/>
        </w:rPr>
        <w:t xml:space="preserve"> </w:t>
      </w:r>
      <w:r>
        <w:t>P01</w:t>
      </w:r>
    </w:p>
    <w:p w14:paraId="61DC801D" w14:textId="77777777" w:rsidR="00B423D9" w:rsidRDefault="003E72C9">
      <w:pPr>
        <w:pStyle w:val="BodyText"/>
        <w:spacing w:line="264" w:lineRule="exact"/>
      </w:pPr>
      <w:r>
        <w:t>41077-WOOD-BR-H4B-DR-A-0002_S4_P01 - Plots 5_11_17_20 Proposed Elevations P01</w:t>
      </w:r>
    </w:p>
    <w:p w14:paraId="632BC734" w14:textId="77777777" w:rsidR="00B423D9" w:rsidRDefault="003E72C9">
      <w:pPr>
        <w:pStyle w:val="BodyText"/>
        <w:spacing w:before="1"/>
      </w:pPr>
      <w:r>
        <w:t>41077-WOOD-BR-B3A-DR-A-0001_S4_P01 - Plots 6-8_26-28 Proposed Plans 1of2</w:t>
      </w:r>
      <w:r>
        <w:rPr>
          <w:spacing w:val="-28"/>
        </w:rPr>
        <w:t xml:space="preserve"> </w:t>
      </w:r>
      <w:r>
        <w:t>P01</w:t>
      </w:r>
    </w:p>
    <w:p w14:paraId="2185FA99" w14:textId="77777777" w:rsidR="00B423D9" w:rsidRDefault="003E72C9">
      <w:pPr>
        <w:pStyle w:val="BodyText"/>
        <w:spacing w:before="1" w:line="265" w:lineRule="exact"/>
      </w:pPr>
      <w:r>
        <w:t>41077-WOOD-BR-B3A-DR-A-0002_S4_P01 - Plots 6-8_26-28 Proposed Plans 2of2</w:t>
      </w:r>
      <w:r>
        <w:rPr>
          <w:spacing w:val="-28"/>
        </w:rPr>
        <w:t xml:space="preserve"> </w:t>
      </w:r>
      <w:r>
        <w:t>P01</w:t>
      </w:r>
    </w:p>
    <w:p w14:paraId="2BEB77DB" w14:textId="77777777" w:rsidR="00B423D9" w:rsidRDefault="003E72C9">
      <w:pPr>
        <w:pStyle w:val="BodyText"/>
        <w:tabs>
          <w:tab w:val="left" w:pos="8185"/>
          <w:tab w:val="left" w:pos="8905"/>
        </w:tabs>
        <w:ind w:right="2095"/>
      </w:pPr>
      <w:r>
        <w:t>41077-WOOD-BR-B3A-DR-A-0003_S4_P01 - Plots 6-8</w:t>
      </w:r>
      <w:r>
        <w:rPr>
          <w:spacing w:val="-21"/>
        </w:rPr>
        <w:t xml:space="preserve"> </w:t>
      </w:r>
      <w:r>
        <w:t>Proposed</w:t>
      </w:r>
      <w:r>
        <w:rPr>
          <w:spacing w:val="-6"/>
        </w:rPr>
        <w:t xml:space="preserve"> </w:t>
      </w:r>
      <w:r>
        <w:t>Elevations</w:t>
      </w:r>
      <w:r>
        <w:tab/>
        <w:t>P01 41077-WOOD-BR-B2J-DR-A-0001_S4_P01 - Plots 9-10</w:t>
      </w:r>
      <w:r>
        <w:rPr>
          <w:spacing w:val="-17"/>
        </w:rPr>
        <w:t xml:space="preserve"> </w:t>
      </w:r>
      <w:r>
        <w:t>Proposed</w:t>
      </w:r>
      <w:r>
        <w:rPr>
          <w:spacing w:val="-2"/>
        </w:rPr>
        <w:t xml:space="preserve"> </w:t>
      </w:r>
      <w:r>
        <w:t>Plans</w:t>
      </w:r>
      <w:r>
        <w:tab/>
        <w:t>P01</w:t>
      </w:r>
    </w:p>
    <w:p w14:paraId="0361CFD9" w14:textId="77777777" w:rsidR="00B423D9" w:rsidRDefault="003E72C9">
      <w:pPr>
        <w:pStyle w:val="BodyText"/>
        <w:ind w:right="2452"/>
      </w:pPr>
      <w:r>
        <w:t>41077-WOOD-BR-B2J-DR-A-0002_S4_P01 - Plots 9-10 Proposed Elevations P01 41077-WOOD-BR-B4D-DR-A-0001_S4_P01 - Plots 12-15 Proposed Plans 1of2</w:t>
      </w:r>
      <w:r>
        <w:rPr>
          <w:spacing w:val="-28"/>
        </w:rPr>
        <w:t xml:space="preserve"> </w:t>
      </w:r>
      <w:r>
        <w:t>P01</w:t>
      </w:r>
    </w:p>
    <w:p w14:paraId="5A6F6FA7" w14:textId="77777777" w:rsidR="00B423D9" w:rsidRDefault="003E72C9">
      <w:pPr>
        <w:pStyle w:val="BodyText"/>
        <w:spacing w:before="1" w:line="265" w:lineRule="exact"/>
      </w:pPr>
      <w:r>
        <w:t>41077-WOOD-BR-B4D-DR-A-0002_S4_P01 - Plots 12-15 Proposed Plans 2of2</w:t>
      </w:r>
      <w:r>
        <w:rPr>
          <w:spacing w:val="-28"/>
        </w:rPr>
        <w:t xml:space="preserve"> </w:t>
      </w:r>
      <w:r>
        <w:t>P01</w:t>
      </w:r>
    </w:p>
    <w:p w14:paraId="001B3FE0" w14:textId="77777777" w:rsidR="00B423D9" w:rsidRDefault="003E72C9">
      <w:pPr>
        <w:pStyle w:val="BodyText"/>
        <w:ind w:right="1979"/>
        <w:jc w:val="both"/>
      </w:pPr>
      <w:r>
        <w:t>41077-WOOD-BR-B4D-DR-A-0003_S4_P01 - Plots 12-15 Proposed Elevations 1of2 P01 41077-WOOD-BR-B4D-DR-A-0004_S4_P01 - Plots 12-15 Proposed Elevations 2of2 P01 41077-WOOD-BR-H3D-DR-A-0001_S4_P01 - Plots 16_22 Proposed Plans</w:t>
      </w:r>
      <w:r>
        <w:rPr>
          <w:spacing w:val="61"/>
        </w:rPr>
        <w:t xml:space="preserve"> </w:t>
      </w:r>
      <w:r>
        <w:t>P01</w:t>
      </w:r>
    </w:p>
    <w:p w14:paraId="306E1E90" w14:textId="77777777" w:rsidR="00B423D9" w:rsidRDefault="003E72C9">
      <w:pPr>
        <w:pStyle w:val="BodyText"/>
        <w:tabs>
          <w:tab w:val="left" w:pos="8185"/>
        </w:tabs>
        <w:ind w:right="2418"/>
      </w:pPr>
      <w:r>
        <w:t>41077-WOOD-BR-H3D-DR-A-0002_S4_P01 - Plots 16_22 Proposed Elevations P01 41077-WOOD-BR-B2L-DR-A-0001_S4_P01 - Plots 18-19</w:t>
      </w:r>
      <w:r>
        <w:rPr>
          <w:spacing w:val="-16"/>
        </w:rPr>
        <w:t xml:space="preserve"> </w:t>
      </w:r>
      <w:r>
        <w:t>Proposed</w:t>
      </w:r>
      <w:r>
        <w:rPr>
          <w:spacing w:val="-3"/>
        </w:rPr>
        <w:t xml:space="preserve"> </w:t>
      </w:r>
      <w:r>
        <w:t>Plans</w:t>
      </w:r>
      <w:r>
        <w:tab/>
        <w:t>P01</w:t>
      </w:r>
    </w:p>
    <w:p w14:paraId="0B9737E9" w14:textId="77777777" w:rsidR="00B423D9" w:rsidRDefault="003E72C9">
      <w:pPr>
        <w:pStyle w:val="BodyText"/>
        <w:spacing w:before="1"/>
        <w:ind w:right="2517"/>
      </w:pPr>
      <w:r>
        <w:t>41077-WOOD-BR-B2L-DR-A-0002_S4_P01 - Plots 18-19 Proposed Elevations P01 41077-WOOD-BR-H3F-DR-A-0001_S4_P01 - Plots 21_25 Proposed Plans</w:t>
      </w:r>
      <w:r>
        <w:rPr>
          <w:spacing w:val="22"/>
        </w:rPr>
        <w:t xml:space="preserve"> </w:t>
      </w:r>
      <w:r>
        <w:t>P01</w:t>
      </w:r>
    </w:p>
    <w:p w14:paraId="43488CFB" w14:textId="77777777" w:rsidR="00B423D9" w:rsidRDefault="003E72C9">
      <w:pPr>
        <w:pStyle w:val="BodyText"/>
        <w:tabs>
          <w:tab w:val="left" w:pos="8185"/>
        </w:tabs>
        <w:ind w:right="2451"/>
      </w:pPr>
      <w:r>
        <w:t>41077-WOOD-BR-H3F-DR-A-0002_S4_P01 - Plots 21_25 Proposed Elevations P01 41077-WOOD-BR-B2C-DR-A-0001_S4_P01 - Plots 23-24</w:t>
      </w:r>
      <w:r>
        <w:rPr>
          <w:spacing w:val="-17"/>
        </w:rPr>
        <w:t xml:space="preserve"> </w:t>
      </w:r>
      <w:r>
        <w:t>Proposed</w:t>
      </w:r>
      <w:r>
        <w:rPr>
          <w:spacing w:val="-2"/>
        </w:rPr>
        <w:t xml:space="preserve"> </w:t>
      </w:r>
      <w:r>
        <w:t>Plans</w:t>
      </w:r>
      <w:r>
        <w:tab/>
        <w:t>P01</w:t>
      </w:r>
    </w:p>
    <w:p w14:paraId="515560E2" w14:textId="77777777" w:rsidR="00B423D9" w:rsidRDefault="00B423D9">
      <w:pPr>
        <w:pStyle w:val="BodyText"/>
        <w:spacing w:before="11"/>
        <w:ind w:left="0"/>
        <w:rPr>
          <w:sz w:val="21"/>
        </w:rPr>
      </w:pPr>
    </w:p>
    <w:p w14:paraId="5372A6ED" w14:textId="77777777" w:rsidR="00B423D9" w:rsidRDefault="003E72C9">
      <w:pPr>
        <w:pStyle w:val="BodyText"/>
        <w:spacing w:before="1" w:line="222" w:lineRule="exact"/>
      </w:pPr>
      <w:r>
        <w:t>('the approved plans').</w:t>
      </w:r>
    </w:p>
    <w:p w14:paraId="707AB05B" w14:textId="77777777" w:rsidR="00B423D9" w:rsidRDefault="003E72C9">
      <w:pPr>
        <w:ind w:left="5047"/>
        <w:rPr>
          <w:b/>
        </w:rPr>
      </w:pPr>
      <w:r>
        <w:t xml:space="preserve">Page </w:t>
      </w:r>
      <w:r>
        <w:rPr>
          <w:b/>
        </w:rPr>
        <w:t xml:space="preserve">2 </w:t>
      </w:r>
      <w:r>
        <w:t xml:space="preserve">of </w:t>
      </w:r>
      <w:r>
        <w:rPr>
          <w:b/>
        </w:rPr>
        <w:t>12</w:t>
      </w:r>
    </w:p>
    <w:p w14:paraId="2DCC803B" w14:textId="77777777" w:rsidR="00B423D9" w:rsidRDefault="003E72C9">
      <w:pPr>
        <w:pStyle w:val="BodyText"/>
        <w:spacing w:before="42"/>
        <w:ind w:right="1476"/>
      </w:pPr>
      <w:r>
        <w:t xml:space="preserve">Reason: </w:t>
      </w:r>
      <w:proofErr w:type="gramStart"/>
      <w:r>
        <w:t>In order to</w:t>
      </w:r>
      <w:proofErr w:type="gramEnd"/>
      <w:r>
        <w:t xml:space="preserve"> define the permission in accordance with Policy PG3 of the Birmingham </w:t>
      </w:r>
      <w:r>
        <w:lastRenderedPageBreak/>
        <w:t>Development Plan 2017 and the National Planning Policy Framework.</w:t>
      </w:r>
    </w:p>
    <w:p w14:paraId="196023F0" w14:textId="77777777" w:rsidR="00B423D9" w:rsidRDefault="00B423D9">
      <w:pPr>
        <w:sectPr w:rsidR="00B423D9">
          <w:footerReference w:type="default" r:id="rId11"/>
          <w:pgSz w:w="11910" w:h="16840"/>
          <w:pgMar w:top="560" w:right="280" w:bottom="0" w:left="260" w:header="0" w:footer="0" w:gutter="0"/>
          <w:cols w:space="720"/>
        </w:sectPr>
      </w:pPr>
    </w:p>
    <w:tbl>
      <w:tblPr>
        <w:tblW w:w="0" w:type="auto"/>
        <w:tblInd w:w="113" w:type="dxa"/>
        <w:tblLayout w:type="fixed"/>
        <w:tblCellMar>
          <w:left w:w="0" w:type="dxa"/>
          <w:right w:w="0" w:type="dxa"/>
        </w:tblCellMar>
        <w:tblLook w:val="01E0" w:firstRow="1" w:lastRow="1" w:firstColumn="1" w:lastColumn="1" w:noHBand="0" w:noVBand="0"/>
        <w:tblDescription w:val="A list of the approved plans relating to the planning application and decision"/>
      </w:tblPr>
      <w:tblGrid>
        <w:gridCol w:w="599"/>
        <w:gridCol w:w="10475"/>
      </w:tblGrid>
      <w:tr w:rsidR="00B423D9" w14:paraId="7EEE14F0" w14:textId="77777777" w:rsidTr="002F55C5">
        <w:trPr>
          <w:trHeight w:val="14875"/>
          <w:tblHeader/>
        </w:trPr>
        <w:tc>
          <w:tcPr>
            <w:tcW w:w="599" w:type="dxa"/>
          </w:tcPr>
          <w:p w14:paraId="184F7320" w14:textId="77777777" w:rsidR="00B423D9" w:rsidRDefault="003E72C9">
            <w:pPr>
              <w:pStyle w:val="TableParagraph"/>
              <w:spacing w:before="1"/>
              <w:ind w:left="0" w:right="76"/>
              <w:jc w:val="center"/>
            </w:pPr>
            <w:r>
              <w:lastRenderedPageBreak/>
              <w:t>2</w:t>
            </w:r>
          </w:p>
        </w:tc>
        <w:tc>
          <w:tcPr>
            <w:tcW w:w="10475" w:type="dxa"/>
          </w:tcPr>
          <w:p w14:paraId="3B004A4C" w14:textId="77777777" w:rsidR="00B423D9" w:rsidRDefault="003E72C9">
            <w:pPr>
              <w:pStyle w:val="TableParagraph"/>
              <w:spacing w:before="1"/>
              <w:ind w:left="278"/>
            </w:pPr>
            <w:r>
              <w:t>Requires the scheme to be in accordance with the listed approved plans</w:t>
            </w:r>
          </w:p>
          <w:p w14:paraId="152F1DE1" w14:textId="77777777" w:rsidR="00B423D9" w:rsidRDefault="003E72C9">
            <w:pPr>
              <w:pStyle w:val="TableParagraph"/>
              <w:ind w:left="278" w:right="178"/>
            </w:pPr>
            <w:r>
              <w:t>The development hereby approved shall be implemented in accordance with the details submitted with the application and shown on drawing numbers:</w:t>
            </w:r>
          </w:p>
          <w:p w14:paraId="4B99F32A" w14:textId="77777777" w:rsidR="00B423D9" w:rsidRDefault="00B423D9">
            <w:pPr>
              <w:pStyle w:val="TableParagraph"/>
              <w:spacing w:before="1"/>
              <w:ind w:left="0"/>
            </w:pPr>
          </w:p>
          <w:p w14:paraId="6C127576" w14:textId="77777777" w:rsidR="00B423D9" w:rsidRDefault="003E72C9">
            <w:pPr>
              <w:pStyle w:val="TableParagraph"/>
              <w:spacing w:line="265" w:lineRule="exact"/>
              <w:ind w:left="278"/>
            </w:pPr>
            <w:r>
              <w:t>Barratts Rd continued</w:t>
            </w:r>
          </w:p>
          <w:p w14:paraId="1B311C97" w14:textId="77777777" w:rsidR="00B423D9" w:rsidRDefault="003E72C9">
            <w:pPr>
              <w:pStyle w:val="TableParagraph"/>
              <w:ind w:left="278" w:right="2309"/>
            </w:pPr>
            <w:r>
              <w:t>41077-WOOD-BR-B2C-DR-A-0002_S4_P01 - Plots 23-24 Proposed Elevations P01 41077-WOOD-BR-B3A-DR-A-0004_S4_P01 - Plots 26-28 Proposed Elevations P01</w:t>
            </w:r>
          </w:p>
          <w:p w14:paraId="462295E9" w14:textId="77777777" w:rsidR="00B423D9" w:rsidRDefault="00B423D9">
            <w:pPr>
              <w:pStyle w:val="TableParagraph"/>
              <w:spacing w:before="11"/>
              <w:ind w:left="0"/>
              <w:rPr>
                <w:sz w:val="21"/>
              </w:rPr>
            </w:pPr>
          </w:p>
          <w:p w14:paraId="37DDE94E" w14:textId="77777777" w:rsidR="00B423D9" w:rsidRDefault="003E72C9">
            <w:pPr>
              <w:pStyle w:val="TableParagraph"/>
              <w:ind w:left="278"/>
            </w:pPr>
            <w:proofErr w:type="spellStart"/>
            <w:r>
              <w:t>Gildas</w:t>
            </w:r>
            <w:proofErr w:type="spellEnd"/>
            <w:r>
              <w:t xml:space="preserve"> Avenue</w:t>
            </w:r>
          </w:p>
          <w:p w14:paraId="574C311F" w14:textId="77777777" w:rsidR="00B423D9" w:rsidRDefault="003E72C9">
            <w:pPr>
              <w:pStyle w:val="TableParagraph"/>
              <w:spacing w:before="1"/>
              <w:ind w:left="278" w:right="2473"/>
            </w:pPr>
            <w:r>
              <w:t xml:space="preserve">41077-WOOD-GA-XX-DR-A-0001_S4_P02 - </w:t>
            </w:r>
            <w:proofErr w:type="spellStart"/>
            <w:r>
              <w:t>Gildas</w:t>
            </w:r>
            <w:proofErr w:type="spellEnd"/>
            <w:r>
              <w:t xml:space="preserve"> Avenue Demolition </w:t>
            </w:r>
            <w:proofErr w:type="spellStart"/>
            <w:r>
              <w:t>PlanA</w:t>
            </w:r>
            <w:proofErr w:type="spellEnd"/>
            <w:r>
              <w:t xml:space="preserve"> 41077-WOOD-GA-XX-DR-A-0002_S4_P04 - </w:t>
            </w:r>
            <w:proofErr w:type="spellStart"/>
            <w:r>
              <w:t>Gildas</w:t>
            </w:r>
            <w:proofErr w:type="spellEnd"/>
            <w:r>
              <w:t xml:space="preserve"> Avenue Proposed Site Layout</w:t>
            </w:r>
          </w:p>
          <w:p w14:paraId="21055FA9" w14:textId="77777777" w:rsidR="00B423D9" w:rsidRDefault="003E72C9">
            <w:pPr>
              <w:pStyle w:val="TableParagraph"/>
              <w:ind w:left="278" w:right="1682"/>
              <w:jc w:val="both"/>
            </w:pPr>
            <w:r>
              <w:t xml:space="preserve">41077-WOOD-GA-XX-DR-A-0004_S4_P02 - </w:t>
            </w:r>
            <w:proofErr w:type="spellStart"/>
            <w:r>
              <w:t>Gildas</w:t>
            </w:r>
            <w:proofErr w:type="spellEnd"/>
            <w:r>
              <w:t xml:space="preserve"> Avenue Proposed Sections 1 of 5 P02 41077-WOOD-GA-XX-DR-A-0005_S4_P03 - </w:t>
            </w:r>
            <w:proofErr w:type="spellStart"/>
            <w:r>
              <w:t>Gildas</w:t>
            </w:r>
            <w:proofErr w:type="spellEnd"/>
            <w:r>
              <w:t xml:space="preserve"> Avenue Proposed Sections 2 of 5 P03 41077-WOOD-GA-XX-DR-A-0006_S4_P03 - </w:t>
            </w:r>
            <w:proofErr w:type="spellStart"/>
            <w:r>
              <w:t>Gildas</w:t>
            </w:r>
            <w:proofErr w:type="spellEnd"/>
            <w:r>
              <w:t xml:space="preserve"> Avenue Proposed Sections 3 of 5 P03 41077-WOOD-GA-XX-DR-A-0007_S4_P02 - </w:t>
            </w:r>
            <w:proofErr w:type="spellStart"/>
            <w:r>
              <w:t>Gildas</w:t>
            </w:r>
            <w:proofErr w:type="spellEnd"/>
            <w:r>
              <w:t xml:space="preserve"> Avenue Proposed Sections 4 of 5 P02 41077-WOOD-GA-XX-DR-A-0008_S4_P03 - </w:t>
            </w:r>
            <w:proofErr w:type="spellStart"/>
            <w:r>
              <w:t>Gildas</w:t>
            </w:r>
            <w:proofErr w:type="spellEnd"/>
            <w:r>
              <w:t xml:space="preserve"> Avenue Proposed Sections 5 of 5 P03</w:t>
            </w:r>
          </w:p>
          <w:p w14:paraId="6633915C" w14:textId="77777777" w:rsidR="00B423D9" w:rsidRDefault="003E72C9">
            <w:pPr>
              <w:pStyle w:val="TableParagraph"/>
              <w:ind w:left="278"/>
            </w:pPr>
            <w:r>
              <w:t>41077-WOOD-GA-B3A-DR-A-0001_S4_P01 - Plots 1-3_29-31_57-59_61-66 Proposed Plans 1of2</w:t>
            </w:r>
            <w:r>
              <w:rPr>
                <w:spacing w:val="-38"/>
              </w:rPr>
              <w:t xml:space="preserve"> </w:t>
            </w:r>
            <w:r>
              <w:t>P01</w:t>
            </w:r>
          </w:p>
          <w:p w14:paraId="635C74C0" w14:textId="77777777" w:rsidR="00B423D9" w:rsidRDefault="003E72C9">
            <w:pPr>
              <w:pStyle w:val="TableParagraph"/>
              <w:ind w:left="278"/>
            </w:pPr>
            <w:r>
              <w:t>41077-WOOD-GA-B3A-DR-A-0002_S4_P01 - Plots 1-3_29-31_57-59_61-66 Proposed Plans 2of2</w:t>
            </w:r>
            <w:r>
              <w:rPr>
                <w:spacing w:val="-36"/>
              </w:rPr>
              <w:t xml:space="preserve"> </w:t>
            </w:r>
            <w:r>
              <w:t>P01</w:t>
            </w:r>
          </w:p>
          <w:p w14:paraId="6CF7CD07" w14:textId="77777777" w:rsidR="00B423D9" w:rsidRDefault="003E72C9">
            <w:pPr>
              <w:pStyle w:val="TableParagraph"/>
              <w:tabs>
                <w:tab w:val="left" w:pos="7479"/>
                <w:tab w:val="left" w:pos="8199"/>
              </w:tabs>
              <w:spacing w:before="1"/>
              <w:ind w:left="278" w:right="1909"/>
            </w:pPr>
            <w:r>
              <w:t>41077-WOOD-GA-B3A-DR-A-0003_S4_P01 - Plots 1-3</w:t>
            </w:r>
            <w:r>
              <w:rPr>
                <w:spacing w:val="-22"/>
              </w:rPr>
              <w:t xml:space="preserve"> </w:t>
            </w:r>
            <w:r>
              <w:t>Proposed</w:t>
            </w:r>
            <w:r>
              <w:rPr>
                <w:spacing w:val="-6"/>
              </w:rPr>
              <w:t xml:space="preserve"> </w:t>
            </w:r>
            <w:r>
              <w:t>Elevations</w:t>
            </w:r>
            <w:r>
              <w:tab/>
              <w:t>P01 41077-WOOD-GA-H5B-DR-A-0009_S4_P01 - Plots 4_49</w:t>
            </w:r>
            <w:r>
              <w:rPr>
                <w:spacing w:val="-13"/>
              </w:rPr>
              <w:t xml:space="preserve"> </w:t>
            </w:r>
            <w:r>
              <w:t>Proposed</w:t>
            </w:r>
            <w:r>
              <w:rPr>
                <w:spacing w:val="-5"/>
              </w:rPr>
              <w:t xml:space="preserve"> </w:t>
            </w:r>
            <w:r>
              <w:t>Plans</w:t>
            </w:r>
            <w:r>
              <w:tab/>
              <w:t>P01</w:t>
            </w:r>
          </w:p>
          <w:p w14:paraId="7981793B" w14:textId="77777777" w:rsidR="00B423D9" w:rsidRDefault="003E72C9">
            <w:pPr>
              <w:pStyle w:val="TableParagraph"/>
              <w:spacing w:line="265" w:lineRule="exact"/>
              <w:ind w:left="278"/>
            </w:pPr>
            <w:r>
              <w:t>41077-WOOD-GA-H5B-DR-A-0002_S4_P01 - Plots 4_49 Proposed Elevations P01</w:t>
            </w:r>
          </w:p>
          <w:p w14:paraId="7714B7A7" w14:textId="77777777" w:rsidR="00B423D9" w:rsidRDefault="003E72C9">
            <w:pPr>
              <w:pStyle w:val="TableParagraph"/>
              <w:spacing w:before="1" w:line="265" w:lineRule="exact"/>
              <w:ind w:left="278"/>
            </w:pPr>
            <w:r>
              <w:t>41077-WOOD-GA-B2J-DR-A-0001_S4_P01 - Plots 5-6_10-11_13-16_37-38_67-68 Proposed Plans P01</w:t>
            </w:r>
          </w:p>
          <w:p w14:paraId="70D67F2C" w14:textId="77777777" w:rsidR="00B423D9" w:rsidRDefault="003E72C9">
            <w:pPr>
              <w:pStyle w:val="TableParagraph"/>
              <w:spacing w:line="265" w:lineRule="exact"/>
              <w:ind w:left="278"/>
            </w:pPr>
            <w:r>
              <w:t>41077-WOOD-GA-B2J-DR-A-0004_S4_P01 - Plots 5-6_13-16 Proposed Elevations P01</w:t>
            </w:r>
          </w:p>
          <w:p w14:paraId="6FD99E69" w14:textId="77777777" w:rsidR="00B423D9" w:rsidRDefault="003E72C9">
            <w:pPr>
              <w:pStyle w:val="TableParagraph"/>
              <w:tabs>
                <w:tab w:val="left" w:pos="7479"/>
              </w:tabs>
              <w:spacing w:before="1"/>
              <w:ind w:left="278"/>
            </w:pPr>
            <w:r>
              <w:t>41077-WOOD-GA-H5B-DR-A-0010_S4_P01 - Plots 7_21</w:t>
            </w:r>
            <w:r>
              <w:rPr>
                <w:spacing w:val="-14"/>
              </w:rPr>
              <w:t xml:space="preserve"> </w:t>
            </w:r>
            <w:r>
              <w:t>Proposed</w:t>
            </w:r>
            <w:r>
              <w:rPr>
                <w:spacing w:val="-4"/>
              </w:rPr>
              <w:t xml:space="preserve"> </w:t>
            </w:r>
            <w:r>
              <w:t>Plans</w:t>
            </w:r>
            <w:r>
              <w:tab/>
              <w:t>P01</w:t>
            </w:r>
          </w:p>
          <w:p w14:paraId="0A9F23D9" w14:textId="77777777" w:rsidR="00B423D9" w:rsidRDefault="003E72C9">
            <w:pPr>
              <w:pStyle w:val="TableParagraph"/>
              <w:spacing w:before="1" w:line="265" w:lineRule="exact"/>
              <w:ind w:left="278"/>
            </w:pPr>
            <w:r>
              <w:t>41077-WOOD-GA-H4C-DR-A-0001_S4_P01 - Plots 8_18_20_23_28_39 Proposed Plans P01</w:t>
            </w:r>
          </w:p>
          <w:p w14:paraId="162EFF7F" w14:textId="77777777" w:rsidR="00B423D9" w:rsidRDefault="003E72C9">
            <w:pPr>
              <w:pStyle w:val="TableParagraph"/>
              <w:spacing w:line="265" w:lineRule="exact"/>
              <w:ind w:left="278"/>
            </w:pPr>
            <w:r>
              <w:t>41077-WOOD-GA-H4C-DR-A-0002_S4_P01 - Plots 8_18_20_23_28_39 Proposed Elevations P01</w:t>
            </w:r>
          </w:p>
          <w:p w14:paraId="240C5F70" w14:textId="77777777" w:rsidR="00B423D9" w:rsidRDefault="003E72C9">
            <w:pPr>
              <w:pStyle w:val="TableParagraph"/>
              <w:spacing w:before="1"/>
              <w:ind w:left="278"/>
            </w:pPr>
            <w:r>
              <w:t>41077-WOOD-GA-H4B-DR-A-0001_S4_P01 - Plots 9_12_17_19_22_36_60 Proposed Plans P01</w:t>
            </w:r>
          </w:p>
          <w:p w14:paraId="09B61D4A" w14:textId="77777777" w:rsidR="00B423D9" w:rsidRDefault="003E72C9">
            <w:pPr>
              <w:pStyle w:val="TableParagraph"/>
              <w:spacing w:before="1" w:line="265" w:lineRule="exact"/>
              <w:ind w:left="278"/>
            </w:pPr>
            <w:r>
              <w:t>41077-WOOD-GA-H4B-DR-A-0002_S4_P01 - Plots 9_12_17_19_22_36_60 Proposed Elevations P01</w:t>
            </w:r>
          </w:p>
          <w:p w14:paraId="2A8E4BF1" w14:textId="77777777" w:rsidR="00B423D9" w:rsidRDefault="003E72C9">
            <w:pPr>
              <w:pStyle w:val="TableParagraph"/>
              <w:spacing w:line="265" w:lineRule="exact"/>
              <w:ind w:left="278"/>
            </w:pPr>
            <w:r>
              <w:t>41077-WOOD-GA-B2J-DR-A-0003_S4_P01 - Plots 10-11_37-38 Proposed Elevations P01</w:t>
            </w:r>
          </w:p>
          <w:p w14:paraId="30042EE6" w14:textId="77777777" w:rsidR="00B423D9" w:rsidRDefault="003E72C9">
            <w:pPr>
              <w:pStyle w:val="TableParagraph"/>
              <w:spacing w:line="265" w:lineRule="exact"/>
              <w:ind w:left="278"/>
            </w:pPr>
            <w:r>
              <w:t>41077-WOOD-GA-B4G-DR-A-0001_S4_P01 - Plots 24-27 Proposed Plans 1of2</w:t>
            </w:r>
            <w:r>
              <w:rPr>
                <w:spacing w:val="-24"/>
              </w:rPr>
              <w:t xml:space="preserve"> </w:t>
            </w:r>
            <w:r>
              <w:t>P01</w:t>
            </w:r>
          </w:p>
          <w:p w14:paraId="2B87F8EF" w14:textId="77777777" w:rsidR="00B423D9" w:rsidRDefault="003E72C9">
            <w:pPr>
              <w:pStyle w:val="TableParagraph"/>
              <w:spacing w:line="265" w:lineRule="exact"/>
              <w:ind w:left="278"/>
            </w:pPr>
            <w:r>
              <w:t>41077-WOOD-GA-B4G-DR-A-0002_S4_P01 - Plots 24-27 Proposed Plans 2of2</w:t>
            </w:r>
            <w:r>
              <w:rPr>
                <w:spacing w:val="-25"/>
              </w:rPr>
              <w:t xml:space="preserve"> </w:t>
            </w:r>
            <w:r>
              <w:t>P01</w:t>
            </w:r>
          </w:p>
          <w:p w14:paraId="1A65B853" w14:textId="77777777" w:rsidR="00B423D9" w:rsidRDefault="003E72C9">
            <w:pPr>
              <w:pStyle w:val="TableParagraph"/>
              <w:spacing w:before="1"/>
              <w:ind w:left="278" w:right="1781"/>
            </w:pPr>
            <w:r>
              <w:t>41077-WOOD-GA-B4G-DR-A-0003_S4_P01 - Plots 24-27 Proposed Elevations 1of2 P01 41077-WOOD-GA-B4G-DR-A-0004_S4_P01 - Plots 24-27 Proposed Elevations 2of2 P01 41077-WOOD-GA-B3A-DR-A-0004_S4_P01 - Plots 29-31 Proposed Elevations P01 41077-WOOD-GA-B4A-DR-A-0001_S4_P01 - Plots 32-35 Proposed Plans 1of2</w:t>
            </w:r>
            <w:r>
              <w:rPr>
                <w:spacing w:val="-17"/>
              </w:rPr>
              <w:t xml:space="preserve"> </w:t>
            </w:r>
            <w:r>
              <w:t>P01</w:t>
            </w:r>
          </w:p>
          <w:p w14:paraId="4B5D1747" w14:textId="77777777" w:rsidR="00B423D9" w:rsidRDefault="003E72C9">
            <w:pPr>
              <w:pStyle w:val="TableParagraph"/>
              <w:spacing w:before="1" w:line="265" w:lineRule="exact"/>
              <w:ind w:left="278"/>
            </w:pPr>
            <w:r>
              <w:t>41077-WOOD-GA-B4A-DR-A-0002_S4_P01 - Plots 32-35 Proposed Plans 2of2</w:t>
            </w:r>
            <w:r>
              <w:rPr>
                <w:spacing w:val="-28"/>
              </w:rPr>
              <w:t xml:space="preserve"> </w:t>
            </w:r>
            <w:r>
              <w:t>P01</w:t>
            </w:r>
          </w:p>
          <w:p w14:paraId="4D52D170" w14:textId="77777777" w:rsidR="00B423D9" w:rsidRDefault="003E72C9">
            <w:pPr>
              <w:pStyle w:val="TableParagraph"/>
              <w:ind w:left="278" w:right="1797"/>
              <w:jc w:val="both"/>
            </w:pPr>
            <w:r>
              <w:t>41077-WOOD-GA-B4A-DR-A-0003_S4_P01 - Plots 32-35 Proposed Elevations 1of2 P01 41077-WOOD-GA-B4A-DR-A-0004_S4_P01 - Plots 32-35 Proposed Elevations 2of2 P01 41077-WOOD-GA-H4A-DR-A-0001_S4_P01 - Plots 40_54_74 Proposed Plans P01</w:t>
            </w:r>
          </w:p>
          <w:p w14:paraId="7D399CEF" w14:textId="77777777" w:rsidR="00B423D9" w:rsidRDefault="003E72C9">
            <w:pPr>
              <w:pStyle w:val="TableParagraph"/>
              <w:ind w:left="278"/>
            </w:pPr>
            <w:r>
              <w:t>41077-WOOD-GA-H4A-DR-A-0002_S4_P01 - Plots 40_54_74 Proposed Elevations</w:t>
            </w:r>
            <w:r>
              <w:rPr>
                <w:spacing w:val="57"/>
              </w:rPr>
              <w:t xml:space="preserve"> </w:t>
            </w:r>
            <w:r>
              <w:t>P01</w:t>
            </w:r>
          </w:p>
          <w:p w14:paraId="26468891" w14:textId="77777777" w:rsidR="00B423D9" w:rsidRDefault="003E72C9">
            <w:pPr>
              <w:pStyle w:val="TableParagraph"/>
              <w:tabs>
                <w:tab w:val="left" w:pos="7479"/>
              </w:tabs>
              <w:spacing w:before="1"/>
              <w:ind w:left="278"/>
            </w:pPr>
            <w:r>
              <w:t>41077-WOOD-GA-B2B-DR-A-0001_S4_P01 - Plots 41-42</w:t>
            </w:r>
            <w:r>
              <w:rPr>
                <w:spacing w:val="-17"/>
              </w:rPr>
              <w:t xml:space="preserve"> </w:t>
            </w:r>
            <w:r>
              <w:t>Proposed</w:t>
            </w:r>
            <w:r>
              <w:rPr>
                <w:spacing w:val="-2"/>
              </w:rPr>
              <w:t xml:space="preserve"> </w:t>
            </w:r>
            <w:r>
              <w:t>Plans</w:t>
            </w:r>
            <w:r>
              <w:tab/>
              <w:t>P01</w:t>
            </w:r>
          </w:p>
          <w:p w14:paraId="7AF1F35F" w14:textId="77777777" w:rsidR="00B423D9" w:rsidRDefault="003E72C9">
            <w:pPr>
              <w:pStyle w:val="TableParagraph"/>
              <w:tabs>
                <w:tab w:val="left" w:pos="7479"/>
              </w:tabs>
              <w:spacing w:before="1"/>
              <w:ind w:left="278" w:right="2299"/>
            </w:pPr>
            <w:r>
              <w:t>41077-WOOD-GA-B2B-DR-A-0002_S4_P01 - Plots 41-42 Proposed Elevations P01 41077-WOOD-GA-B2K-DR-A-0001_S4_P01 - Plots 43-44</w:t>
            </w:r>
            <w:r>
              <w:rPr>
                <w:spacing w:val="-17"/>
              </w:rPr>
              <w:t xml:space="preserve"> </w:t>
            </w:r>
            <w:r>
              <w:t>Proposed</w:t>
            </w:r>
            <w:r>
              <w:rPr>
                <w:spacing w:val="-2"/>
              </w:rPr>
              <w:t xml:space="preserve"> </w:t>
            </w:r>
            <w:r>
              <w:t>Plans</w:t>
            </w:r>
            <w:r>
              <w:tab/>
              <w:t>P01</w:t>
            </w:r>
          </w:p>
          <w:p w14:paraId="2F127567" w14:textId="77777777" w:rsidR="00B423D9" w:rsidRDefault="003E72C9">
            <w:pPr>
              <w:pStyle w:val="TableParagraph"/>
              <w:ind w:left="278" w:right="2278"/>
            </w:pPr>
            <w:r>
              <w:t>41077-WOOD-GA-B2K-DR-A-0002_S4_P01 - Plots 43-44 Proposed Elevations P01 41077-WOOD-GA-B4E-DR-A-0001_S4_P01 - Plots 45-48 Proposed Plans 1of2</w:t>
            </w:r>
            <w:r>
              <w:rPr>
                <w:spacing w:val="-27"/>
              </w:rPr>
              <w:t xml:space="preserve"> </w:t>
            </w:r>
            <w:r>
              <w:t>P01</w:t>
            </w:r>
          </w:p>
          <w:p w14:paraId="722ECDDA" w14:textId="77777777" w:rsidR="00B423D9" w:rsidRDefault="003E72C9">
            <w:pPr>
              <w:pStyle w:val="TableParagraph"/>
              <w:spacing w:line="265" w:lineRule="exact"/>
              <w:ind w:left="278"/>
            </w:pPr>
            <w:r>
              <w:t>41077-WOOD-GA-B4E-DR-A-0002_S4_P01 - Plots 45-48 Proposed Plans 2of2</w:t>
            </w:r>
            <w:r>
              <w:rPr>
                <w:spacing w:val="-27"/>
              </w:rPr>
              <w:t xml:space="preserve"> </w:t>
            </w:r>
            <w:r>
              <w:t>P01</w:t>
            </w:r>
          </w:p>
          <w:p w14:paraId="089C1172" w14:textId="77777777" w:rsidR="00B423D9" w:rsidRDefault="003E72C9">
            <w:pPr>
              <w:pStyle w:val="TableParagraph"/>
              <w:ind w:left="278" w:right="1805"/>
              <w:jc w:val="both"/>
            </w:pPr>
            <w:r>
              <w:t>41077-WOOD-GA-B4E-DR-A-0003_S4_P01 - Plots 45-48 Proposed Elevations 1of2 P01 41077-WOOD-GA-B4E-DR-A-0004_S4_P01 - Plots 45-48 Proposed Elevations 2of2 P01 41077-WOOD-GA-H5B-DR-A-0001_S4_P01 - Plots 50_53 Proposed Plans P01</w:t>
            </w:r>
          </w:p>
          <w:p w14:paraId="6655EF98" w14:textId="77777777" w:rsidR="00B423D9" w:rsidRDefault="003E72C9">
            <w:pPr>
              <w:pStyle w:val="TableParagraph"/>
              <w:tabs>
                <w:tab w:val="left" w:pos="7479"/>
              </w:tabs>
              <w:ind w:left="278" w:right="2239"/>
            </w:pPr>
            <w:r>
              <w:t>41077-WOOD-GA-H5B-DR-A-0005_S4_P01 - Plots 50_53 Proposed Elevations P01 41077-WOOD-GA-B2C-DR-A-0001_S4_P01 - Plots 51-52</w:t>
            </w:r>
            <w:r>
              <w:rPr>
                <w:spacing w:val="-17"/>
              </w:rPr>
              <w:t xml:space="preserve"> </w:t>
            </w:r>
            <w:r>
              <w:t>Proposed</w:t>
            </w:r>
            <w:r>
              <w:rPr>
                <w:spacing w:val="-2"/>
              </w:rPr>
              <w:t xml:space="preserve"> </w:t>
            </w:r>
            <w:r>
              <w:t>Plans</w:t>
            </w:r>
            <w:r>
              <w:tab/>
              <w:t>P01</w:t>
            </w:r>
          </w:p>
          <w:p w14:paraId="09D5885E" w14:textId="77777777" w:rsidR="00B423D9" w:rsidRDefault="003E72C9">
            <w:pPr>
              <w:pStyle w:val="TableParagraph"/>
              <w:spacing w:line="265" w:lineRule="exact"/>
              <w:ind w:left="278"/>
            </w:pPr>
            <w:r>
              <w:t>41077-WOOD-GA-B2C-DR-A-0002_S4_P01 - Plots 51-52 Proposed Elevations P01</w:t>
            </w:r>
          </w:p>
          <w:p w14:paraId="5FDD3212" w14:textId="77777777" w:rsidR="00B423D9" w:rsidRDefault="00B423D9">
            <w:pPr>
              <w:pStyle w:val="TableParagraph"/>
              <w:ind w:left="0"/>
            </w:pPr>
          </w:p>
          <w:p w14:paraId="43D6D805" w14:textId="77777777" w:rsidR="00B423D9" w:rsidRDefault="003E72C9">
            <w:pPr>
              <w:pStyle w:val="TableParagraph"/>
              <w:ind w:left="278"/>
            </w:pPr>
            <w:r>
              <w:t>('the approved plans')</w:t>
            </w:r>
          </w:p>
          <w:p w14:paraId="242A1ED8" w14:textId="77777777" w:rsidR="00B423D9" w:rsidRDefault="003E72C9">
            <w:pPr>
              <w:pStyle w:val="TableParagraph"/>
              <w:spacing w:before="1" w:line="260" w:lineRule="atLeast"/>
              <w:ind w:left="278" w:right="1286"/>
            </w:pPr>
            <w:r>
              <w:t xml:space="preserve">Reason: </w:t>
            </w:r>
            <w:proofErr w:type="gramStart"/>
            <w:r>
              <w:t>In order to</w:t>
            </w:r>
            <w:proofErr w:type="gramEnd"/>
            <w:r>
              <w:t xml:space="preserve"> define the permission in accordance with Policy PG3 of the Birmingham Development Plan 2017 and the National Planning Policy Framework.</w:t>
            </w:r>
          </w:p>
        </w:tc>
      </w:tr>
    </w:tbl>
    <w:p w14:paraId="0EA63E8A" w14:textId="77777777" w:rsidR="00B423D9" w:rsidRDefault="003E72C9">
      <w:pPr>
        <w:rPr>
          <w:sz w:val="2"/>
          <w:szCs w:val="2"/>
        </w:rPr>
      </w:pPr>
      <w:r>
        <w:rPr>
          <w:noProof/>
        </w:rPr>
        <w:drawing>
          <wp:anchor distT="0" distB="0" distL="0" distR="0" simplePos="0" relativeHeight="251654144" behindDoc="1" locked="0" layoutInCell="1" allowOverlap="1" wp14:anchorId="47BF3F4A" wp14:editId="05A9FF52">
            <wp:simplePos x="0" y="0"/>
            <wp:positionH relativeFrom="page">
              <wp:posOffset>1208430</wp:posOffset>
            </wp:positionH>
            <wp:positionV relativeFrom="page">
              <wp:posOffset>2103119</wp:posOffset>
            </wp:positionV>
            <wp:extent cx="5486533" cy="5748337"/>
            <wp:effectExtent l="0" t="0" r="0" b="0"/>
            <wp:wrapNone/>
            <wp:docPr id="9"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1AB9F7A5" w14:textId="77777777" w:rsidR="00B423D9" w:rsidRDefault="00B423D9">
      <w:pPr>
        <w:rPr>
          <w:sz w:val="2"/>
          <w:szCs w:val="2"/>
        </w:rPr>
        <w:sectPr w:rsidR="00B423D9">
          <w:footerReference w:type="default" r:id="rId12"/>
          <w:pgSz w:w="11910" w:h="16840"/>
          <w:pgMar w:top="640" w:right="280" w:bottom="720" w:left="260" w:header="0" w:footer="534" w:gutter="0"/>
          <w:pgNumType w:start="3"/>
          <w:cols w:space="720"/>
        </w:sectPr>
      </w:pPr>
    </w:p>
    <w:tbl>
      <w:tblPr>
        <w:tblW w:w="0" w:type="auto"/>
        <w:tblInd w:w="205" w:type="dxa"/>
        <w:tblLayout w:type="fixed"/>
        <w:tblCellMar>
          <w:left w:w="0" w:type="dxa"/>
          <w:right w:w="0" w:type="dxa"/>
        </w:tblCellMar>
        <w:tblLook w:val="01E0" w:firstRow="1" w:lastRow="1" w:firstColumn="1" w:lastColumn="1" w:noHBand="0" w:noVBand="0"/>
        <w:tblDescription w:val="Furter list of approved plans relating to the planning permission and a list of conditions relating to the planning approval"/>
      </w:tblPr>
      <w:tblGrid>
        <w:gridCol w:w="507"/>
        <w:gridCol w:w="10483"/>
      </w:tblGrid>
      <w:tr w:rsidR="00B423D9" w14:paraId="39F57AF7" w14:textId="77777777" w:rsidTr="002F55C5">
        <w:trPr>
          <w:trHeight w:val="5047"/>
          <w:tblHeader/>
        </w:trPr>
        <w:tc>
          <w:tcPr>
            <w:tcW w:w="507" w:type="dxa"/>
            <w:tcBorders>
              <w:bottom w:val="single" w:sz="8" w:space="0" w:color="000000"/>
            </w:tcBorders>
          </w:tcPr>
          <w:p w14:paraId="6B5E41AA" w14:textId="77777777" w:rsidR="00B423D9" w:rsidRDefault="003E72C9">
            <w:pPr>
              <w:pStyle w:val="TableParagraph"/>
              <w:spacing w:before="1"/>
              <w:ind w:left="107"/>
            </w:pPr>
            <w:r>
              <w:lastRenderedPageBreak/>
              <w:t>3</w:t>
            </w:r>
          </w:p>
        </w:tc>
        <w:tc>
          <w:tcPr>
            <w:tcW w:w="10483" w:type="dxa"/>
            <w:tcBorders>
              <w:bottom w:val="single" w:sz="8" w:space="0" w:color="000000"/>
            </w:tcBorders>
          </w:tcPr>
          <w:p w14:paraId="1A0A16F6" w14:textId="77777777" w:rsidR="00B423D9" w:rsidRDefault="003E72C9">
            <w:pPr>
              <w:pStyle w:val="TableParagraph"/>
              <w:spacing w:before="1"/>
              <w:ind w:left="278"/>
            </w:pPr>
            <w:r>
              <w:t>Requires the scheme to be in accordance with the listed approved plans</w:t>
            </w:r>
          </w:p>
          <w:p w14:paraId="101FAD1E" w14:textId="77777777" w:rsidR="00B423D9" w:rsidRDefault="003E72C9">
            <w:pPr>
              <w:pStyle w:val="TableParagraph"/>
              <w:ind w:left="278" w:right="186"/>
            </w:pPr>
            <w:r>
              <w:t>The development hereby approved shall be implemented in accordance with the details submitted with the application and shown on drawing numbers:</w:t>
            </w:r>
          </w:p>
          <w:p w14:paraId="2A4111E5" w14:textId="77777777" w:rsidR="00B423D9" w:rsidRDefault="00B423D9">
            <w:pPr>
              <w:pStyle w:val="TableParagraph"/>
              <w:spacing w:before="1"/>
              <w:ind w:left="0"/>
            </w:pPr>
          </w:p>
          <w:p w14:paraId="1D58484C" w14:textId="77777777" w:rsidR="00B423D9" w:rsidRDefault="003E72C9">
            <w:pPr>
              <w:pStyle w:val="TableParagraph"/>
              <w:spacing w:line="265" w:lineRule="exact"/>
              <w:ind w:left="278"/>
            </w:pPr>
            <w:proofErr w:type="spellStart"/>
            <w:r>
              <w:t>Gildas</w:t>
            </w:r>
            <w:proofErr w:type="spellEnd"/>
            <w:r>
              <w:t xml:space="preserve"> Avenue continued:</w:t>
            </w:r>
          </w:p>
          <w:p w14:paraId="5EDA57BC" w14:textId="77777777" w:rsidR="00B423D9" w:rsidRDefault="003E72C9">
            <w:pPr>
              <w:pStyle w:val="TableParagraph"/>
              <w:tabs>
                <w:tab w:val="left" w:pos="7479"/>
              </w:tabs>
              <w:spacing w:line="265" w:lineRule="exact"/>
              <w:ind w:left="278"/>
            </w:pPr>
            <w:r>
              <w:t>41077-WOOD-GA-H5B-DR-A-0006_S4_P01 - Plot 56</w:t>
            </w:r>
            <w:r>
              <w:rPr>
                <w:spacing w:val="-15"/>
              </w:rPr>
              <w:t xml:space="preserve"> </w:t>
            </w:r>
            <w:r>
              <w:t>Proposed</w:t>
            </w:r>
            <w:r>
              <w:rPr>
                <w:spacing w:val="-2"/>
              </w:rPr>
              <w:t xml:space="preserve"> </w:t>
            </w:r>
            <w:r>
              <w:t>Plans</w:t>
            </w:r>
            <w:r>
              <w:tab/>
              <w:t>P01</w:t>
            </w:r>
          </w:p>
          <w:p w14:paraId="7964B61D" w14:textId="77777777" w:rsidR="00B423D9" w:rsidRDefault="003E72C9">
            <w:pPr>
              <w:pStyle w:val="TableParagraph"/>
              <w:spacing w:before="1"/>
              <w:ind w:left="278" w:right="2259"/>
            </w:pPr>
            <w:r>
              <w:t>41077-WOOD-GA-H5B-DR-A-0004_S4_P01 - Plot 56 Proposed Elevations P01 41077-WOOD-GA-B3A-DR-A-0005_S4_P01 - Plots 57-59 Proposed Elevations P01 41077-WOOD-GA-B3A-DR-A-0006_S4_P01 - Plots 61-66 Proposed Elevations P01 41077-WOOD-GA-B2J-DR-A-0005_S4_P01 - Plots 67-68 Proposed Elevations P01 41077-WOOD-GA-B4D-DR-A-0001_S4_P01 - Plots 70-73 Proposed Plans 1of2</w:t>
            </w:r>
            <w:r>
              <w:rPr>
                <w:spacing w:val="-25"/>
              </w:rPr>
              <w:t xml:space="preserve"> </w:t>
            </w:r>
            <w:r>
              <w:t>P01</w:t>
            </w:r>
          </w:p>
          <w:p w14:paraId="27AB692D" w14:textId="77777777" w:rsidR="00B423D9" w:rsidRDefault="003E72C9">
            <w:pPr>
              <w:pStyle w:val="TableParagraph"/>
              <w:spacing w:line="265" w:lineRule="exact"/>
              <w:ind w:left="278"/>
            </w:pPr>
            <w:r>
              <w:t>41077-WOOD-GA-B4D-DR-A-0002_S4_P01 - Plots 70-73 Proposed Plans 2of2</w:t>
            </w:r>
            <w:r>
              <w:rPr>
                <w:spacing w:val="-25"/>
              </w:rPr>
              <w:t xml:space="preserve"> </w:t>
            </w:r>
            <w:r>
              <w:t>P01</w:t>
            </w:r>
          </w:p>
          <w:p w14:paraId="75EEB9E3" w14:textId="77777777" w:rsidR="00B423D9" w:rsidRDefault="003E72C9">
            <w:pPr>
              <w:pStyle w:val="TableParagraph"/>
              <w:spacing w:before="1"/>
              <w:ind w:left="278" w:right="1786"/>
            </w:pPr>
            <w:r>
              <w:t>41077-WOOD-GA-B4D-DR-A-0003_S4_P01 - Plots 70-73 Proposed Elevations 1of2 P01 41077-WOOD-GA-B4D-DR-A-0004_S4_P01 - Plots 70-73 Proposed Elevations 2of2 P01</w:t>
            </w:r>
          </w:p>
          <w:p w14:paraId="625E31CC" w14:textId="77777777" w:rsidR="00B423D9" w:rsidRDefault="00B423D9">
            <w:pPr>
              <w:pStyle w:val="TableParagraph"/>
              <w:ind w:left="0"/>
            </w:pPr>
          </w:p>
          <w:p w14:paraId="52A95485" w14:textId="77777777" w:rsidR="00B423D9" w:rsidRDefault="003E72C9">
            <w:pPr>
              <w:pStyle w:val="TableParagraph"/>
              <w:ind w:left="278"/>
            </w:pPr>
            <w:r>
              <w:t>('the approved plans').</w:t>
            </w:r>
          </w:p>
          <w:p w14:paraId="451C645B" w14:textId="77777777" w:rsidR="00B423D9" w:rsidRDefault="00B423D9">
            <w:pPr>
              <w:pStyle w:val="TableParagraph"/>
              <w:spacing w:before="12"/>
              <w:ind w:left="0"/>
              <w:rPr>
                <w:sz w:val="21"/>
              </w:rPr>
            </w:pPr>
          </w:p>
          <w:p w14:paraId="6D42E26E" w14:textId="77777777" w:rsidR="00B423D9" w:rsidRDefault="003E72C9">
            <w:pPr>
              <w:pStyle w:val="TableParagraph"/>
              <w:spacing w:line="260" w:lineRule="atLeast"/>
              <w:ind w:left="278" w:right="1294"/>
            </w:pPr>
            <w:r>
              <w:t xml:space="preserve">Reason: </w:t>
            </w:r>
            <w:proofErr w:type="gramStart"/>
            <w:r>
              <w:t>In order to</w:t>
            </w:r>
            <w:proofErr w:type="gramEnd"/>
            <w:r>
              <w:t xml:space="preserve"> define the permission in accordance with Policy PG3 of the Birmingham Development Plan 2017 and the National Planning Policy Framework.</w:t>
            </w:r>
          </w:p>
        </w:tc>
      </w:tr>
      <w:tr w:rsidR="00B423D9" w14:paraId="54365A47" w14:textId="77777777">
        <w:trPr>
          <w:trHeight w:val="1592"/>
        </w:trPr>
        <w:tc>
          <w:tcPr>
            <w:tcW w:w="507" w:type="dxa"/>
            <w:tcBorders>
              <w:top w:val="single" w:sz="8" w:space="0" w:color="000000"/>
              <w:bottom w:val="single" w:sz="8" w:space="0" w:color="000000"/>
            </w:tcBorders>
          </w:tcPr>
          <w:p w14:paraId="197B29E1" w14:textId="77777777" w:rsidR="00B423D9" w:rsidRDefault="003E72C9">
            <w:pPr>
              <w:pStyle w:val="TableParagraph"/>
              <w:ind w:left="107"/>
            </w:pPr>
            <w:r>
              <w:t>4</w:t>
            </w:r>
          </w:p>
        </w:tc>
        <w:tc>
          <w:tcPr>
            <w:tcW w:w="10483" w:type="dxa"/>
            <w:tcBorders>
              <w:top w:val="single" w:sz="8" w:space="0" w:color="000000"/>
              <w:bottom w:val="single" w:sz="8" w:space="0" w:color="000000"/>
            </w:tcBorders>
          </w:tcPr>
          <w:p w14:paraId="25024F8B" w14:textId="77777777" w:rsidR="00B423D9" w:rsidRDefault="003E72C9">
            <w:pPr>
              <w:pStyle w:val="TableParagraph"/>
              <w:spacing w:line="265" w:lineRule="exact"/>
              <w:ind w:left="278"/>
            </w:pPr>
            <w:r>
              <w:t>Non-standard - restricts implementation to BCC</w:t>
            </w:r>
          </w:p>
          <w:p w14:paraId="64B240D0" w14:textId="77777777" w:rsidR="00B423D9" w:rsidRDefault="003E72C9">
            <w:pPr>
              <w:pStyle w:val="TableParagraph"/>
              <w:ind w:left="278" w:right="361"/>
            </w:pPr>
            <w:r>
              <w:t>The planning permission hereby granted shall only be implemented by Birmingham City Council or its appointed contractor.</w:t>
            </w:r>
          </w:p>
          <w:p w14:paraId="256D6A0B" w14:textId="77777777" w:rsidR="00B423D9" w:rsidRDefault="003E72C9">
            <w:pPr>
              <w:pStyle w:val="TableParagraph"/>
              <w:spacing w:before="1"/>
              <w:ind w:left="278" w:right="540"/>
            </w:pPr>
            <w:r>
              <w:t xml:space="preserve">Reason: </w:t>
            </w:r>
            <w:proofErr w:type="gramStart"/>
            <w:r>
              <w:t>In order to</w:t>
            </w:r>
            <w:proofErr w:type="gramEnd"/>
            <w:r>
              <w:t xml:space="preserve"> secure the satisfactory development of the application site and satisfactory provision of affordable homes in accordance with policy TP31 of the Birmingham Development Plan</w:t>
            </w:r>
          </w:p>
          <w:p w14:paraId="7189F2D9" w14:textId="77777777" w:rsidR="00B423D9" w:rsidRDefault="003E72C9">
            <w:pPr>
              <w:pStyle w:val="TableParagraph"/>
              <w:spacing w:line="245" w:lineRule="exact"/>
              <w:ind w:left="278"/>
            </w:pPr>
            <w:r>
              <w:t>2017.</w:t>
            </w:r>
          </w:p>
        </w:tc>
      </w:tr>
      <w:tr w:rsidR="00B423D9" w14:paraId="4504A5FE" w14:textId="77777777">
        <w:trPr>
          <w:trHeight w:val="1326"/>
        </w:trPr>
        <w:tc>
          <w:tcPr>
            <w:tcW w:w="507" w:type="dxa"/>
            <w:tcBorders>
              <w:top w:val="single" w:sz="8" w:space="0" w:color="000000"/>
              <w:bottom w:val="single" w:sz="8" w:space="0" w:color="000000"/>
            </w:tcBorders>
          </w:tcPr>
          <w:p w14:paraId="443241EA" w14:textId="77777777" w:rsidR="00B423D9" w:rsidRDefault="003E72C9">
            <w:pPr>
              <w:pStyle w:val="TableParagraph"/>
              <w:ind w:left="107"/>
            </w:pPr>
            <w:r>
              <w:t>5</w:t>
            </w:r>
          </w:p>
        </w:tc>
        <w:tc>
          <w:tcPr>
            <w:tcW w:w="10483" w:type="dxa"/>
            <w:tcBorders>
              <w:top w:val="single" w:sz="8" w:space="0" w:color="000000"/>
              <w:bottom w:val="single" w:sz="8" w:space="0" w:color="000000"/>
            </w:tcBorders>
          </w:tcPr>
          <w:p w14:paraId="57178BF8" w14:textId="77777777" w:rsidR="00B423D9" w:rsidRDefault="003E72C9">
            <w:pPr>
              <w:pStyle w:val="TableParagraph"/>
              <w:ind w:left="278"/>
            </w:pPr>
            <w:r>
              <w:t>Implement within 3 years (Full)</w:t>
            </w:r>
          </w:p>
          <w:p w14:paraId="3D617A64" w14:textId="77777777" w:rsidR="00B423D9" w:rsidRDefault="003E72C9">
            <w:pPr>
              <w:pStyle w:val="TableParagraph"/>
              <w:spacing w:before="1"/>
              <w:ind w:left="278" w:right="486"/>
            </w:pPr>
            <w:r>
              <w:t>The development hereby permitted shall be begun before the expiration of 3 years from the date of this permission.</w:t>
            </w:r>
          </w:p>
          <w:p w14:paraId="5FA12B3D" w14:textId="77777777" w:rsidR="00B423D9" w:rsidRDefault="003E72C9">
            <w:pPr>
              <w:pStyle w:val="TableParagraph"/>
              <w:spacing w:before="8" w:line="264" w:lineRule="exact"/>
              <w:ind w:left="278"/>
            </w:pPr>
            <w:r>
              <w:t xml:space="preserve">Reason: </w:t>
            </w:r>
            <w:proofErr w:type="gramStart"/>
            <w:r>
              <w:t>In order to</w:t>
            </w:r>
            <w:proofErr w:type="gramEnd"/>
            <w:r>
              <w:t xml:space="preserve"> comply with Section 91 of the Town and Country Planning Act 1990 (as amended) and the National Planning Policy Framework.</w:t>
            </w:r>
          </w:p>
        </w:tc>
      </w:tr>
      <w:tr w:rsidR="00B423D9" w14:paraId="4BDCAAC7" w14:textId="77777777">
        <w:trPr>
          <w:trHeight w:val="1588"/>
        </w:trPr>
        <w:tc>
          <w:tcPr>
            <w:tcW w:w="507" w:type="dxa"/>
            <w:tcBorders>
              <w:top w:val="single" w:sz="8" w:space="0" w:color="000000"/>
              <w:bottom w:val="single" w:sz="8" w:space="0" w:color="000000"/>
            </w:tcBorders>
          </w:tcPr>
          <w:p w14:paraId="5E60CB27" w14:textId="77777777" w:rsidR="00B423D9" w:rsidRDefault="003E72C9">
            <w:pPr>
              <w:pStyle w:val="TableParagraph"/>
              <w:spacing w:line="259" w:lineRule="exact"/>
              <w:ind w:left="107"/>
            </w:pPr>
            <w:r>
              <w:t>6</w:t>
            </w:r>
          </w:p>
        </w:tc>
        <w:tc>
          <w:tcPr>
            <w:tcW w:w="10483" w:type="dxa"/>
            <w:tcBorders>
              <w:top w:val="single" w:sz="8" w:space="0" w:color="000000"/>
              <w:bottom w:val="single" w:sz="8" w:space="0" w:color="000000"/>
            </w:tcBorders>
          </w:tcPr>
          <w:p w14:paraId="425E74C1" w14:textId="77777777" w:rsidR="00B423D9" w:rsidRDefault="003E72C9">
            <w:pPr>
              <w:pStyle w:val="TableParagraph"/>
              <w:spacing w:line="259" w:lineRule="exact"/>
              <w:ind w:left="278"/>
            </w:pPr>
            <w:r>
              <w:t>Requires all dwellings to be for Social Rent</w:t>
            </w:r>
          </w:p>
          <w:p w14:paraId="3CB1E4EF" w14:textId="77777777" w:rsidR="00B423D9" w:rsidRDefault="003E72C9">
            <w:pPr>
              <w:pStyle w:val="TableParagraph"/>
              <w:spacing w:before="1"/>
              <w:ind w:left="278" w:right="109"/>
            </w:pPr>
            <w:proofErr w:type="gramStart"/>
            <w:r>
              <w:t>All of</w:t>
            </w:r>
            <w:proofErr w:type="gramEnd"/>
            <w:r>
              <w:t xml:space="preserve"> the dwellings hereby approved shall be used only for the purpose of providing accommodation for Social Rent and shall be retained as Social Rented dwellings in perpetuity.</w:t>
            </w:r>
          </w:p>
          <w:p w14:paraId="0FA86FFB" w14:textId="77777777" w:rsidR="00B423D9" w:rsidRDefault="003E72C9">
            <w:pPr>
              <w:pStyle w:val="TableParagraph"/>
              <w:spacing w:before="6" w:line="266" w:lineRule="exact"/>
              <w:ind w:left="278" w:right="500"/>
            </w:pPr>
            <w:r>
              <w:t xml:space="preserve">Reason: </w:t>
            </w:r>
            <w:proofErr w:type="gramStart"/>
            <w:r>
              <w:t>In order to</w:t>
            </w:r>
            <w:proofErr w:type="gramEnd"/>
            <w:r>
              <w:t xml:space="preserve"> secure the satisfactory provision of affordable housing on the application site in accordance with Policy TP31 of the Birmingham Development Plan 2017, the Council's Affordable Housing SPG and the National Planning Policy Framework.</w:t>
            </w:r>
          </w:p>
        </w:tc>
      </w:tr>
      <w:tr w:rsidR="00B423D9" w14:paraId="38D8A280" w14:textId="77777777">
        <w:trPr>
          <w:trHeight w:val="2647"/>
        </w:trPr>
        <w:tc>
          <w:tcPr>
            <w:tcW w:w="507" w:type="dxa"/>
            <w:tcBorders>
              <w:top w:val="single" w:sz="8" w:space="0" w:color="000000"/>
            </w:tcBorders>
          </w:tcPr>
          <w:p w14:paraId="6B906FC7" w14:textId="77777777" w:rsidR="00B423D9" w:rsidRDefault="003E72C9">
            <w:pPr>
              <w:pStyle w:val="TableParagraph"/>
              <w:spacing w:line="259" w:lineRule="exact"/>
              <w:ind w:left="107"/>
            </w:pPr>
            <w:r>
              <w:t>7</w:t>
            </w:r>
          </w:p>
        </w:tc>
        <w:tc>
          <w:tcPr>
            <w:tcW w:w="10483" w:type="dxa"/>
            <w:tcBorders>
              <w:top w:val="single" w:sz="8" w:space="0" w:color="000000"/>
            </w:tcBorders>
          </w:tcPr>
          <w:p w14:paraId="1F1D1D2E" w14:textId="77777777" w:rsidR="00B423D9" w:rsidRDefault="003E72C9">
            <w:pPr>
              <w:pStyle w:val="TableParagraph"/>
              <w:spacing w:line="258" w:lineRule="exact"/>
              <w:ind w:left="278"/>
            </w:pPr>
            <w:r>
              <w:t>Requires the prior submission of a phasing plan</w:t>
            </w:r>
          </w:p>
          <w:p w14:paraId="3AF5392A" w14:textId="77777777" w:rsidR="00B423D9" w:rsidRDefault="003E72C9">
            <w:pPr>
              <w:pStyle w:val="TableParagraph"/>
              <w:ind w:left="278" w:right="103"/>
            </w:pPr>
            <w:r>
              <w:t>No development shall take place (excluding demolition) until a phasing plan for the construction and implementation of the development hereby approved has been submitted to and approved in writing by the Local Planning Authority. The development shall thereafter be implemented in accordance with the approved phasing plan unless otherwise agreed in writing with the Local Planning Authority.</w:t>
            </w:r>
          </w:p>
          <w:p w14:paraId="6C9ED6B9" w14:textId="77777777" w:rsidR="00B423D9" w:rsidRDefault="003E72C9">
            <w:pPr>
              <w:pStyle w:val="TableParagraph"/>
              <w:spacing w:before="1"/>
              <w:ind w:left="278" w:right="429"/>
              <w:jc w:val="both"/>
            </w:pPr>
            <w:r>
              <w:t xml:space="preserve">Reason: This is required as a pre-commencement condition in accordance with the SI 2018 566 The Town and Country Planning (Pre-Commencement Conditions) Regulations 2018 as the information is required prior to development commencing </w:t>
            </w:r>
            <w:proofErr w:type="gramStart"/>
            <w:r>
              <w:t>in order to</w:t>
            </w:r>
            <w:proofErr w:type="gramEnd"/>
            <w:r>
              <w:t xml:space="preserve"> secure the satisfactory development of the</w:t>
            </w:r>
          </w:p>
          <w:p w14:paraId="24A06893" w14:textId="77777777" w:rsidR="00B423D9" w:rsidRDefault="003E72C9">
            <w:pPr>
              <w:pStyle w:val="TableParagraph"/>
              <w:spacing w:before="9" w:line="264" w:lineRule="exact"/>
              <w:ind w:left="278" w:right="721"/>
            </w:pPr>
            <w:r>
              <w:t>application site in accordance with Policy PG3 of the Birmingham Development Plan 2017 and the National Planning Policy Framework.</w:t>
            </w:r>
          </w:p>
        </w:tc>
      </w:tr>
    </w:tbl>
    <w:p w14:paraId="69DECCD5" w14:textId="77777777" w:rsidR="00B423D9" w:rsidRDefault="003E72C9">
      <w:pPr>
        <w:rPr>
          <w:sz w:val="2"/>
          <w:szCs w:val="2"/>
        </w:rPr>
      </w:pPr>
      <w:r>
        <w:rPr>
          <w:noProof/>
        </w:rPr>
        <w:drawing>
          <wp:anchor distT="0" distB="0" distL="0" distR="0" simplePos="0" relativeHeight="251655168" behindDoc="1" locked="0" layoutInCell="1" allowOverlap="1" wp14:anchorId="084E7012" wp14:editId="442E2899">
            <wp:simplePos x="0" y="0"/>
            <wp:positionH relativeFrom="page">
              <wp:posOffset>1208430</wp:posOffset>
            </wp:positionH>
            <wp:positionV relativeFrom="page">
              <wp:posOffset>2103119</wp:posOffset>
            </wp:positionV>
            <wp:extent cx="5486533" cy="5748337"/>
            <wp:effectExtent l="0" t="0" r="0" b="0"/>
            <wp:wrapNone/>
            <wp:docPr id="1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2364FA65" w14:textId="77777777" w:rsidR="00B423D9" w:rsidRDefault="00B423D9">
      <w:pPr>
        <w:rPr>
          <w:sz w:val="2"/>
          <w:szCs w:val="2"/>
        </w:rPr>
        <w:sectPr w:rsidR="00B423D9">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planning conditions relating to the planning permission"/>
      </w:tblPr>
      <w:tblGrid>
        <w:gridCol w:w="507"/>
        <w:gridCol w:w="10483"/>
      </w:tblGrid>
      <w:tr w:rsidR="00B423D9" w14:paraId="39021A46" w14:textId="77777777" w:rsidTr="002F55C5">
        <w:trPr>
          <w:trHeight w:val="6905"/>
          <w:tblHeader/>
        </w:trPr>
        <w:tc>
          <w:tcPr>
            <w:tcW w:w="507" w:type="dxa"/>
            <w:tcBorders>
              <w:bottom w:val="single" w:sz="8" w:space="0" w:color="000000"/>
            </w:tcBorders>
          </w:tcPr>
          <w:p w14:paraId="73E6C78F" w14:textId="77777777" w:rsidR="00B423D9" w:rsidRDefault="003E72C9">
            <w:pPr>
              <w:pStyle w:val="TableParagraph"/>
              <w:spacing w:before="1"/>
              <w:ind w:left="107"/>
            </w:pPr>
            <w:r>
              <w:lastRenderedPageBreak/>
              <w:t>8</w:t>
            </w:r>
          </w:p>
        </w:tc>
        <w:tc>
          <w:tcPr>
            <w:tcW w:w="10483" w:type="dxa"/>
            <w:tcBorders>
              <w:bottom w:val="single" w:sz="8" w:space="0" w:color="000000"/>
            </w:tcBorders>
          </w:tcPr>
          <w:p w14:paraId="7782B51A" w14:textId="77777777" w:rsidR="00B423D9" w:rsidRDefault="003E72C9">
            <w:pPr>
              <w:pStyle w:val="TableParagraph"/>
              <w:spacing w:before="1"/>
              <w:ind w:left="278"/>
            </w:pPr>
            <w:r>
              <w:t>Requires the prior submission of a construction method statement/management plan</w:t>
            </w:r>
          </w:p>
          <w:p w14:paraId="6C6AA5E5" w14:textId="77777777" w:rsidR="00B423D9" w:rsidRDefault="003E72C9">
            <w:pPr>
              <w:pStyle w:val="TableParagraph"/>
              <w:ind w:left="278" w:right="186"/>
            </w:pPr>
            <w:r>
              <w:t xml:space="preserve">No development shall take place on a particular phase of development, including any works of </w:t>
            </w:r>
            <w:proofErr w:type="gramStart"/>
            <w:r>
              <w:t>demolition ,</w:t>
            </w:r>
            <w:proofErr w:type="gramEnd"/>
            <w:r>
              <w:t xml:space="preserve"> until a Construction Method Statement has been submitted to, and approved in writing by the Local Planning Authority. The approved statement shall be adhered to throughout the construction period.</w:t>
            </w:r>
          </w:p>
          <w:p w14:paraId="526B4158" w14:textId="77777777" w:rsidR="00B423D9" w:rsidRDefault="00B423D9">
            <w:pPr>
              <w:pStyle w:val="TableParagraph"/>
              <w:ind w:left="0"/>
            </w:pPr>
          </w:p>
          <w:p w14:paraId="77B6B03F" w14:textId="77777777" w:rsidR="00B423D9" w:rsidRDefault="003E72C9">
            <w:pPr>
              <w:pStyle w:val="TableParagraph"/>
              <w:ind w:left="278"/>
            </w:pPr>
            <w:r>
              <w:t>The method statement shall provide for details of the following:</w:t>
            </w:r>
          </w:p>
          <w:p w14:paraId="36945494" w14:textId="77777777" w:rsidR="00B423D9" w:rsidRDefault="003E72C9">
            <w:pPr>
              <w:pStyle w:val="TableParagraph"/>
              <w:numPr>
                <w:ilvl w:val="0"/>
                <w:numId w:val="7"/>
              </w:numPr>
              <w:tabs>
                <w:tab w:val="left" w:pos="468"/>
              </w:tabs>
              <w:spacing w:before="1" w:line="265" w:lineRule="exact"/>
              <w:ind w:firstLine="0"/>
            </w:pPr>
            <w:r>
              <w:t>the parking of vehicles of site operatives and</w:t>
            </w:r>
            <w:r>
              <w:rPr>
                <w:spacing w:val="-9"/>
              </w:rPr>
              <w:t xml:space="preserve"> </w:t>
            </w:r>
            <w:proofErr w:type="gramStart"/>
            <w:r>
              <w:t>visitors;</w:t>
            </w:r>
            <w:proofErr w:type="gramEnd"/>
          </w:p>
          <w:p w14:paraId="737D769F" w14:textId="77777777" w:rsidR="00B423D9" w:rsidRDefault="003E72C9">
            <w:pPr>
              <w:pStyle w:val="TableParagraph"/>
              <w:numPr>
                <w:ilvl w:val="0"/>
                <w:numId w:val="7"/>
              </w:numPr>
              <w:tabs>
                <w:tab w:val="left" w:pos="468"/>
              </w:tabs>
              <w:spacing w:line="265" w:lineRule="exact"/>
              <w:ind w:firstLine="0"/>
            </w:pPr>
            <w:r>
              <w:t>location of loading and unloading of plant and</w:t>
            </w:r>
            <w:r>
              <w:rPr>
                <w:spacing w:val="-6"/>
              </w:rPr>
              <w:t xml:space="preserve"> </w:t>
            </w:r>
            <w:proofErr w:type="gramStart"/>
            <w:r>
              <w:t>materials;</w:t>
            </w:r>
            <w:proofErr w:type="gramEnd"/>
          </w:p>
          <w:p w14:paraId="2F3CAF31" w14:textId="77777777" w:rsidR="00B423D9" w:rsidRDefault="003E72C9">
            <w:pPr>
              <w:pStyle w:val="TableParagraph"/>
              <w:numPr>
                <w:ilvl w:val="0"/>
                <w:numId w:val="7"/>
              </w:numPr>
              <w:tabs>
                <w:tab w:val="left" w:pos="468"/>
              </w:tabs>
              <w:spacing w:before="1"/>
              <w:ind w:firstLine="0"/>
            </w:pPr>
            <w:r>
              <w:t>hours of demolition, construction and</w:t>
            </w:r>
            <w:r>
              <w:rPr>
                <w:spacing w:val="-3"/>
              </w:rPr>
              <w:t xml:space="preserve"> </w:t>
            </w:r>
            <w:proofErr w:type="gramStart"/>
            <w:r>
              <w:t>delivery;</w:t>
            </w:r>
            <w:proofErr w:type="gramEnd"/>
          </w:p>
          <w:p w14:paraId="4619C756" w14:textId="77777777" w:rsidR="00B423D9" w:rsidRDefault="003E72C9">
            <w:pPr>
              <w:pStyle w:val="TableParagraph"/>
              <w:numPr>
                <w:ilvl w:val="0"/>
                <w:numId w:val="7"/>
              </w:numPr>
              <w:tabs>
                <w:tab w:val="left" w:pos="468"/>
              </w:tabs>
              <w:spacing w:before="1" w:line="265" w:lineRule="exact"/>
              <w:ind w:firstLine="0"/>
            </w:pPr>
            <w:r>
              <w:t>storage of plant and materials used in constructing the</w:t>
            </w:r>
            <w:r>
              <w:rPr>
                <w:spacing w:val="-7"/>
              </w:rPr>
              <w:t xml:space="preserve"> </w:t>
            </w:r>
            <w:proofErr w:type="gramStart"/>
            <w:r>
              <w:t>development;</w:t>
            </w:r>
            <w:proofErr w:type="gramEnd"/>
          </w:p>
          <w:p w14:paraId="66011498" w14:textId="77777777" w:rsidR="00B423D9" w:rsidRDefault="003E72C9">
            <w:pPr>
              <w:pStyle w:val="TableParagraph"/>
              <w:numPr>
                <w:ilvl w:val="0"/>
                <w:numId w:val="7"/>
              </w:numPr>
              <w:tabs>
                <w:tab w:val="left" w:pos="468"/>
              </w:tabs>
              <w:spacing w:line="265" w:lineRule="exact"/>
              <w:ind w:firstLine="0"/>
            </w:pPr>
            <w:r>
              <w:t>noise control</w:t>
            </w:r>
            <w:r>
              <w:rPr>
                <w:spacing w:val="-4"/>
              </w:rPr>
              <w:t xml:space="preserve"> </w:t>
            </w:r>
            <w:proofErr w:type="gramStart"/>
            <w:r>
              <w:t>devices;</w:t>
            </w:r>
            <w:proofErr w:type="gramEnd"/>
          </w:p>
          <w:p w14:paraId="527FE9B4" w14:textId="77777777" w:rsidR="00B423D9" w:rsidRDefault="003E72C9">
            <w:pPr>
              <w:pStyle w:val="TableParagraph"/>
              <w:numPr>
                <w:ilvl w:val="0"/>
                <w:numId w:val="7"/>
              </w:numPr>
              <w:tabs>
                <w:tab w:val="left" w:pos="468"/>
              </w:tabs>
              <w:spacing w:before="1"/>
              <w:ind w:firstLine="0"/>
            </w:pPr>
            <w:r>
              <w:t>delivery</w:t>
            </w:r>
            <w:r>
              <w:rPr>
                <w:spacing w:val="-1"/>
              </w:rPr>
              <w:t xml:space="preserve"> </w:t>
            </w:r>
            <w:proofErr w:type="gramStart"/>
            <w:r>
              <w:t>routeing;</w:t>
            </w:r>
            <w:proofErr w:type="gramEnd"/>
          </w:p>
          <w:p w14:paraId="10357A1B" w14:textId="77777777" w:rsidR="00B423D9" w:rsidRDefault="003E72C9">
            <w:pPr>
              <w:pStyle w:val="TableParagraph"/>
              <w:numPr>
                <w:ilvl w:val="0"/>
                <w:numId w:val="7"/>
              </w:numPr>
              <w:tabs>
                <w:tab w:val="left" w:pos="468"/>
              </w:tabs>
              <w:ind w:right="666" w:firstLine="0"/>
            </w:pPr>
            <w:r>
              <w:t>the erection and maintenance of security hoarding including decorative displays and facilities for public viewing, where</w:t>
            </w:r>
            <w:r>
              <w:rPr>
                <w:spacing w:val="-7"/>
              </w:rPr>
              <w:t xml:space="preserve"> </w:t>
            </w:r>
            <w:proofErr w:type="gramStart"/>
            <w:r>
              <w:t>appropriate;</w:t>
            </w:r>
            <w:proofErr w:type="gramEnd"/>
          </w:p>
          <w:p w14:paraId="6E9A1DDF" w14:textId="77777777" w:rsidR="00B423D9" w:rsidRDefault="003E72C9">
            <w:pPr>
              <w:pStyle w:val="TableParagraph"/>
              <w:numPr>
                <w:ilvl w:val="0"/>
                <w:numId w:val="7"/>
              </w:numPr>
              <w:tabs>
                <w:tab w:val="left" w:pos="468"/>
              </w:tabs>
              <w:spacing w:line="264" w:lineRule="exact"/>
              <w:ind w:left="467" w:hanging="189"/>
            </w:pPr>
            <w:r>
              <w:t xml:space="preserve">wheel washing </w:t>
            </w:r>
            <w:proofErr w:type="gramStart"/>
            <w:r>
              <w:t>facilities;</w:t>
            </w:r>
            <w:proofErr w:type="gramEnd"/>
          </w:p>
          <w:p w14:paraId="2978D977" w14:textId="77777777" w:rsidR="00B423D9" w:rsidRDefault="003E72C9">
            <w:pPr>
              <w:pStyle w:val="TableParagraph"/>
              <w:spacing w:line="265" w:lineRule="exact"/>
              <w:ind w:left="278"/>
            </w:pPr>
            <w:r>
              <w:t>*measures to control the emission of dust and dirt during construction; and</w:t>
            </w:r>
          </w:p>
          <w:p w14:paraId="1C3B81F9" w14:textId="77777777" w:rsidR="00B423D9" w:rsidRDefault="003E72C9">
            <w:pPr>
              <w:pStyle w:val="TableParagraph"/>
              <w:numPr>
                <w:ilvl w:val="0"/>
                <w:numId w:val="7"/>
              </w:numPr>
              <w:tabs>
                <w:tab w:val="left" w:pos="468"/>
              </w:tabs>
              <w:spacing w:before="1" w:line="480" w:lineRule="auto"/>
              <w:ind w:right="679" w:firstLine="0"/>
            </w:pPr>
            <w:r>
              <w:t>a scheme for the recycling/disposing of waste resulting from demolition and construction works. The development shall be implemented in accordance with the approved</w:t>
            </w:r>
            <w:r>
              <w:rPr>
                <w:spacing w:val="-12"/>
              </w:rPr>
              <w:t xml:space="preserve"> </w:t>
            </w:r>
            <w:r>
              <w:t>details.</w:t>
            </w:r>
          </w:p>
          <w:p w14:paraId="31F5FBD5" w14:textId="77777777" w:rsidR="00B423D9" w:rsidRDefault="003E72C9">
            <w:pPr>
              <w:pStyle w:val="TableParagraph"/>
              <w:spacing w:before="1"/>
              <w:ind w:left="278" w:right="342"/>
              <w:jc w:val="both"/>
            </w:pPr>
            <w:r>
              <w:t xml:space="preserve">Reason: This is required as a pre-commencement condition in accordance with the SI 2018 566 The Town and Country Planning (Pre-Commencement Conditions) Regulations 2018 as the information is required prior to development commencing </w:t>
            </w:r>
            <w:proofErr w:type="gramStart"/>
            <w:r>
              <w:t>in order to</w:t>
            </w:r>
            <w:proofErr w:type="gramEnd"/>
            <w:r>
              <w:t xml:space="preserve"> safeguard the amenities of occupiers of</w:t>
            </w:r>
          </w:p>
          <w:p w14:paraId="44CAF411" w14:textId="77777777" w:rsidR="00B423D9" w:rsidRDefault="003E72C9">
            <w:pPr>
              <w:pStyle w:val="TableParagraph"/>
              <w:spacing w:before="9" w:line="264" w:lineRule="exact"/>
              <w:ind w:left="278" w:right="327"/>
            </w:pPr>
            <w:r>
              <w:t>premises/dwellings in the vicinity in accordance with Policy PG3 of the Birmingham Development Plan 2017 and the National Planning Policy Framework.</w:t>
            </w:r>
          </w:p>
        </w:tc>
      </w:tr>
      <w:tr w:rsidR="00B423D9" w14:paraId="24957ECA" w14:textId="77777777">
        <w:trPr>
          <w:trHeight w:val="7164"/>
        </w:trPr>
        <w:tc>
          <w:tcPr>
            <w:tcW w:w="507" w:type="dxa"/>
            <w:tcBorders>
              <w:top w:val="single" w:sz="8" w:space="0" w:color="000000"/>
            </w:tcBorders>
          </w:tcPr>
          <w:p w14:paraId="20B6D110" w14:textId="77777777" w:rsidR="00B423D9" w:rsidRDefault="003E72C9">
            <w:pPr>
              <w:pStyle w:val="TableParagraph"/>
              <w:spacing w:line="259" w:lineRule="exact"/>
              <w:ind w:left="107"/>
            </w:pPr>
            <w:r>
              <w:t>9</w:t>
            </w:r>
          </w:p>
        </w:tc>
        <w:tc>
          <w:tcPr>
            <w:tcW w:w="10483" w:type="dxa"/>
            <w:tcBorders>
              <w:top w:val="single" w:sz="8" w:space="0" w:color="000000"/>
            </w:tcBorders>
          </w:tcPr>
          <w:p w14:paraId="207F204A" w14:textId="77777777" w:rsidR="00B423D9" w:rsidRDefault="003E72C9">
            <w:pPr>
              <w:pStyle w:val="TableParagraph"/>
              <w:spacing w:line="259" w:lineRule="exact"/>
              <w:ind w:left="278"/>
            </w:pPr>
            <w:r>
              <w:t>Requires the prior submission of contamination remediation scheme on a phased basis</w:t>
            </w:r>
          </w:p>
          <w:p w14:paraId="480689AE" w14:textId="77777777" w:rsidR="00B423D9" w:rsidRDefault="00B423D9">
            <w:pPr>
              <w:pStyle w:val="TableParagraph"/>
              <w:spacing w:before="2"/>
              <w:ind w:left="0"/>
            </w:pPr>
          </w:p>
          <w:p w14:paraId="3DDCA709" w14:textId="77777777" w:rsidR="00B423D9" w:rsidRDefault="003E72C9">
            <w:pPr>
              <w:pStyle w:val="TableParagraph"/>
              <w:ind w:left="278" w:right="111"/>
            </w:pPr>
            <w:r>
              <w:t>No development shall take place until the following components of a remediation scheme to deal with the risks associated with contamination of each phase for the intended use have been submitted to and approved, in writing, by the Local Planning Authority:</w:t>
            </w:r>
          </w:p>
          <w:p w14:paraId="5500E168" w14:textId="77777777" w:rsidR="00B423D9" w:rsidRDefault="003E72C9">
            <w:pPr>
              <w:pStyle w:val="TableParagraph"/>
              <w:spacing w:line="263" w:lineRule="exact"/>
              <w:ind w:left="278"/>
            </w:pPr>
            <w:r>
              <w:t>1) A preliminary risk assessment, which has identified:</w:t>
            </w:r>
          </w:p>
          <w:p w14:paraId="1DD42428" w14:textId="77777777" w:rsidR="00B423D9" w:rsidRDefault="003E72C9">
            <w:pPr>
              <w:pStyle w:val="TableParagraph"/>
              <w:numPr>
                <w:ilvl w:val="0"/>
                <w:numId w:val="6"/>
              </w:numPr>
              <w:tabs>
                <w:tab w:val="left" w:pos="428"/>
              </w:tabs>
              <w:spacing w:before="1"/>
            </w:pPr>
            <w:r>
              <w:t>all previous</w:t>
            </w:r>
            <w:r>
              <w:rPr>
                <w:spacing w:val="-1"/>
              </w:rPr>
              <w:t xml:space="preserve"> </w:t>
            </w:r>
            <w:r>
              <w:t>uses</w:t>
            </w:r>
          </w:p>
          <w:p w14:paraId="6E7BD00B" w14:textId="77777777" w:rsidR="00B423D9" w:rsidRDefault="003E72C9">
            <w:pPr>
              <w:pStyle w:val="TableParagraph"/>
              <w:numPr>
                <w:ilvl w:val="0"/>
                <w:numId w:val="6"/>
              </w:numPr>
              <w:tabs>
                <w:tab w:val="left" w:pos="428"/>
              </w:tabs>
              <w:spacing w:before="1" w:line="265" w:lineRule="exact"/>
            </w:pPr>
            <w:r>
              <w:t>potential contaminants associated with those</w:t>
            </w:r>
            <w:r>
              <w:rPr>
                <w:spacing w:val="-10"/>
              </w:rPr>
              <w:t xml:space="preserve"> </w:t>
            </w:r>
            <w:r>
              <w:t>uses</w:t>
            </w:r>
          </w:p>
          <w:p w14:paraId="1EE93B12" w14:textId="77777777" w:rsidR="00B423D9" w:rsidRDefault="003E72C9">
            <w:pPr>
              <w:pStyle w:val="TableParagraph"/>
              <w:numPr>
                <w:ilvl w:val="0"/>
                <w:numId w:val="6"/>
              </w:numPr>
              <w:tabs>
                <w:tab w:val="left" w:pos="428"/>
              </w:tabs>
              <w:spacing w:line="265" w:lineRule="exact"/>
            </w:pPr>
            <w:r>
              <w:t xml:space="preserve">a conceptual model of the site indicating sources, </w:t>
            </w:r>
            <w:proofErr w:type="gramStart"/>
            <w:r>
              <w:t>pathways</w:t>
            </w:r>
            <w:proofErr w:type="gramEnd"/>
            <w:r>
              <w:t xml:space="preserve"> and</w:t>
            </w:r>
            <w:r>
              <w:rPr>
                <w:spacing w:val="-10"/>
              </w:rPr>
              <w:t xml:space="preserve"> </w:t>
            </w:r>
            <w:r>
              <w:t>receptors</w:t>
            </w:r>
          </w:p>
          <w:p w14:paraId="748BEBCA" w14:textId="77777777" w:rsidR="00B423D9" w:rsidRDefault="003E72C9">
            <w:pPr>
              <w:pStyle w:val="TableParagraph"/>
              <w:numPr>
                <w:ilvl w:val="0"/>
                <w:numId w:val="6"/>
              </w:numPr>
              <w:tabs>
                <w:tab w:val="left" w:pos="428"/>
              </w:tabs>
            </w:pPr>
            <w:r>
              <w:t>potentially unacceptable risks arising from contamination at the</w:t>
            </w:r>
            <w:r>
              <w:rPr>
                <w:spacing w:val="-14"/>
              </w:rPr>
              <w:t xml:space="preserve"> </w:t>
            </w:r>
            <w:r>
              <w:t>site.</w:t>
            </w:r>
          </w:p>
          <w:p w14:paraId="36E1A4D0" w14:textId="77777777" w:rsidR="00B423D9" w:rsidRDefault="003E72C9">
            <w:pPr>
              <w:pStyle w:val="TableParagraph"/>
              <w:numPr>
                <w:ilvl w:val="0"/>
                <w:numId w:val="5"/>
              </w:numPr>
              <w:tabs>
                <w:tab w:val="left" w:pos="552"/>
              </w:tabs>
              <w:spacing w:before="1"/>
              <w:ind w:right="413" w:firstLine="0"/>
            </w:pPr>
            <w:r>
              <w:t>A site investigation scheme, based on (1) to provide information for a detailed risk assessment of the risk to all receptors that may be affected, including those off</w:t>
            </w:r>
            <w:r>
              <w:rPr>
                <w:spacing w:val="-10"/>
              </w:rPr>
              <w:t xml:space="preserve"> </w:t>
            </w:r>
            <w:r>
              <w:t>site.</w:t>
            </w:r>
          </w:p>
          <w:p w14:paraId="097C7FEE" w14:textId="77777777" w:rsidR="00B423D9" w:rsidRDefault="003E72C9">
            <w:pPr>
              <w:pStyle w:val="TableParagraph"/>
              <w:numPr>
                <w:ilvl w:val="0"/>
                <w:numId w:val="5"/>
              </w:numPr>
              <w:tabs>
                <w:tab w:val="left" w:pos="552"/>
              </w:tabs>
              <w:ind w:right="568" w:firstLine="0"/>
            </w:pPr>
            <w:r>
              <w:t>An options appraisal and remediation strategy giving full details of the remediation measures required and how they are to be undertaken, timetable of works and site management</w:t>
            </w:r>
            <w:r>
              <w:rPr>
                <w:spacing w:val="-39"/>
              </w:rPr>
              <w:t xml:space="preserve"> </w:t>
            </w:r>
            <w:r>
              <w:t>procedures.</w:t>
            </w:r>
          </w:p>
          <w:p w14:paraId="08448210" w14:textId="77777777" w:rsidR="00B423D9" w:rsidRDefault="003E72C9">
            <w:pPr>
              <w:pStyle w:val="TableParagraph"/>
              <w:numPr>
                <w:ilvl w:val="0"/>
                <w:numId w:val="5"/>
              </w:numPr>
              <w:tabs>
                <w:tab w:val="left" w:pos="552"/>
              </w:tabs>
              <w:ind w:right="125" w:firstLine="0"/>
            </w:pPr>
            <w:r>
              <w:t>A verification plan providing details of the data that will be collected in order to demonstrate that the works set out in (3) are complete and identifying any requirements for longer-term monitoring of pollutant linkages, maintenance and arrangements for contingency</w:t>
            </w:r>
            <w:r>
              <w:rPr>
                <w:spacing w:val="-2"/>
              </w:rPr>
              <w:t xml:space="preserve"> </w:t>
            </w:r>
            <w:r>
              <w:t>action.</w:t>
            </w:r>
          </w:p>
          <w:p w14:paraId="473E66EB" w14:textId="77777777" w:rsidR="00B423D9" w:rsidRDefault="003E72C9">
            <w:pPr>
              <w:pStyle w:val="TableParagraph"/>
              <w:ind w:left="278" w:right="96"/>
            </w:pPr>
            <w:r>
              <w:t>Any changes to these components require the written consent of the Local Planning Authority. The scheme shall be implemented as approved and must ensure that the site will not qualify as contaminated land under Part 2A of the Environmental Protection Act 1990 (and subsequent legislation) in relation to the intended use of the land after remediation.</w:t>
            </w:r>
          </w:p>
          <w:p w14:paraId="3FFF2DAC" w14:textId="77777777" w:rsidR="00B423D9" w:rsidRDefault="00B423D9">
            <w:pPr>
              <w:pStyle w:val="TableParagraph"/>
              <w:spacing w:before="11"/>
              <w:ind w:left="0"/>
              <w:rPr>
                <w:sz w:val="21"/>
              </w:rPr>
            </w:pPr>
          </w:p>
          <w:p w14:paraId="3B87F354" w14:textId="77777777" w:rsidR="00B423D9" w:rsidRDefault="003E72C9">
            <w:pPr>
              <w:pStyle w:val="TableParagraph"/>
              <w:ind w:left="278" w:right="429"/>
              <w:jc w:val="both"/>
            </w:pPr>
            <w:r>
              <w:t xml:space="preserve">Reason: This is required as a pre-commencement condition in accordance with the SI 2018 566 The Town and Country Planning (Pre-Commencement Conditions) Regulations 2018 as the information is required prior to development commencing </w:t>
            </w:r>
            <w:proofErr w:type="gramStart"/>
            <w:r>
              <w:t>in order to</w:t>
            </w:r>
            <w:proofErr w:type="gramEnd"/>
            <w:r>
              <w:t xml:space="preserve"> secure the satisfactory development of the</w:t>
            </w:r>
          </w:p>
          <w:p w14:paraId="698EC12B" w14:textId="77777777" w:rsidR="00B423D9" w:rsidRDefault="003E72C9">
            <w:pPr>
              <w:pStyle w:val="TableParagraph"/>
              <w:spacing w:before="8" w:line="266" w:lineRule="exact"/>
              <w:ind w:left="278" w:right="721"/>
            </w:pPr>
            <w:r>
              <w:t>application site in accordance with Policy PG3 of the Birmingham Development Plan 2017 and the National Planning Policy Framework.</w:t>
            </w:r>
          </w:p>
        </w:tc>
      </w:tr>
    </w:tbl>
    <w:p w14:paraId="162DE201" w14:textId="77777777" w:rsidR="00B423D9" w:rsidRDefault="003E72C9">
      <w:pPr>
        <w:rPr>
          <w:sz w:val="2"/>
          <w:szCs w:val="2"/>
        </w:rPr>
      </w:pPr>
      <w:r>
        <w:rPr>
          <w:noProof/>
        </w:rPr>
        <w:drawing>
          <wp:anchor distT="0" distB="0" distL="0" distR="0" simplePos="0" relativeHeight="251656192" behindDoc="1" locked="0" layoutInCell="1" allowOverlap="1" wp14:anchorId="39D8490E" wp14:editId="4CAD36CC">
            <wp:simplePos x="0" y="0"/>
            <wp:positionH relativeFrom="page">
              <wp:posOffset>1208430</wp:posOffset>
            </wp:positionH>
            <wp:positionV relativeFrom="page">
              <wp:posOffset>2103119</wp:posOffset>
            </wp:positionV>
            <wp:extent cx="5486533" cy="5748337"/>
            <wp:effectExtent l="0" t="0" r="0" b="0"/>
            <wp:wrapNone/>
            <wp:docPr id="13"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7943F2F0" w14:textId="77777777" w:rsidR="00B423D9" w:rsidRDefault="00B423D9">
      <w:pPr>
        <w:rPr>
          <w:sz w:val="2"/>
          <w:szCs w:val="2"/>
        </w:rPr>
        <w:sectPr w:rsidR="00B423D9">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planning conditions relting to the planning approval"/>
      </w:tblPr>
      <w:tblGrid>
        <w:gridCol w:w="567"/>
        <w:gridCol w:w="10423"/>
      </w:tblGrid>
      <w:tr w:rsidR="00B423D9" w14:paraId="04903521" w14:textId="77777777" w:rsidTr="002F55C5">
        <w:trPr>
          <w:trHeight w:val="3187"/>
          <w:tblHeader/>
        </w:trPr>
        <w:tc>
          <w:tcPr>
            <w:tcW w:w="567" w:type="dxa"/>
            <w:tcBorders>
              <w:bottom w:val="single" w:sz="8" w:space="0" w:color="000000"/>
            </w:tcBorders>
          </w:tcPr>
          <w:p w14:paraId="3ECBD254" w14:textId="77777777" w:rsidR="00B423D9" w:rsidRDefault="003E72C9">
            <w:pPr>
              <w:pStyle w:val="TableParagraph"/>
              <w:spacing w:before="1"/>
              <w:ind w:left="107"/>
            </w:pPr>
            <w:r>
              <w:lastRenderedPageBreak/>
              <w:t>10</w:t>
            </w:r>
          </w:p>
        </w:tc>
        <w:tc>
          <w:tcPr>
            <w:tcW w:w="10423" w:type="dxa"/>
            <w:tcBorders>
              <w:bottom w:val="single" w:sz="8" w:space="0" w:color="000000"/>
            </w:tcBorders>
          </w:tcPr>
          <w:p w14:paraId="2C50C525" w14:textId="77777777" w:rsidR="00B423D9" w:rsidRDefault="003E72C9">
            <w:pPr>
              <w:pStyle w:val="TableParagraph"/>
              <w:spacing w:before="1"/>
            </w:pPr>
            <w:r>
              <w:t>Requires the submission of a contaminated land verification report</w:t>
            </w:r>
          </w:p>
          <w:p w14:paraId="31A7F41C" w14:textId="77777777" w:rsidR="00B423D9" w:rsidRDefault="003E72C9">
            <w:pPr>
              <w:pStyle w:val="TableParagraph"/>
              <w:ind w:right="150"/>
            </w:pPr>
            <w:r>
              <w:t xml:space="preserve">Prior to occupation of a phase of the development, a verification report demonstrating completion </w:t>
            </w:r>
            <w:r>
              <w:rPr>
                <w:spacing w:val="2"/>
              </w:rPr>
              <w:t xml:space="preserve">of </w:t>
            </w:r>
            <w:r>
              <w:t xml:space="preserve">the works set out in the approved remediation strategy for that phase and the effectiveness of the remediation shall be submitted to and approved, in writing, by the Local Planning Authority. The report shall include results of sampling and monitoring carried out in accordance with the approved verification plan to demonstrate that the site remediation criteria have been met. It shall also include a long-term monitoring and maintenance plan for longer-term monitoring of pollutant linkages, </w:t>
            </w:r>
            <w:proofErr w:type="gramStart"/>
            <w:r>
              <w:t>maintenance</w:t>
            </w:r>
            <w:proofErr w:type="gramEnd"/>
            <w:r>
              <w:t xml:space="preserve"> and arrangements for contingency action, as identified in the verification plan, and for</w:t>
            </w:r>
            <w:r>
              <w:rPr>
                <w:spacing w:val="-43"/>
              </w:rPr>
              <w:t xml:space="preserve"> </w:t>
            </w:r>
            <w:r>
              <w:t>the reporting of this to the Local Planning</w:t>
            </w:r>
            <w:r>
              <w:rPr>
                <w:spacing w:val="-7"/>
              </w:rPr>
              <w:t xml:space="preserve"> </w:t>
            </w:r>
            <w:r>
              <w:t>Authority.</w:t>
            </w:r>
          </w:p>
          <w:p w14:paraId="134C9D95" w14:textId="77777777" w:rsidR="00B423D9" w:rsidRDefault="00B423D9">
            <w:pPr>
              <w:pStyle w:val="TableParagraph"/>
              <w:spacing w:before="10"/>
              <w:ind w:left="0"/>
            </w:pPr>
          </w:p>
          <w:p w14:paraId="7D461493" w14:textId="77777777" w:rsidR="00B423D9" w:rsidRDefault="003E72C9">
            <w:pPr>
              <w:pStyle w:val="TableParagraph"/>
              <w:spacing w:line="264" w:lineRule="exact"/>
              <w:ind w:right="525"/>
            </w:pPr>
            <w:r>
              <w:t xml:space="preserve">Reason: </w:t>
            </w:r>
            <w:proofErr w:type="gramStart"/>
            <w:r>
              <w:t>In order to</w:t>
            </w:r>
            <w:proofErr w:type="gramEnd"/>
            <w:r>
              <w:t xml:space="preserve"> secure the satisfactory development of the application site in accordance with Policy PG3 of the Birmingham Development Plan 2017 and the National Planning Policy Framework.</w:t>
            </w:r>
          </w:p>
        </w:tc>
      </w:tr>
      <w:tr w:rsidR="00B423D9" w14:paraId="10BC48A1" w14:textId="77777777">
        <w:trPr>
          <w:trHeight w:val="4509"/>
        </w:trPr>
        <w:tc>
          <w:tcPr>
            <w:tcW w:w="567" w:type="dxa"/>
            <w:tcBorders>
              <w:top w:val="single" w:sz="8" w:space="0" w:color="000000"/>
              <w:bottom w:val="single" w:sz="8" w:space="0" w:color="000000"/>
            </w:tcBorders>
          </w:tcPr>
          <w:p w14:paraId="2B52F1DB" w14:textId="77777777" w:rsidR="00B423D9" w:rsidRDefault="003E72C9">
            <w:pPr>
              <w:pStyle w:val="TableParagraph"/>
              <w:spacing w:line="259" w:lineRule="exact"/>
              <w:ind w:left="107"/>
            </w:pPr>
            <w:r>
              <w:t>11</w:t>
            </w:r>
          </w:p>
        </w:tc>
        <w:tc>
          <w:tcPr>
            <w:tcW w:w="10423" w:type="dxa"/>
            <w:tcBorders>
              <w:top w:val="single" w:sz="8" w:space="0" w:color="000000"/>
              <w:bottom w:val="single" w:sz="8" w:space="0" w:color="000000"/>
            </w:tcBorders>
          </w:tcPr>
          <w:p w14:paraId="2815213F" w14:textId="77777777" w:rsidR="00B423D9" w:rsidRDefault="003E72C9">
            <w:pPr>
              <w:pStyle w:val="TableParagraph"/>
              <w:spacing w:line="259" w:lineRule="exact"/>
            </w:pPr>
            <w:r>
              <w:t>Secures noise and vibration levels for habitable rooms</w:t>
            </w:r>
          </w:p>
          <w:p w14:paraId="4DA93AB0" w14:textId="77777777" w:rsidR="00B423D9" w:rsidRDefault="00B423D9">
            <w:pPr>
              <w:pStyle w:val="TableParagraph"/>
              <w:spacing w:before="11"/>
              <w:ind w:left="0"/>
              <w:rPr>
                <w:sz w:val="21"/>
              </w:rPr>
            </w:pPr>
          </w:p>
          <w:p w14:paraId="703D52BE" w14:textId="77777777" w:rsidR="00B423D9" w:rsidRDefault="003E72C9">
            <w:pPr>
              <w:pStyle w:val="TableParagraph"/>
              <w:ind w:right="201"/>
            </w:pPr>
            <w:r>
              <w:t>The proposed development shall be designed to ensure that noise and vibration levels for facades containing habitable rooms and for outdoor living spaces do not exceed the criteria provided in the current EPU Planning Consultation Guidance Note 1 (Noise and Vibration) and the NPPF. No development shall take place on a particular phase of development (excluding demolition) until a noise assessment has been undertaken to demonstrate that the development meets</w:t>
            </w:r>
          </w:p>
          <w:p w14:paraId="7B9C36EF" w14:textId="77777777" w:rsidR="00B423D9" w:rsidRDefault="003E72C9">
            <w:pPr>
              <w:pStyle w:val="TableParagraph"/>
              <w:spacing w:before="3"/>
              <w:ind w:right="213"/>
            </w:pPr>
            <w:r>
              <w:t xml:space="preserve">the requirements. The assessment shall be submitted to and approved in writing by the Local Planning Authority and the development shall be undertaken in accordance with the approved details (if any of the properties fall within 30 metres of a rail line, a rail traffic vibration assessment shall be undertaken to ascertain the peak particle velocity from train pass </w:t>
            </w:r>
            <w:proofErr w:type="spellStart"/>
            <w:r>
              <w:t>bys</w:t>
            </w:r>
            <w:proofErr w:type="spellEnd"/>
            <w:r>
              <w:t>).</w:t>
            </w:r>
          </w:p>
          <w:p w14:paraId="32F46F07" w14:textId="77777777" w:rsidR="00B423D9" w:rsidRDefault="00B423D9">
            <w:pPr>
              <w:pStyle w:val="TableParagraph"/>
              <w:spacing w:before="11"/>
              <w:ind w:left="0"/>
              <w:rPr>
                <w:sz w:val="21"/>
              </w:rPr>
            </w:pPr>
          </w:p>
          <w:p w14:paraId="6654314A" w14:textId="77777777" w:rsidR="00B423D9" w:rsidRDefault="003E72C9">
            <w:pPr>
              <w:pStyle w:val="TableParagraph"/>
              <w:ind w:right="411"/>
            </w:pPr>
            <w:r>
              <w:t>Reason: This is required as a pre-commencement condition in accordance with the SI 2018 566 The Town and Country Planning (Pre-Commencement Conditions) Regulations 2018 as the information is required prior to development commencing in order to secure the satisfactory development of the application site and safeguard the amenities of occupiers of premises/dwellings in the vicinity in</w:t>
            </w:r>
          </w:p>
          <w:p w14:paraId="46F3C43E" w14:textId="77777777" w:rsidR="00B423D9" w:rsidRDefault="003E72C9">
            <w:pPr>
              <w:pStyle w:val="TableParagraph"/>
              <w:spacing w:before="1" w:line="245" w:lineRule="exact"/>
            </w:pPr>
            <w:r>
              <w:t>accordance with Policy PG3 of the Birmingham Development Plan 2017 and the NPPF.</w:t>
            </w:r>
          </w:p>
        </w:tc>
      </w:tr>
      <w:tr w:rsidR="00B423D9" w14:paraId="634E98E4" w14:textId="77777777">
        <w:trPr>
          <w:trHeight w:val="3187"/>
        </w:trPr>
        <w:tc>
          <w:tcPr>
            <w:tcW w:w="567" w:type="dxa"/>
            <w:tcBorders>
              <w:top w:val="single" w:sz="8" w:space="0" w:color="000000"/>
              <w:bottom w:val="single" w:sz="8" w:space="0" w:color="000000"/>
            </w:tcBorders>
          </w:tcPr>
          <w:p w14:paraId="223B149E" w14:textId="77777777" w:rsidR="00B423D9" w:rsidRDefault="003E72C9">
            <w:pPr>
              <w:pStyle w:val="TableParagraph"/>
              <w:spacing w:line="263" w:lineRule="exact"/>
              <w:ind w:left="107"/>
            </w:pPr>
            <w:r>
              <w:t>12</w:t>
            </w:r>
          </w:p>
        </w:tc>
        <w:tc>
          <w:tcPr>
            <w:tcW w:w="10423" w:type="dxa"/>
            <w:tcBorders>
              <w:top w:val="single" w:sz="8" w:space="0" w:color="000000"/>
              <w:bottom w:val="single" w:sz="8" w:space="0" w:color="000000"/>
            </w:tcBorders>
          </w:tcPr>
          <w:p w14:paraId="4F92B9DA" w14:textId="77777777" w:rsidR="00B423D9" w:rsidRDefault="003E72C9">
            <w:pPr>
              <w:pStyle w:val="TableParagraph"/>
              <w:ind w:right="228"/>
            </w:pPr>
            <w:r>
              <w:t xml:space="preserve">No development shall take place on a particular phase of development until a surface water drainage scheme for the phase, based on sustainable drainage principles and an assessment of the hydrological and hydro geological context of the development, has been submitted to and approved in writing by the Local Planning Authority. The scheme shall be implemented in accordance with the approved details before the development is completed and thereafter </w:t>
            </w:r>
            <w:proofErr w:type="gramStart"/>
            <w:r>
              <w:t>maintained .</w:t>
            </w:r>
            <w:proofErr w:type="gramEnd"/>
          </w:p>
          <w:p w14:paraId="4AF0D2D6" w14:textId="77777777" w:rsidR="00B423D9" w:rsidRDefault="00B423D9">
            <w:pPr>
              <w:pStyle w:val="TableParagraph"/>
              <w:spacing w:before="10"/>
              <w:ind w:left="0"/>
              <w:rPr>
                <w:sz w:val="21"/>
              </w:rPr>
            </w:pPr>
          </w:p>
          <w:p w14:paraId="13D53223" w14:textId="77777777" w:rsidR="00B423D9" w:rsidRDefault="003E72C9">
            <w:pPr>
              <w:pStyle w:val="TableParagraph"/>
              <w:ind w:right="305"/>
            </w:pPr>
            <w:r>
              <w:t>Reason: This is required as a pre-commencement condition in accordance with the SI 2018 566 The Town and Country Planning (Pre-Commencement Conditions) Regulations 2018 as the information is required prior to development commencing in order to secure the satisfactory development of the application site in accordance with Policy TP6 of the Birmingham Development Plan 2017, Sustainable Management of Urban Rivers and</w:t>
            </w:r>
          </w:p>
          <w:p w14:paraId="74F12CBF" w14:textId="77777777" w:rsidR="00B423D9" w:rsidRDefault="003E72C9">
            <w:pPr>
              <w:pStyle w:val="TableParagraph"/>
              <w:spacing w:before="2" w:line="246" w:lineRule="exact"/>
            </w:pPr>
            <w:r>
              <w:t>Floodplains SPD and the National Planning Policy Framework.</w:t>
            </w:r>
          </w:p>
        </w:tc>
      </w:tr>
      <w:tr w:rsidR="00B423D9" w14:paraId="5FD92756" w14:textId="77777777">
        <w:trPr>
          <w:trHeight w:val="3717"/>
        </w:trPr>
        <w:tc>
          <w:tcPr>
            <w:tcW w:w="567" w:type="dxa"/>
            <w:tcBorders>
              <w:top w:val="single" w:sz="8" w:space="0" w:color="000000"/>
            </w:tcBorders>
          </w:tcPr>
          <w:p w14:paraId="594C4642" w14:textId="77777777" w:rsidR="00B423D9" w:rsidRDefault="003E72C9">
            <w:pPr>
              <w:pStyle w:val="TableParagraph"/>
              <w:ind w:left="107"/>
            </w:pPr>
            <w:r>
              <w:t>13</w:t>
            </w:r>
          </w:p>
        </w:tc>
        <w:tc>
          <w:tcPr>
            <w:tcW w:w="10423" w:type="dxa"/>
            <w:tcBorders>
              <w:top w:val="single" w:sz="8" w:space="0" w:color="000000"/>
            </w:tcBorders>
          </w:tcPr>
          <w:p w14:paraId="5E302D3D" w14:textId="77777777" w:rsidR="00B423D9" w:rsidRDefault="003E72C9">
            <w:pPr>
              <w:pStyle w:val="TableParagraph"/>
              <w:ind w:right="484"/>
            </w:pPr>
            <w:r>
              <w:t>Requires the submission prior to occupation of the properties of a Sustainable Drainage Assessment and Sustainable Drainage Operation and Maintenance Plan</w:t>
            </w:r>
          </w:p>
          <w:p w14:paraId="79446023" w14:textId="77777777" w:rsidR="00B423D9" w:rsidRDefault="003E72C9">
            <w:pPr>
              <w:pStyle w:val="TableParagraph"/>
              <w:ind w:right="139"/>
            </w:pPr>
            <w:r>
              <w:t>No building or use hereby permitted on a particular phase of development shall be occupied or the use commenced until the sustainable drainage for the development has been completed in accordance with the approved Sustainable Drainage Assessment. The approved drainage system shall be operated and maintained thereafter in accordance with the approved agreement with the adopting party and the approved Sustainable Drainage Operation and Maintenance Plan.</w:t>
            </w:r>
          </w:p>
          <w:p w14:paraId="4F291CE5" w14:textId="77777777" w:rsidR="00B423D9" w:rsidRDefault="003E72C9">
            <w:pPr>
              <w:pStyle w:val="TableParagraph"/>
              <w:ind w:right="294"/>
            </w:pPr>
            <w:r>
              <w:t>Reason: To ensure there is no increase in risk of flooding, improve and protect water quality, improve habitat and amenity, ensure that sustainable drainage principles are upheld in the design and implementation of the strategy and ensure the future operation and maintenance of the drainage system will be in accordance with the National Planning Policy Framework (including ministerial statement 18th December 2014), Policy TP6 of the Birmingham Development Plan 2017, Sustainable Drainage - Birmingham City Council Guide to Design, Adoption and Maintenance and Sustainable</w:t>
            </w:r>
          </w:p>
          <w:p w14:paraId="77465288" w14:textId="77777777" w:rsidR="00B423D9" w:rsidRDefault="003E72C9">
            <w:pPr>
              <w:pStyle w:val="TableParagraph"/>
              <w:spacing w:line="246" w:lineRule="exact"/>
            </w:pPr>
            <w:r>
              <w:t>Management of Urban Rivers and Floodplains SPD.</w:t>
            </w:r>
          </w:p>
        </w:tc>
      </w:tr>
    </w:tbl>
    <w:p w14:paraId="28C6F8DE" w14:textId="77777777" w:rsidR="00B423D9" w:rsidRDefault="003E72C9">
      <w:pPr>
        <w:rPr>
          <w:sz w:val="2"/>
          <w:szCs w:val="2"/>
        </w:rPr>
      </w:pPr>
      <w:r>
        <w:rPr>
          <w:noProof/>
        </w:rPr>
        <w:drawing>
          <wp:anchor distT="0" distB="0" distL="0" distR="0" simplePos="0" relativeHeight="251657216" behindDoc="1" locked="0" layoutInCell="1" allowOverlap="1" wp14:anchorId="33807BF7" wp14:editId="2B15435E">
            <wp:simplePos x="0" y="0"/>
            <wp:positionH relativeFrom="page">
              <wp:posOffset>1208430</wp:posOffset>
            </wp:positionH>
            <wp:positionV relativeFrom="page">
              <wp:posOffset>2103119</wp:posOffset>
            </wp:positionV>
            <wp:extent cx="5486533" cy="5748337"/>
            <wp:effectExtent l="0" t="0" r="0" b="0"/>
            <wp:wrapNone/>
            <wp:docPr id="1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74462254" w14:textId="77777777" w:rsidR="00B423D9" w:rsidRDefault="00B423D9">
      <w:pPr>
        <w:rPr>
          <w:sz w:val="2"/>
          <w:szCs w:val="2"/>
        </w:rPr>
        <w:sectPr w:rsidR="00B423D9">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planning conditions relating to the planning approval"/>
      </w:tblPr>
      <w:tblGrid>
        <w:gridCol w:w="567"/>
        <w:gridCol w:w="10423"/>
      </w:tblGrid>
      <w:tr w:rsidR="00B423D9" w14:paraId="2FB7D846" w14:textId="77777777" w:rsidTr="002F55C5">
        <w:trPr>
          <w:trHeight w:val="3720"/>
          <w:tblHeader/>
        </w:trPr>
        <w:tc>
          <w:tcPr>
            <w:tcW w:w="567" w:type="dxa"/>
            <w:tcBorders>
              <w:bottom w:val="single" w:sz="8" w:space="0" w:color="000000"/>
            </w:tcBorders>
          </w:tcPr>
          <w:p w14:paraId="419FEDDF" w14:textId="77777777" w:rsidR="00B423D9" w:rsidRDefault="003E72C9">
            <w:pPr>
              <w:pStyle w:val="TableParagraph"/>
              <w:spacing w:before="1"/>
              <w:ind w:left="107"/>
            </w:pPr>
            <w:r>
              <w:lastRenderedPageBreak/>
              <w:t>14</w:t>
            </w:r>
          </w:p>
        </w:tc>
        <w:tc>
          <w:tcPr>
            <w:tcW w:w="10423" w:type="dxa"/>
            <w:tcBorders>
              <w:bottom w:val="single" w:sz="8" w:space="0" w:color="000000"/>
            </w:tcBorders>
          </w:tcPr>
          <w:p w14:paraId="2F755982" w14:textId="77777777" w:rsidR="00B423D9" w:rsidRDefault="003E72C9">
            <w:pPr>
              <w:pStyle w:val="TableParagraph"/>
              <w:spacing w:before="1"/>
            </w:pPr>
            <w:r>
              <w:t>Requires the prior submission of earthworks details in a phased manner</w:t>
            </w:r>
          </w:p>
          <w:p w14:paraId="43F78D5E" w14:textId="77777777" w:rsidR="00B423D9" w:rsidRDefault="003E72C9">
            <w:pPr>
              <w:pStyle w:val="TableParagraph"/>
              <w:ind w:right="181"/>
            </w:pPr>
            <w:r>
              <w:t>No development shall take place (excluding demolition) until details of earthworks for each phase of development have been submitted to and approved in writing by the Local Planning Authority. These details shall include the proposed grading and mounding of land areas including the finished levels and contours to be formed, showing the relationship of proposed mounding to existing vegetation and surrounding landform. Development shall be implemented in accordance with the approved details and thereafter maintained. The works shall be implemented prior to occupation of any part of the development. Any amendments to the approved details shall be approved in writing by the Local Planning Authority.</w:t>
            </w:r>
          </w:p>
          <w:p w14:paraId="0AF73162" w14:textId="77777777" w:rsidR="00B423D9" w:rsidRDefault="003E72C9">
            <w:pPr>
              <w:pStyle w:val="TableParagraph"/>
              <w:ind w:right="411"/>
            </w:pPr>
            <w:r>
              <w:t>Reason: This is required as a pre-commencement condition in accordance with the SI 2018 566 The Town and Country Planning (Pre-Commencement Conditions) Regulations 2018 as the information is required prior to development commencing in order to secure the satisfactory development of the application site in accordance with Policies PG3 and TP7 of the Birmingham Development Plan 2017</w:t>
            </w:r>
          </w:p>
          <w:p w14:paraId="482E3519" w14:textId="77777777" w:rsidR="00B423D9" w:rsidRDefault="003E72C9">
            <w:pPr>
              <w:pStyle w:val="TableParagraph"/>
              <w:spacing w:before="1" w:line="245" w:lineRule="exact"/>
            </w:pPr>
            <w:r>
              <w:t>and the National Planning Policy Framework.</w:t>
            </w:r>
          </w:p>
        </w:tc>
      </w:tr>
      <w:tr w:rsidR="00B423D9" w14:paraId="2C9D0A80" w14:textId="77777777">
        <w:trPr>
          <w:trHeight w:val="4248"/>
        </w:trPr>
        <w:tc>
          <w:tcPr>
            <w:tcW w:w="567" w:type="dxa"/>
            <w:tcBorders>
              <w:top w:val="single" w:sz="8" w:space="0" w:color="000000"/>
              <w:bottom w:val="single" w:sz="8" w:space="0" w:color="000000"/>
            </w:tcBorders>
          </w:tcPr>
          <w:p w14:paraId="3AF0C741" w14:textId="77777777" w:rsidR="00B423D9" w:rsidRDefault="003E72C9">
            <w:pPr>
              <w:pStyle w:val="TableParagraph"/>
              <w:spacing w:line="263" w:lineRule="exact"/>
              <w:ind w:left="107"/>
            </w:pPr>
            <w:r>
              <w:t>15</w:t>
            </w:r>
          </w:p>
        </w:tc>
        <w:tc>
          <w:tcPr>
            <w:tcW w:w="10423" w:type="dxa"/>
            <w:tcBorders>
              <w:top w:val="single" w:sz="8" w:space="0" w:color="000000"/>
              <w:bottom w:val="single" w:sz="8" w:space="0" w:color="000000"/>
            </w:tcBorders>
          </w:tcPr>
          <w:p w14:paraId="4218C994" w14:textId="77777777" w:rsidR="00B423D9" w:rsidRDefault="003E72C9">
            <w:pPr>
              <w:pStyle w:val="TableParagraph"/>
              <w:spacing w:line="263" w:lineRule="exact"/>
            </w:pPr>
            <w:r>
              <w:t>Requires the prior submission of a construction ecological mitigation plan on a phased basis</w:t>
            </w:r>
          </w:p>
          <w:p w14:paraId="4BF9F8C0" w14:textId="77777777" w:rsidR="00B423D9" w:rsidRDefault="003E72C9">
            <w:pPr>
              <w:pStyle w:val="TableParagraph"/>
              <w:spacing w:before="1"/>
              <w:ind w:right="104"/>
            </w:pPr>
            <w:r>
              <w:t>No development shall take place on a particular phase of development until an Ecological Mitigation Plan for Construction for that phase of development has been submitted to, and approved in writing by, the Local Planning Authority. The plan shall</w:t>
            </w:r>
            <w:r>
              <w:rPr>
                <w:spacing w:val="-11"/>
              </w:rPr>
              <w:t xml:space="preserve"> </w:t>
            </w:r>
            <w:r>
              <w:t>include:</w:t>
            </w:r>
          </w:p>
          <w:p w14:paraId="4FC8AA40" w14:textId="77777777" w:rsidR="00B423D9" w:rsidRDefault="003E72C9">
            <w:pPr>
              <w:pStyle w:val="TableParagraph"/>
              <w:numPr>
                <w:ilvl w:val="0"/>
                <w:numId w:val="4"/>
              </w:numPr>
              <w:tabs>
                <w:tab w:val="left" w:pos="368"/>
              </w:tabs>
              <w:ind w:right="871" w:firstLine="0"/>
            </w:pPr>
            <w:r>
              <w:t>An appropriate scale plan showing "Wildlife Protection Zones" where construction activities</w:t>
            </w:r>
            <w:r>
              <w:rPr>
                <w:spacing w:val="-40"/>
              </w:rPr>
              <w:t xml:space="preserve"> </w:t>
            </w:r>
            <w:r>
              <w:t xml:space="preserve">are restricted and where protective measures will </w:t>
            </w:r>
            <w:proofErr w:type="spellStart"/>
            <w:r>
              <w:t>b</w:t>
            </w:r>
            <w:proofErr w:type="spellEnd"/>
            <w:r>
              <w:t xml:space="preserve"> installed or</w:t>
            </w:r>
            <w:r>
              <w:rPr>
                <w:spacing w:val="-10"/>
              </w:rPr>
              <w:t xml:space="preserve"> </w:t>
            </w:r>
            <w:r>
              <w:t>implemented.</w:t>
            </w:r>
          </w:p>
          <w:p w14:paraId="6038448C" w14:textId="77777777" w:rsidR="00B423D9" w:rsidRDefault="003E72C9">
            <w:pPr>
              <w:pStyle w:val="TableParagraph"/>
              <w:numPr>
                <w:ilvl w:val="0"/>
                <w:numId w:val="4"/>
              </w:numPr>
              <w:tabs>
                <w:tab w:val="left" w:pos="437"/>
              </w:tabs>
              <w:ind w:right="593" w:firstLine="0"/>
            </w:pPr>
            <w:r>
              <w:t>Details of protective measures (both physical measures and sensitive working practices) to avoid impacts during</w:t>
            </w:r>
            <w:r>
              <w:rPr>
                <w:spacing w:val="-2"/>
              </w:rPr>
              <w:t xml:space="preserve"> </w:t>
            </w:r>
            <w:r>
              <w:t>construction.</w:t>
            </w:r>
          </w:p>
          <w:p w14:paraId="69AA8CE4" w14:textId="77777777" w:rsidR="00B423D9" w:rsidRDefault="003E72C9">
            <w:pPr>
              <w:pStyle w:val="TableParagraph"/>
              <w:numPr>
                <w:ilvl w:val="0"/>
                <w:numId w:val="4"/>
              </w:numPr>
              <w:tabs>
                <w:tab w:val="left" w:pos="506"/>
                <w:tab w:val="left" w:pos="507"/>
              </w:tabs>
              <w:spacing w:before="1"/>
              <w:ind w:right="495" w:firstLine="0"/>
            </w:pPr>
            <w:r>
              <w:t>A timetable to show phasing of construction activities to avoid periods of the year when</w:t>
            </w:r>
            <w:r>
              <w:rPr>
                <w:spacing w:val="-45"/>
              </w:rPr>
              <w:t xml:space="preserve"> </w:t>
            </w:r>
            <w:r>
              <w:t>sensitive wildlife could be</w:t>
            </w:r>
            <w:r>
              <w:rPr>
                <w:spacing w:val="-3"/>
              </w:rPr>
              <w:t xml:space="preserve"> </w:t>
            </w:r>
            <w:r>
              <w:t>harmed.</w:t>
            </w:r>
          </w:p>
          <w:p w14:paraId="4EEC0575" w14:textId="77777777" w:rsidR="00B423D9" w:rsidRDefault="003E72C9">
            <w:pPr>
              <w:pStyle w:val="TableParagraph"/>
              <w:spacing w:line="265" w:lineRule="exact"/>
            </w:pPr>
            <w:r>
              <w:t>The development shall be implemented in accordance with the approved details.</w:t>
            </w:r>
          </w:p>
          <w:p w14:paraId="4F9A324B" w14:textId="77777777" w:rsidR="00B423D9" w:rsidRDefault="003E72C9">
            <w:pPr>
              <w:pStyle w:val="TableParagraph"/>
              <w:spacing w:before="1"/>
              <w:ind w:right="163"/>
            </w:pPr>
            <w:r>
              <w:t>Reason: This is required as a pre-commencement condition in accordance with the SI 2018 566 The Town and Country Planning (Pre-Commencement Conditions) Regulations 2018 as the information is required prior to development commencing in the interests of nature conservation in accordance with Policy TP8 of the Birmingham Development Plan 2017, the National Planning Policy Framework and the</w:t>
            </w:r>
          </w:p>
          <w:p w14:paraId="69884A73" w14:textId="77777777" w:rsidR="00B423D9" w:rsidRDefault="003E72C9">
            <w:pPr>
              <w:pStyle w:val="TableParagraph"/>
              <w:spacing w:line="244" w:lineRule="exact"/>
            </w:pPr>
            <w:r>
              <w:t>Nature Conservation Strategy for Birmingham SPG.</w:t>
            </w:r>
          </w:p>
        </w:tc>
      </w:tr>
      <w:tr w:rsidR="00B423D9" w14:paraId="209316B4" w14:textId="77777777">
        <w:trPr>
          <w:trHeight w:val="2125"/>
        </w:trPr>
        <w:tc>
          <w:tcPr>
            <w:tcW w:w="567" w:type="dxa"/>
            <w:tcBorders>
              <w:top w:val="single" w:sz="8" w:space="0" w:color="000000"/>
              <w:bottom w:val="single" w:sz="8" w:space="0" w:color="000000"/>
            </w:tcBorders>
          </w:tcPr>
          <w:p w14:paraId="1FA8997C" w14:textId="77777777" w:rsidR="00B423D9" w:rsidRDefault="003E72C9">
            <w:pPr>
              <w:pStyle w:val="TableParagraph"/>
              <w:ind w:left="107"/>
            </w:pPr>
            <w:r>
              <w:t>16</w:t>
            </w:r>
          </w:p>
        </w:tc>
        <w:tc>
          <w:tcPr>
            <w:tcW w:w="10423" w:type="dxa"/>
            <w:tcBorders>
              <w:top w:val="single" w:sz="8" w:space="0" w:color="000000"/>
              <w:bottom w:val="single" w:sz="8" w:space="0" w:color="000000"/>
            </w:tcBorders>
          </w:tcPr>
          <w:p w14:paraId="2214DA61" w14:textId="77777777" w:rsidR="00B423D9" w:rsidRDefault="003E72C9">
            <w:pPr>
              <w:pStyle w:val="TableParagraph"/>
            </w:pPr>
            <w:r>
              <w:t>Requires the submission of a scheme for ecological/biodiversity/enhancement measures</w:t>
            </w:r>
          </w:p>
          <w:p w14:paraId="150A74C9" w14:textId="77777777" w:rsidR="00B423D9" w:rsidRDefault="003E72C9">
            <w:pPr>
              <w:pStyle w:val="TableParagraph"/>
              <w:spacing w:before="1"/>
              <w:ind w:right="114"/>
            </w:pPr>
            <w:proofErr w:type="gramStart"/>
            <w:r>
              <w:t>An Ecological Enhancement Strategy,</w:t>
            </w:r>
            <w:proofErr w:type="gramEnd"/>
            <w:r>
              <w:t xml:space="preserve"> based on the recommendations contained in the Preliminary Ecological Appraisal dated October 2020 shall be submitted to and approved in writing by the Local Planning Authority prior to occupation. The development shall thereafter be implemented in accordance with the approved details.</w:t>
            </w:r>
          </w:p>
          <w:p w14:paraId="4D2F09AD" w14:textId="77777777" w:rsidR="00B423D9" w:rsidRDefault="003E72C9">
            <w:pPr>
              <w:pStyle w:val="TableParagraph"/>
              <w:spacing w:before="6" w:line="266" w:lineRule="exact"/>
              <w:ind w:right="201"/>
            </w:pPr>
            <w:r>
              <w:t xml:space="preserve">Reason: </w:t>
            </w:r>
            <w:proofErr w:type="gramStart"/>
            <w:r>
              <w:t>In order to</w:t>
            </w:r>
            <w:proofErr w:type="gramEnd"/>
            <w:r>
              <w:t xml:space="preserve"> safeguard the nature conservation value of the site in accordance with Policy TP8 of the Birmingham Development Plan 2017, the National Planning Policy Framework and the Nature Conservation Strategy for Birmingham SPG.</w:t>
            </w:r>
          </w:p>
        </w:tc>
      </w:tr>
      <w:tr w:rsidR="00B423D9" w14:paraId="414EED2E" w14:textId="77777777">
        <w:trPr>
          <w:trHeight w:val="2914"/>
        </w:trPr>
        <w:tc>
          <w:tcPr>
            <w:tcW w:w="567" w:type="dxa"/>
            <w:tcBorders>
              <w:top w:val="single" w:sz="8" w:space="0" w:color="000000"/>
            </w:tcBorders>
          </w:tcPr>
          <w:p w14:paraId="45DABD99" w14:textId="77777777" w:rsidR="00B423D9" w:rsidRDefault="003E72C9">
            <w:pPr>
              <w:pStyle w:val="TableParagraph"/>
              <w:spacing w:line="259" w:lineRule="exact"/>
              <w:ind w:left="107"/>
            </w:pPr>
            <w:r>
              <w:t>17</w:t>
            </w:r>
          </w:p>
        </w:tc>
        <w:tc>
          <w:tcPr>
            <w:tcW w:w="10423" w:type="dxa"/>
            <w:tcBorders>
              <w:top w:val="single" w:sz="8" w:space="0" w:color="000000"/>
            </w:tcBorders>
          </w:tcPr>
          <w:p w14:paraId="73A877FC" w14:textId="77777777" w:rsidR="00B423D9" w:rsidRDefault="003E72C9">
            <w:pPr>
              <w:pStyle w:val="TableParagraph"/>
              <w:spacing w:line="258" w:lineRule="exact"/>
            </w:pPr>
            <w:r>
              <w:t>Requires the prior submission of details of bird/bat boxes</w:t>
            </w:r>
          </w:p>
          <w:p w14:paraId="211003D9" w14:textId="77777777" w:rsidR="00B423D9" w:rsidRDefault="003E72C9">
            <w:pPr>
              <w:pStyle w:val="TableParagraph"/>
              <w:ind w:right="103"/>
            </w:pPr>
            <w:r>
              <w:t>No development shall take place (excluding demolition) until details of the number, design, location and post-development monitoring arrangements of (bird nesting boxes/bat boxes/bricks/tubes) to be provided as part of the development, has been submitted to and approved in writing by the Local Planning Authority. The bird/bat boxes shall be installed in accordance with the approved details and thereafter maintained.</w:t>
            </w:r>
          </w:p>
          <w:p w14:paraId="7E7054B3" w14:textId="77777777" w:rsidR="00B423D9" w:rsidRDefault="003E72C9">
            <w:pPr>
              <w:pStyle w:val="TableParagraph"/>
              <w:ind w:right="395"/>
              <w:jc w:val="both"/>
            </w:pPr>
            <w:r>
              <w:t>Reason: This is required as a pre-commencement condition in accordance with the SI 2018 566 The Town and Country Planning (Pre-Commencement Conditions) Regulations 2018 as the information is required prior to development commencing to enhance the nature conservation interest of the site in accordance with Policy TP8 of the Birmingham Development Plan 2017, the National Planning Policy</w:t>
            </w:r>
          </w:p>
          <w:p w14:paraId="366E520F" w14:textId="77777777" w:rsidR="00B423D9" w:rsidRDefault="003E72C9">
            <w:pPr>
              <w:pStyle w:val="TableParagraph"/>
              <w:spacing w:line="246" w:lineRule="exact"/>
            </w:pPr>
            <w:r>
              <w:t>Framework and the Nature Conservation Strategy for Birmingham SPG.</w:t>
            </w:r>
          </w:p>
        </w:tc>
      </w:tr>
    </w:tbl>
    <w:p w14:paraId="0BEDCE7D" w14:textId="77777777" w:rsidR="00B423D9" w:rsidRDefault="003E72C9">
      <w:pPr>
        <w:rPr>
          <w:sz w:val="2"/>
          <w:szCs w:val="2"/>
        </w:rPr>
      </w:pPr>
      <w:r>
        <w:rPr>
          <w:noProof/>
        </w:rPr>
        <w:drawing>
          <wp:anchor distT="0" distB="0" distL="0" distR="0" simplePos="0" relativeHeight="251658240" behindDoc="1" locked="0" layoutInCell="1" allowOverlap="1" wp14:anchorId="71FA1781" wp14:editId="1DCE0C6D">
            <wp:simplePos x="0" y="0"/>
            <wp:positionH relativeFrom="page">
              <wp:posOffset>1208430</wp:posOffset>
            </wp:positionH>
            <wp:positionV relativeFrom="page">
              <wp:posOffset>2103119</wp:posOffset>
            </wp:positionV>
            <wp:extent cx="5486533" cy="5748337"/>
            <wp:effectExtent l="0" t="0" r="0" b="0"/>
            <wp:wrapNone/>
            <wp:docPr id="17"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3D173D8B" w14:textId="77777777" w:rsidR="00B423D9" w:rsidRDefault="00B423D9">
      <w:pPr>
        <w:rPr>
          <w:sz w:val="2"/>
          <w:szCs w:val="2"/>
        </w:rPr>
        <w:sectPr w:rsidR="00B423D9">
          <w:pgSz w:w="11910" w:h="16840"/>
          <w:pgMar w:top="640" w:right="280" w:bottom="720" w:left="260" w:header="0" w:footer="534" w:gutter="0"/>
          <w:cols w:space="720"/>
        </w:sectPr>
      </w:pPr>
    </w:p>
    <w:tbl>
      <w:tblPr>
        <w:tblW w:w="0" w:type="auto"/>
        <w:tblInd w:w="113" w:type="dxa"/>
        <w:tblLayout w:type="fixed"/>
        <w:tblCellMar>
          <w:left w:w="0" w:type="dxa"/>
          <w:right w:w="0" w:type="dxa"/>
        </w:tblCellMar>
        <w:tblLook w:val="01E0" w:firstRow="1" w:lastRow="1" w:firstColumn="1" w:lastColumn="1" w:noHBand="0" w:noVBand="0"/>
        <w:tblDescription w:val="list of planning conditions relating to the planning approval."/>
      </w:tblPr>
      <w:tblGrid>
        <w:gridCol w:w="659"/>
        <w:gridCol w:w="10461"/>
      </w:tblGrid>
      <w:tr w:rsidR="00B423D9" w14:paraId="2BB1F257" w14:textId="77777777" w:rsidTr="002F55C5">
        <w:trPr>
          <w:trHeight w:val="4250"/>
          <w:tblHeader/>
        </w:trPr>
        <w:tc>
          <w:tcPr>
            <w:tcW w:w="659" w:type="dxa"/>
          </w:tcPr>
          <w:p w14:paraId="3FA0D6D0" w14:textId="77777777" w:rsidR="00B423D9" w:rsidRDefault="003E72C9">
            <w:pPr>
              <w:pStyle w:val="TableParagraph"/>
              <w:spacing w:before="1"/>
              <w:ind w:left="200"/>
            </w:pPr>
            <w:r>
              <w:lastRenderedPageBreak/>
              <w:t>18</w:t>
            </w:r>
          </w:p>
        </w:tc>
        <w:tc>
          <w:tcPr>
            <w:tcW w:w="10461" w:type="dxa"/>
          </w:tcPr>
          <w:p w14:paraId="185DB0D2" w14:textId="77777777" w:rsidR="00B423D9" w:rsidRDefault="003E72C9">
            <w:pPr>
              <w:pStyle w:val="TableParagraph"/>
              <w:spacing w:before="1"/>
            </w:pPr>
            <w:r>
              <w:t>No commencement until pre-commencement tree meeting held</w:t>
            </w:r>
          </w:p>
          <w:p w14:paraId="5D553829" w14:textId="77777777" w:rsidR="00B423D9" w:rsidRDefault="00B423D9">
            <w:pPr>
              <w:pStyle w:val="TableParagraph"/>
              <w:spacing w:before="11"/>
              <w:ind w:left="0"/>
              <w:rPr>
                <w:sz w:val="21"/>
              </w:rPr>
            </w:pPr>
          </w:p>
          <w:p w14:paraId="29586EDD" w14:textId="77777777" w:rsidR="00B423D9" w:rsidRDefault="003E72C9">
            <w:pPr>
              <w:pStyle w:val="TableParagraph"/>
              <w:ind w:right="186"/>
            </w:pPr>
            <w:r>
              <w:t xml:space="preserve">No development shall take place on any particular phase of the development until a pre- commencement site meeting to discuss the approved details of working procedures and tree protection for that phase of the development has been held and attended by the persons listed in this condition and until agreement has been provided, in writing by the local authority </w:t>
            </w:r>
            <w:proofErr w:type="spellStart"/>
            <w:r>
              <w:t>arboricultural</w:t>
            </w:r>
            <w:proofErr w:type="spellEnd"/>
            <w:r>
              <w:t xml:space="preserve"> officer, that all tree protection measures have been installed in accordance with the approved tree protection plan.</w:t>
            </w:r>
          </w:p>
          <w:p w14:paraId="40A1D253" w14:textId="77777777" w:rsidR="00B423D9" w:rsidRDefault="003E72C9">
            <w:pPr>
              <w:pStyle w:val="TableParagraph"/>
              <w:spacing w:before="2" w:line="265" w:lineRule="exact"/>
            </w:pPr>
            <w:r>
              <w:t>List of persons:</w:t>
            </w:r>
          </w:p>
          <w:p w14:paraId="1B0EA348" w14:textId="77777777" w:rsidR="00B423D9" w:rsidRDefault="003E72C9">
            <w:pPr>
              <w:pStyle w:val="TableParagraph"/>
              <w:ind w:right="5812"/>
            </w:pPr>
            <w:r>
              <w:t xml:space="preserve">Site foreman/manager or their representative </w:t>
            </w:r>
            <w:proofErr w:type="gramStart"/>
            <w:r>
              <w:t>The</w:t>
            </w:r>
            <w:proofErr w:type="gramEnd"/>
            <w:r>
              <w:t xml:space="preserve"> developer's </w:t>
            </w:r>
            <w:proofErr w:type="spellStart"/>
            <w:r>
              <w:t>arboricultural</w:t>
            </w:r>
            <w:proofErr w:type="spellEnd"/>
            <w:r>
              <w:rPr>
                <w:spacing w:val="-4"/>
              </w:rPr>
              <w:t xml:space="preserve"> </w:t>
            </w:r>
            <w:r>
              <w:t>consultant</w:t>
            </w:r>
          </w:p>
          <w:p w14:paraId="1B9AAE91" w14:textId="77777777" w:rsidR="00B423D9" w:rsidRDefault="003E72C9">
            <w:pPr>
              <w:pStyle w:val="TableParagraph"/>
              <w:spacing w:before="1" w:line="265" w:lineRule="exact"/>
            </w:pPr>
            <w:r>
              <w:t xml:space="preserve">The Local Authority </w:t>
            </w:r>
            <w:proofErr w:type="spellStart"/>
            <w:r>
              <w:t>Arboricultural</w:t>
            </w:r>
            <w:proofErr w:type="spellEnd"/>
            <w:r>
              <w:rPr>
                <w:spacing w:val="-14"/>
              </w:rPr>
              <w:t xml:space="preserve"> </w:t>
            </w:r>
            <w:r>
              <w:t>Officer</w:t>
            </w:r>
          </w:p>
          <w:p w14:paraId="1827A700" w14:textId="77777777" w:rsidR="00B423D9" w:rsidRDefault="003E72C9">
            <w:pPr>
              <w:pStyle w:val="TableParagraph"/>
              <w:ind w:right="449"/>
            </w:pPr>
            <w:r>
              <w:t>Reason: This is required as a pre-commencement condition in accordance with the SI 2018 566 The Town and Country Planning (Pre-Commencement Conditions) Regulations 2018 as the information is required prior to development commencing in order to secure the satisfactory development of the application site in accordance with Policies PG3 and TP7 of the Birmingham Development Plan 2017</w:t>
            </w:r>
          </w:p>
          <w:p w14:paraId="443E78ED" w14:textId="77777777" w:rsidR="00B423D9" w:rsidRDefault="003E72C9">
            <w:pPr>
              <w:pStyle w:val="TableParagraph"/>
              <w:spacing w:line="246" w:lineRule="exact"/>
            </w:pPr>
            <w:r>
              <w:t>and the National Planning Policy Framework.</w:t>
            </w:r>
          </w:p>
        </w:tc>
      </w:tr>
    </w:tbl>
    <w:p w14:paraId="64AAD011" w14:textId="77777777" w:rsidR="00B423D9" w:rsidRDefault="003E72C9">
      <w:pPr>
        <w:rPr>
          <w:sz w:val="2"/>
          <w:szCs w:val="2"/>
        </w:rPr>
      </w:pPr>
      <w:r>
        <w:rPr>
          <w:noProof/>
        </w:rPr>
        <w:drawing>
          <wp:anchor distT="0" distB="0" distL="0" distR="0" simplePos="0" relativeHeight="251659264" behindDoc="1" locked="0" layoutInCell="1" allowOverlap="1" wp14:anchorId="07B2BCBE" wp14:editId="4CE66E60">
            <wp:simplePos x="0" y="0"/>
            <wp:positionH relativeFrom="page">
              <wp:posOffset>1208430</wp:posOffset>
            </wp:positionH>
            <wp:positionV relativeFrom="page">
              <wp:posOffset>2103119</wp:posOffset>
            </wp:positionV>
            <wp:extent cx="5376802" cy="5633370"/>
            <wp:effectExtent l="0" t="0" r="0" b="0"/>
            <wp:wrapNone/>
            <wp:docPr id="19"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376802" cy="5633370"/>
                    </a:xfrm>
                    <a:prstGeom prst="rect">
                      <a:avLst/>
                    </a:prstGeom>
                  </pic:spPr>
                </pic:pic>
              </a:graphicData>
            </a:graphic>
          </wp:anchor>
        </w:drawing>
      </w:r>
    </w:p>
    <w:p w14:paraId="07FCFB90" w14:textId="77777777" w:rsidR="00B423D9" w:rsidRDefault="00B423D9">
      <w:pPr>
        <w:rPr>
          <w:sz w:val="2"/>
          <w:szCs w:val="2"/>
        </w:rPr>
        <w:sectPr w:rsidR="00B423D9">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planning conditions attached to the planning permission"/>
      </w:tblPr>
      <w:tblGrid>
        <w:gridCol w:w="567"/>
        <w:gridCol w:w="10423"/>
      </w:tblGrid>
      <w:tr w:rsidR="00B423D9" w14:paraId="2C01B155" w14:textId="77777777" w:rsidTr="002F55C5">
        <w:trPr>
          <w:trHeight w:val="11420"/>
          <w:tblHeader/>
        </w:trPr>
        <w:tc>
          <w:tcPr>
            <w:tcW w:w="567" w:type="dxa"/>
            <w:tcBorders>
              <w:bottom w:val="single" w:sz="8" w:space="0" w:color="000000"/>
            </w:tcBorders>
          </w:tcPr>
          <w:p w14:paraId="0F4B7F8F" w14:textId="77777777" w:rsidR="00B423D9" w:rsidRDefault="003E72C9">
            <w:pPr>
              <w:pStyle w:val="TableParagraph"/>
              <w:spacing w:before="1"/>
              <w:ind w:left="107"/>
            </w:pPr>
            <w:r>
              <w:lastRenderedPageBreak/>
              <w:t>19</w:t>
            </w:r>
          </w:p>
        </w:tc>
        <w:tc>
          <w:tcPr>
            <w:tcW w:w="10423" w:type="dxa"/>
            <w:tcBorders>
              <w:bottom w:val="single" w:sz="8" w:space="0" w:color="000000"/>
            </w:tcBorders>
          </w:tcPr>
          <w:p w14:paraId="5E6945EC" w14:textId="77777777" w:rsidR="00B423D9" w:rsidRDefault="003E72C9">
            <w:pPr>
              <w:pStyle w:val="TableParagraph"/>
              <w:spacing w:before="1"/>
            </w:pPr>
            <w:r>
              <w:t>Requires the submission of hard and/or soft landscape details</w:t>
            </w:r>
          </w:p>
          <w:p w14:paraId="07AC58B0" w14:textId="77777777" w:rsidR="00B423D9" w:rsidRDefault="00B423D9">
            <w:pPr>
              <w:pStyle w:val="TableParagraph"/>
              <w:spacing w:before="11"/>
              <w:ind w:left="0"/>
              <w:rPr>
                <w:sz w:val="21"/>
              </w:rPr>
            </w:pPr>
          </w:p>
          <w:p w14:paraId="79D30544" w14:textId="77777777" w:rsidR="00B423D9" w:rsidRDefault="003E72C9">
            <w:pPr>
              <w:pStyle w:val="TableParagraph"/>
              <w:ind w:right="231"/>
            </w:pPr>
            <w:r>
              <w:t>Details of hard and/or soft landscape works shall be submitted to and approved in writing by the Local Planning Authority prior to occupation and these works shall be carried out as approved.</w:t>
            </w:r>
          </w:p>
          <w:p w14:paraId="2F7DFDC9" w14:textId="77777777" w:rsidR="00B423D9" w:rsidRDefault="00B423D9">
            <w:pPr>
              <w:pStyle w:val="TableParagraph"/>
              <w:ind w:left="0"/>
            </w:pPr>
          </w:p>
          <w:p w14:paraId="0F7DDA12" w14:textId="77777777" w:rsidR="00B423D9" w:rsidRDefault="003E72C9">
            <w:pPr>
              <w:pStyle w:val="TableParagraph"/>
            </w:pPr>
            <w:r>
              <w:t>These details shall include:</w:t>
            </w:r>
          </w:p>
          <w:p w14:paraId="6A23940B" w14:textId="77777777" w:rsidR="00B423D9" w:rsidRDefault="00B423D9">
            <w:pPr>
              <w:pStyle w:val="TableParagraph"/>
              <w:spacing w:before="2"/>
              <w:ind w:left="0"/>
            </w:pPr>
          </w:p>
          <w:p w14:paraId="71F349FA" w14:textId="77777777" w:rsidR="00B423D9" w:rsidRDefault="003E72C9">
            <w:pPr>
              <w:pStyle w:val="TableParagraph"/>
              <w:numPr>
                <w:ilvl w:val="0"/>
                <w:numId w:val="3"/>
              </w:numPr>
              <w:tabs>
                <w:tab w:val="left" w:pos="377"/>
              </w:tabs>
              <w:ind w:right="225" w:firstLine="0"/>
            </w:pPr>
            <w:r>
              <w:t>A scaled plan 1:100 showing all existing vegetation and landscape features to be retained and where used, locations of individually planted trees, areas of woodland, shrubs, hedges, bulbs, and areas of grass. Within ornamental planting areas, plans should be sufficiently detailed to show the locations</w:t>
            </w:r>
            <w:r>
              <w:rPr>
                <w:spacing w:val="-34"/>
              </w:rPr>
              <w:t xml:space="preserve"> </w:t>
            </w:r>
            <w:r>
              <w:t>on different single species groups in relation to one another, and the locations of any individual specimen shrubs.</w:t>
            </w:r>
          </w:p>
          <w:p w14:paraId="1D69EFD0" w14:textId="77777777" w:rsidR="00B423D9" w:rsidRDefault="003E72C9">
            <w:pPr>
              <w:pStyle w:val="TableParagraph"/>
              <w:ind w:right="215"/>
            </w:pPr>
            <w:r>
              <w:t>Other information shall include planting schedules, noting species, plant sizes and proposed numbers / densities and details of the proposed planting implementation programme.</w:t>
            </w:r>
          </w:p>
          <w:p w14:paraId="0421B8F0" w14:textId="77777777" w:rsidR="00B423D9" w:rsidRDefault="00B423D9">
            <w:pPr>
              <w:pStyle w:val="TableParagraph"/>
              <w:ind w:left="0"/>
            </w:pPr>
          </w:p>
          <w:p w14:paraId="1CC06F69" w14:textId="77777777" w:rsidR="00B423D9" w:rsidRDefault="003E72C9">
            <w:pPr>
              <w:pStyle w:val="TableParagraph"/>
              <w:numPr>
                <w:ilvl w:val="0"/>
                <w:numId w:val="3"/>
              </w:numPr>
              <w:tabs>
                <w:tab w:val="left" w:pos="377"/>
              </w:tabs>
              <w:ind w:right="1126" w:firstLine="0"/>
            </w:pPr>
            <w:r>
              <w:t xml:space="preserve">Location, </w:t>
            </w:r>
            <w:proofErr w:type="gramStart"/>
            <w:r>
              <w:t>type</w:t>
            </w:r>
            <w:proofErr w:type="gramEnd"/>
            <w:r>
              <w:t xml:space="preserve"> and materials to be used for hard landscaping including specifications,</w:t>
            </w:r>
            <w:r>
              <w:rPr>
                <w:spacing w:val="-34"/>
              </w:rPr>
              <w:t xml:space="preserve"> </w:t>
            </w:r>
            <w:r>
              <w:t>where applicable</w:t>
            </w:r>
            <w:r>
              <w:rPr>
                <w:spacing w:val="-2"/>
              </w:rPr>
              <w:t xml:space="preserve"> </w:t>
            </w:r>
            <w:r>
              <w:t>for:</w:t>
            </w:r>
          </w:p>
          <w:p w14:paraId="1D7EC6AB" w14:textId="77777777" w:rsidR="00B423D9" w:rsidRDefault="003E72C9">
            <w:pPr>
              <w:pStyle w:val="TableParagraph"/>
              <w:numPr>
                <w:ilvl w:val="0"/>
                <w:numId w:val="2"/>
              </w:numPr>
              <w:tabs>
                <w:tab w:val="left" w:pos="488"/>
              </w:tabs>
            </w:pPr>
            <w:r>
              <w:t>permeable</w:t>
            </w:r>
            <w:r>
              <w:rPr>
                <w:spacing w:val="-2"/>
              </w:rPr>
              <w:t xml:space="preserve"> </w:t>
            </w:r>
            <w:r>
              <w:t>paving</w:t>
            </w:r>
          </w:p>
          <w:p w14:paraId="23985874" w14:textId="77777777" w:rsidR="00B423D9" w:rsidRDefault="003E72C9">
            <w:pPr>
              <w:pStyle w:val="TableParagraph"/>
              <w:numPr>
                <w:ilvl w:val="0"/>
                <w:numId w:val="2"/>
              </w:numPr>
              <w:tabs>
                <w:tab w:val="left" w:pos="495"/>
              </w:tabs>
              <w:spacing w:before="1"/>
              <w:ind w:left="218" w:right="355" w:firstLine="0"/>
            </w:pPr>
            <w:r>
              <w:t>tree pit design - indicating root available soil volumes and matched to species demands at</w:t>
            </w:r>
            <w:r>
              <w:rPr>
                <w:spacing w:val="-39"/>
              </w:rPr>
              <w:t xml:space="preserve"> </w:t>
            </w:r>
            <w:r>
              <w:t>mature size.</w:t>
            </w:r>
          </w:p>
          <w:p w14:paraId="268614D0" w14:textId="77777777" w:rsidR="00B423D9" w:rsidRDefault="003E72C9">
            <w:pPr>
              <w:pStyle w:val="TableParagraph"/>
              <w:numPr>
                <w:ilvl w:val="0"/>
                <w:numId w:val="2"/>
              </w:numPr>
              <w:tabs>
                <w:tab w:val="left" w:pos="473"/>
              </w:tabs>
              <w:spacing w:line="265" w:lineRule="exact"/>
              <w:ind w:left="472" w:hanging="254"/>
            </w:pPr>
            <w:r>
              <w:t>underground modular</w:t>
            </w:r>
            <w:r>
              <w:rPr>
                <w:spacing w:val="-2"/>
              </w:rPr>
              <w:t xml:space="preserve"> </w:t>
            </w:r>
            <w:r>
              <w:t>systems</w:t>
            </w:r>
          </w:p>
          <w:p w14:paraId="00D92BA9" w14:textId="77777777" w:rsidR="00B423D9" w:rsidRDefault="003E72C9">
            <w:pPr>
              <w:pStyle w:val="TableParagraph"/>
              <w:numPr>
                <w:ilvl w:val="0"/>
                <w:numId w:val="2"/>
              </w:numPr>
              <w:tabs>
                <w:tab w:val="left" w:pos="495"/>
              </w:tabs>
              <w:spacing w:line="265" w:lineRule="exact"/>
              <w:ind w:left="494" w:hanging="276"/>
            </w:pPr>
            <w:r>
              <w:t>Sustainable urban drainage</w:t>
            </w:r>
            <w:r>
              <w:rPr>
                <w:spacing w:val="-5"/>
              </w:rPr>
              <w:t xml:space="preserve"> </w:t>
            </w:r>
            <w:r>
              <w:t>integration</w:t>
            </w:r>
          </w:p>
          <w:p w14:paraId="266C996F" w14:textId="77777777" w:rsidR="00B423D9" w:rsidRDefault="003E72C9">
            <w:pPr>
              <w:pStyle w:val="TableParagraph"/>
              <w:numPr>
                <w:ilvl w:val="0"/>
                <w:numId w:val="2"/>
              </w:numPr>
              <w:tabs>
                <w:tab w:val="left" w:pos="488"/>
              </w:tabs>
              <w:spacing w:line="265" w:lineRule="exact"/>
            </w:pPr>
            <w:r>
              <w:t>use within tree Root Protection Areas</w:t>
            </w:r>
            <w:r>
              <w:rPr>
                <w:spacing w:val="-3"/>
              </w:rPr>
              <w:t xml:space="preserve"> </w:t>
            </w:r>
            <w:r>
              <w:t>(RPAs)</w:t>
            </w:r>
          </w:p>
          <w:p w14:paraId="2F470327" w14:textId="77777777" w:rsidR="00B423D9" w:rsidRDefault="00B423D9">
            <w:pPr>
              <w:pStyle w:val="TableParagraph"/>
              <w:spacing w:before="2"/>
              <w:ind w:left="0"/>
            </w:pPr>
          </w:p>
          <w:p w14:paraId="5250CD9D" w14:textId="77777777" w:rsidR="00B423D9" w:rsidRDefault="003E72C9">
            <w:pPr>
              <w:pStyle w:val="TableParagraph"/>
              <w:numPr>
                <w:ilvl w:val="0"/>
                <w:numId w:val="1"/>
              </w:numPr>
              <w:tabs>
                <w:tab w:val="left" w:pos="377"/>
              </w:tabs>
              <w:ind w:right="212" w:firstLine="0"/>
            </w:pPr>
            <w:r>
              <w:t>Specifications for operations associated with plant establishment and maintenance that are</w:t>
            </w:r>
            <w:r>
              <w:rPr>
                <w:spacing w:val="-43"/>
              </w:rPr>
              <w:t xml:space="preserve"> </w:t>
            </w:r>
            <w:r>
              <w:t>compliant with best</w:t>
            </w:r>
            <w:r>
              <w:rPr>
                <w:spacing w:val="-3"/>
              </w:rPr>
              <w:t xml:space="preserve"> </w:t>
            </w:r>
            <w:r>
              <w:t>practise.</w:t>
            </w:r>
          </w:p>
          <w:p w14:paraId="00ECEB73" w14:textId="77777777" w:rsidR="00B423D9" w:rsidRDefault="003E72C9">
            <w:pPr>
              <w:pStyle w:val="TableParagraph"/>
              <w:numPr>
                <w:ilvl w:val="0"/>
                <w:numId w:val="1"/>
              </w:numPr>
              <w:tabs>
                <w:tab w:val="left" w:pos="377"/>
              </w:tabs>
              <w:ind w:right="5245" w:firstLine="0"/>
            </w:pPr>
            <w:r>
              <w:t>Types and dimensions of all boundary</w:t>
            </w:r>
            <w:r>
              <w:rPr>
                <w:spacing w:val="-20"/>
              </w:rPr>
              <w:t xml:space="preserve"> </w:t>
            </w:r>
            <w:r>
              <w:t>treatments " proposed finished levels or</w:t>
            </w:r>
            <w:r>
              <w:rPr>
                <w:spacing w:val="-1"/>
              </w:rPr>
              <w:t xml:space="preserve"> </w:t>
            </w:r>
            <w:r>
              <w:t>contours,</w:t>
            </w:r>
          </w:p>
          <w:p w14:paraId="1C1149AF" w14:textId="77777777" w:rsidR="00B423D9" w:rsidRDefault="003E72C9">
            <w:pPr>
              <w:pStyle w:val="TableParagraph"/>
              <w:numPr>
                <w:ilvl w:val="0"/>
                <w:numId w:val="1"/>
              </w:numPr>
              <w:tabs>
                <w:tab w:val="left" w:pos="377"/>
              </w:tabs>
              <w:spacing w:line="265" w:lineRule="exact"/>
              <w:ind w:left="376" w:hanging="158"/>
            </w:pPr>
            <w:r>
              <w:t>minor artefacts and</w:t>
            </w:r>
            <w:r>
              <w:rPr>
                <w:spacing w:val="-2"/>
              </w:rPr>
              <w:t xml:space="preserve"> </w:t>
            </w:r>
            <w:r>
              <w:t>structures,</w:t>
            </w:r>
          </w:p>
          <w:p w14:paraId="5E448D2C" w14:textId="77777777" w:rsidR="00B423D9" w:rsidRDefault="003E72C9">
            <w:pPr>
              <w:pStyle w:val="TableParagraph"/>
              <w:numPr>
                <w:ilvl w:val="0"/>
                <w:numId w:val="1"/>
              </w:numPr>
              <w:tabs>
                <w:tab w:val="left" w:pos="377"/>
              </w:tabs>
              <w:ind w:left="376" w:hanging="158"/>
            </w:pPr>
            <w:r>
              <w:t>proposed and existing functional services above and below</w:t>
            </w:r>
            <w:r>
              <w:rPr>
                <w:spacing w:val="-4"/>
              </w:rPr>
              <w:t xml:space="preserve"> </w:t>
            </w:r>
            <w:r>
              <w:t>ground.</w:t>
            </w:r>
          </w:p>
          <w:p w14:paraId="06E8CB15" w14:textId="77777777" w:rsidR="00B423D9" w:rsidRDefault="00B423D9">
            <w:pPr>
              <w:pStyle w:val="TableParagraph"/>
              <w:spacing w:before="11"/>
              <w:ind w:left="0"/>
              <w:rPr>
                <w:sz w:val="21"/>
              </w:rPr>
            </w:pPr>
          </w:p>
          <w:p w14:paraId="2BC3AA9D" w14:textId="77777777" w:rsidR="00B423D9" w:rsidRDefault="003E72C9">
            <w:pPr>
              <w:pStyle w:val="TableParagraph"/>
              <w:spacing w:before="1"/>
              <w:ind w:right="498"/>
            </w:pPr>
            <w:r>
              <w:t>All hard and/or soft landscape works shall be implemented in accordance with the approved details. The works shall be implemented prior to the occupation of any part of the development or in accordance with a programme agreed with the Local Planning Authority and thereafter maintained.</w:t>
            </w:r>
          </w:p>
          <w:p w14:paraId="0C75158A" w14:textId="77777777" w:rsidR="00B423D9" w:rsidRDefault="00B423D9">
            <w:pPr>
              <w:pStyle w:val="TableParagraph"/>
              <w:ind w:left="0"/>
            </w:pPr>
          </w:p>
          <w:p w14:paraId="02C81412" w14:textId="77777777" w:rsidR="00B423D9" w:rsidRDefault="003E72C9">
            <w:pPr>
              <w:pStyle w:val="TableParagraph"/>
              <w:spacing w:before="1"/>
              <w:ind w:right="351"/>
              <w:jc w:val="both"/>
            </w:pPr>
            <w:r>
              <w:t xml:space="preserve">Any trees or shrubs which, within a period of two years from the completion of the development, die, are </w:t>
            </w:r>
            <w:proofErr w:type="gramStart"/>
            <w:r>
              <w:t>removed</w:t>
            </w:r>
            <w:proofErr w:type="gramEnd"/>
            <w:r>
              <w:t xml:space="preserve"> or become seriously diseased or damaged, shall be replaced in the next planting season with others of similar size and species.</w:t>
            </w:r>
          </w:p>
          <w:p w14:paraId="50B6AE36" w14:textId="77777777" w:rsidR="00B423D9" w:rsidRDefault="00B423D9">
            <w:pPr>
              <w:pStyle w:val="TableParagraph"/>
              <w:spacing w:before="10"/>
              <w:ind w:left="0"/>
              <w:rPr>
                <w:sz w:val="21"/>
              </w:rPr>
            </w:pPr>
          </w:p>
          <w:p w14:paraId="0B4625E3" w14:textId="77777777" w:rsidR="00B423D9" w:rsidRDefault="003E72C9">
            <w:pPr>
              <w:pStyle w:val="TableParagraph"/>
              <w:ind w:right="116"/>
            </w:pPr>
            <w:r>
              <w:t xml:space="preserve">Reason: </w:t>
            </w:r>
            <w:proofErr w:type="gramStart"/>
            <w:r>
              <w:t>In order to</w:t>
            </w:r>
            <w:proofErr w:type="gramEnd"/>
            <w:r>
              <w:t xml:space="preserve"> secure the satisfactory development of the application site, ensure a high quality of external environment and reinforce local landscape character in accordance with Policies PG3, TP3 and TP7 of the</w:t>
            </w:r>
          </w:p>
          <w:p w14:paraId="1D283EE6" w14:textId="77777777" w:rsidR="00B423D9" w:rsidRDefault="003E72C9">
            <w:pPr>
              <w:pStyle w:val="TableParagraph"/>
              <w:spacing w:before="1" w:line="245" w:lineRule="exact"/>
            </w:pPr>
            <w:r>
              <w:t>Birmingham Development Plan 2017 and saved Paragraph 3.14 of the Birmingham UDP 2005.</w:t>
            </w:r>
          </w:p>
        </w:tc>
      </w:tr>
      <w:tr w:rsidR="00B423D9" w14:paraId="55F7C509" w14:textId="77777777">
        <w:trPr>
          <w:trHeight w:val="1593"/>
        </w:trPr>
        <w:tc>
          <w:tcPr>
            <w:tcW w:w="567" w:type="dxa"/>
            <w:tcBorders>
              <w:top w:val="single" w:sz="8" w:space="0" w:color="000000"/>
            </w:tcBorders>
          </w:tcPr>
          <w:p w14:paraId="57FCD10F" w14:textId="77777777" w:rsidR="00B423D9" w:rsidRDefault="003E72C9">
            <w:pPr>
              <w:pStyle w:val="TableParagraph"/>
              <w:ind w:left="107"/>
            </w:pPr>
            <w:r>
              <w:t>20</w:t>
            </w:r>
          </w:p>
        </w:tc>
        <w:tc>
          <w:tcPr>
            <w:tcW w:w="10423" w:type="dxa"/>
            <w:tcBorders>
              <w:top w:val="single" w:sz="8" w:space="0" w:color="000000"/>
            </w:tcBorders>
          </w:tcPr>
          <w:p w14:paraId="18ED1BB8" w14:textId="77777777" w:rsidR="00B423D9" w:rsidRDefault="003E72C9">
            <w:pPr>
              <w:pStyle w:val="TableParagraph"/>
            </w:pPr>
            <w:r>
              <w:t>Requires the submission of hard surfacing materials</w:t>
            </w:r>
          </w:p>
          <w:p w14:paraId="5B4D3191" w14:textId="77777777" w:rsidR="00B423D9" w:rsidRDefault="003E72C9">
            <w:pPr>
              <w:pStyle w:val="TableParagraph"/>
              <w:spacing w:before="1"/>
              <w:ind w:right="221"/>
            </w:pPr>
            <w:r>
              <w:t>Details of the materials to be used for hard and paved surfacing shall be submitted to and approved in writing by the Local Planning Authority prior to their use. The development shall be implemented in accordance with the approved details and thereafter maintained.</w:t>
            </w:r>
          </w:p>
          <w:p w14:paraId="3B736BB5" w14:textId="77777777" w:rsidR="00B423D9" w:rsidRDefault="003E72C9">
            <w:pPr>
              <w:pStyle w:val="TableParagraph"/>
              <w:spacing w:before="9" w:line="264" w:lineRule="exact"/>
              <w:ind w:right="525"/>
            </w:pPr>
            <w:r>
              <w:t xml:space="preserve">Reason: </w:t>
            </w:r>
            <w:proofErr w:type="gramStart"/>
            <w:r>
              <w:t>In order to</w:t>
            </w:r>
            <w:proofErr w:type="gramEnd"/>
            <w:r>
              <w:t xml:space="preserve"> secure the satisfactory development of the application site in accordance with Policy PG3 of the Birmingham Development Plan 2017 and the National Planning Policy Framework.</w:t>
            </w:r>
          </w:p>
        </w:tc>
      </w:tr>
    </w:tbl>
    <w:p w14:paraId="1D4ED2A6" w14:textId="77777777" w:rsidR="00B423D9" w:rsidRDefault="003E72C9">
      <w:pPr>
        <w:rPr>
          <w:sz w:val="2"/>
          <w:szCs w:val="2"/>
        </w:rPr>
      </w:pPr>
      <w:r>
        <w:rPr>
          <w:noProof/>
        </w:rPr>
        <w:drawing>
          <wp:anchor distT="0" distB="0" distL="0" distR="0" simplePos="0" relativeHeight="251660288" behindDoc="1" locked="0" layoutInCell="1" allowOverlap="1" wp14:anchorId="5A11F46C" wp14:editId="2DCD81F3">
            <wp:simplePos x="0" y="0"/>
            <wp:positionH relativeFrom="page">
              <wp:posOffset>1208430</wp:posOffset>
            </wp:positionH>
            <wp:positionV relativeFrom="page">
              <wp:posOffset>2103119</wp:posOffset>
            </wp:positionV>
            <wp:extent cx="5486533" cy="5748337"/>
            <wp:effectExtent l="0" t="0" r="0" b="0"/>
            <wp:wrapNone/>
            <wp:docPr id="2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73F3DEC0" w14:textId="77777777" w:rsidR="00B423D9" w:rsidRDefault="00B423D9">
      <w:pPr>
        <w:rPr>
          <w:sz w:val="2"/>
          <w:szCs w:val="2"/>
        </w:rPr>
        <w:sectPr w:rsidR="00B423D9">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planning conditions reltng to the planning permission."/>
      </w:tblPr>
      <w:tblGrid>
        <w:gridCol w:w="567"/>
        <w:gridCol w:w="10423"/>
      </w:tblGrid>
      <w:tr w:rsidR="00B423D9" w14:paraId="05BEDA1A" w14:textId="77777777" w:rsidTr="002F55C5">
        <w:trPr>
          <w:trHeight w:val="2656"/>
          <w:tblHeader/>
        </w:trPr>
        <w:tc>
          <w:tcPr>
            <w:tcW w:w="567" w:type="dxa"/>
            <w:tcBorders>
              <w:bottom w:val="single" w:sz="8" w:space="0" w:color="000000"/>
            </w:tcBorders>
          </w:tcPr>
          <w:p w14:paraId="6DB571A5" w14:textId="77777777" w:rsidR="00B423D9" w:rsidRDefault="003E72C9">
            <w:pPr>
              <w:pStyle w:val="TableParagraph"/>
              <w:spacing w:before="1"/>
              <w:ind w:left="107"/>
            </w:pPr>
            <w:r>
              <w:lastRenderedPageBreak/>
              <w:t>21</w:t>
            </w:r>
          </w:p>
        </w:tc>
        <w:tc>
          <w:tcPr>
            <w:tcW w:w="10423" w:type="dxa"/>
            <w:tcBorders>
              <w:bottom w:val="single" w:sz="8" w:space="0" w:color="000000"/>
            </w:tcBorders>
          </w:tcPr>
          <w:p w14:paraId="64D5B78F" w14:textId="77777777" w:rsidR="00B423D9" w:rsidRDefault="003E72C9">
            <w:pPr>
              <w:pStyle w:val="TableParagraph"/>
              <w:spacing w:before="1"/>
            </w:pPr>
            <w:r>
              <w:t>Requires the submission of boundary treatment details in a phased manner</w:t>
            </w:r>
          </w:p>
          <w:p w14:paraId="75EFC316" w14:textId="77777777" w:rsidR="00B423D9" w:rsidRDefault="003E72C9">
            <w:pPr>
              <w:pStyle w:val="TableParagraph"/>
              <w:ind w:right="150"/>
            </w:pPr>
            <w:r>
              <w:t xml:space="preserve">Details of the proposed boundary treatment of the site for each phase of development shall be submitted to and approved in writing by the Local Planning Authority prior to its installation. These details shall include plans showing the locations of existing, retained and proposed new boundary treatments and scaled drawings indicating the positions, height, design, materials, </w:t>
            </w:r>
            <w:proofErr w:type="gramStart"/>
            <w:r>
              <w:t>type</w:t>
            </w:r>
            <w:proofErr w:type="gramEnd"/>
            <w:r>
              <w:t xml:space="preserve"> and colour of proposed new boundary treatments. The approved scheme shall be implemented before occupation of the building(s)/use/dwelling(s) hereby permitted and shall be retained thereafter.</w:t>
            </w:r>
          </w:p>
          <w:p w14:paraId="0A1C108A" w14:textId="77777777" w:rsidR="00B423D9" w:rsidRDefault="003E72C9">
            <w:pPr>
              <w:pStyle w:val="TableParagraph"/>
              <w:spacing w:before="1"/>
              <w:ind w:right="663"/>
            </w:pPr>
            <w:r>
              <w:t xml:space="preserve">Reason: </w:t>
            </w:r>
            <w:proofErr w:type="gramStart"/>
            <w:r>
              <w:t>In order to</w:t>
            </w:r>
            <w:proofErr w:type="gramEnd"/>
            <w:r>
              <w:t xml:space="preserve"> secure the satisfactory development of the application site in accordance with Policies PG3 and TP7 of the Birmingham Development Plan 2017 and the National Planning Policy</w:t>
            </w:r>
          </w:p>
          <w:p w14:paraId="71B3472F" w14:textId="77777777" w:rsidR="00B423D9" w:rsidRDefault="003E72C9">
            <w:pPr>
              <w:pStyle w:val="TableParagraph"/>
              <w:spacing w:line="245" w:lineRule="exact"/>
            </w:pPr>
            <w:r>
              <w:t>Framework.</w:t>
            </w:r>
          </w:p>
        </w:tc>
      </w:tr>
      <w:tr w:rsidR="00B423D9" w14:paraId="34AABCA2" w14:textId="77777777">
        <w:trPr>
          <w:trHeight w:val="2656"/>
        </w:trPr>
        <w:tc>
          <w:tcPr>
            <w:tcW w:w="567" w:type="dxa"/>
            <w:tcBorders>
              <w:top w:val="single" w:sz="8" w:space="0" w:color="000000"/>
              <w:bottom w:val="single" w:sz="8" w:space="0" w:color="000000"/>
            </w:tcBorders>
          </w:tcPr>
          <w:p w14:paraId="05C1CD06" w14:textId="77777777" w:rsidR="00B423D9" w:rsidRDefault="003E72C9">
            <w:pPr>
              <w:pStyle w:val="TableParagraph"/>
              <w:ind w:left="107"/>
            </w:pPr>
            <w:r>
              <w:t>22</w:t>
            </w:r>
          </w:p>
        </w:tc>
        <w:tc>
          <w:tcPr>
            <w:tcW w:w="10423" w:type="dxa"/>
            <w:tcBorders>
              <w:top w:val="single" w:sz="8" w:space="0" w:color="000000"/>
              <w:bottom w:val="single" w:sz="8" w:space="0" w:color="000000"/>
            </w:tcBorders>
          </w:tcPr>
          <w:p w14:paraId="76E30DC8" w14:textId="77777777" w:rsidR="00B423D9" w:rsidRDefault="003E72C9">
            <w:pPr>
              <w:pStyle w:val="TableParagraph"/>
            </w:pPr>
            <w:r>
              <w:t>Requires the submission of a landscape management plan</w:t>
            </w:r>
          </w:p>
          <w:p w14:paraId="7F94B11B" w14:textId="77777777" w:rsidR="00B423D9" w:rsidRDefault="003E72C9">
            <w:pPr>
              <w:pStyle w:val="TableParagraph"/>
              <w:spacing w:before="1"/>
              <w:ind w:right="152"/>
            </w:pPr>
            <w:r>
              <w:t>A landscape management and maintenance plan, including a survey of the existing landscape and its condition, long term design objectives, management responsibilities and maintenance operations for all landscape areas, other than domestic gardens, shall be submitted to and approved by the Local Planning Authority prior to the occupation of the development or any phase of the development, whichever is the sooner, for its permitted use. The landscape management plan shall be implemented in accordance with the approved details and thereafter maintained.</w:t>
            </w:r>
          </w:p>
          <w:p w14:paraId="065B57F7" w14:textId="77777777" w:rsidR="00B423D9" w:rsidRDefault="003E72C9">
            <w:pPr>
              <w:pStyle w:val="TableParagraph"/>
              <w:ind w:right="188"/>
            </w:pPr>
            <w:r>
              <w:t>Reason: To protect the landscape character and amenity of the development site over the long term in accordance with Policies PG3 and TP7 of the Birmingham Development Plan 2017, saved Paragraph</w:t>
            </w:r>
          </w:p>
          <w:p w14:paraId="794A5BA5" w14:textId="77777777" w:rsidR="00B423D9" w:rsidRDefault="003E72C9">
            <w:pPr>
              <w:pStyle w:val="TableParagraph"/>
              <w:spacing w:line="245" w:lineRule="exact"/>
            </w:pPr>
            <w:r>
              <w:t>3.14 of the Birmingham UDP 2005 and the National Planning Policy Framework.</w:t>
            </w:r>
          </w:p>
        </w:tc>
      </w:tr>
      <w:tr w:rsidR="00B423D9" w14:paraId="684B4A6E" w14:textId="77777777">
        <w:trPr>
          <w:trHeight w:val="2123"/>
        </w:trPr>
        <w:tc>
          <w:tcPr>
            <w:tcW w:w="567" w:type="dxa"/>
            <w:tcBorders>
              <w:top w:val="single" w:sz="8" w:space="0" w:color="000000"/>
              <w:bottom w:val="single" w:sz="8" w:space="0" w:color="000000"/>
            </w:tcBorders>
          </w:tcPr>
          <w:p w14:paraId="151357B7" w14:textId="77777777" w:rsidR="00B423D9" w:rsidRDefault="003E72C9">
            <w:pPr>
              <w:pStyle w:val="TableParagraph"/>
              <w:ind w:left="107"/>
            </w:pPr>
            <w:r>
              <w:t>23</w:t>
            </w:r>
          </w:p>
        </w:tc>
        <w:tc>
          <w:tcPr>
            <w:tcW w:w="10423" w:type="dxa"/>
            <w:tcBorders>
              <w:top w:val="single" w:sz="8" w:space="0" w:color="000000"/>
              <w:bottom w:val="single" w:sz="8" w:space="0" w:color="000000"/>
            </w:tcBorders>
          </w:tcPr>
          <w:p w14:paraId="2218B830" w14:textId="77777777" w:rsidR="00B423D9" w:rsidRDefault="003E72C9">
            <w:pPr>
              <w:pStyle w:val="TableParagraph"/>
              <w:spacing w:line="265" w:lineRule="exact"/>
            </w:pPr>
            <w:proofErr w:type="spellStart"/>
            <w:r>
              <w:t>Arboricultural</w:t>
            </w:r>
            <w:proofErr w:type="spellEnd"/>
            <w:r>
              <w:t xml:space="preserve"> Method Statement and Tree Protection Plan - Implementation</w:t>
            </w:r>
          </w:p>
          <w:p w14:paraId="295EBF76" w14:textId="77777777" w:rsidR="00B423D9" w:rsidRDefault="003E72C9">
            <w:pPr>
              <w:pStyle w:val="TableParagraph"/>
              <w:ind w:right="287"/>
            </w:pPr>
            <w:r>
              <w:t xml:space="preserve">The development shall be undertaken and maintained in accordance with the submitted </w:t>
            </w:r>
            <w:proofErr w:type="spellStart"/>
            <w:r>
              <w:t>Arboricultural</w:t>
            </w:r>
            <w:proofErr w:type="spellEnd"/>
            <w:r>
              <w:t xml:space="preserve"> Method Statement and Appendix 1- Tree Protection Plan produced by Amenity Tree Care Ltd, dated 29.01.2021 ref. 9175 AMS Wood Kings Norton.</w:t>
            </w:r>
          </w:p>
          <w:p w14:paraId="32E3EA49" w14:textId="77777777" w:rsidR="00B423D9" w:rsidRDefault="00B423D9">
            <w:pPr>
              <w:pStyle w:val="TableParagraph"/>
              <w:ind w:left="0"/>
            </w:pPr>
          </w:p>
          <w:p w14:paraId="6C9FB2E1" w14:textId="77777777" w:rsidR="00B423D9" w:rsidRDefault="003E72C9">
            <w:pPr>
              <w:pStyle w:val="TableParagraph"/>
            </w:pPr>
            <w:r>
              <w:t xml:space="preserve">Reason: </w:t>
            </w:r>
            <w:proofErr w:type="gramStart"/>
            <w:r>
              <w:t>In order to</w:t>
            </w:r>
            <w:proofErr w:type="gramEnd"/>
            <w:r>
              <w:t xml:space="preserve"> secure the satisfactory development of the application site in accordance with</w:t>
            </w:r>
          </w:p>
          <w:p w14:paraId="459E6311" w14:textId="77777777" w:rsidR="00B423D9" w:rsidRDefault="003E72C9">
            <w:pPr>
              <w:pStyle w:val="TableParagraph"/>
              <w:spacing w:before="10" w:line="264" w:lineRule="exact"/>
              <w:ind w:right="720"/>
            </w:pPr>
            <w:r>
              <w:t>Policies PG3 and TP7 of the Birmingham Development Plan 2017 and the National Planning Policy Framework.</w:t>
            </w:r>
          </w:p>
        </w:tc>
      </w:tr>
      <w:tr w:rsidR="00B423D9" w14:paraId="612EAFA0" w14:textId="77777777">
        <w:trPr>
          <w:trHeight w:val="1586"/>
        </w:trPr>
        <w:tc>
          <w:tcPr>
            <w:tcW w:w="567" w:type="dxa"/>
            <w:tcBorders>
              <w:top w:val="single" w:sz="8" w:space="0" w:color="000000"/>
              <w:bottom w:val="single" w:sz="8" w:space="0" w:color="000000"/>
            </w:tcBorders>
          </w:tcPr>
          <w:p w14:paraId="2B735433" w14:textId="77777777" w:rsidR="00B423D9" w:rsidRDefault="003E72C9">
            <w:pPr>
              <w:pStyle w:val="TableParagraph"/>
              <w:spacing w:line="259" w:lineRule="exact"/>
              <w:ind w:left="107"/>
            </w:pPr>
            <w:r>
              <w:t>24</w:t>
            </w:r>
          </w:p>
        </w:tc>
        <w:tc>
          <w:tcPr>
            <w:tcW w:w="10423" w:type="dxa"/>
            <w:tcBorders>
              <w:top w:val="single" w:sz="8" w:space="0" w:color="000000"/>
              <w:bottom w:val="single" w:sz="8" w:space="0" w:color="000000"/>
            </w:tcBorders>
          </w:tcPr>
          <w:p w14:paraId="0271F422" w14:textId="77777777" w:rsidR="00B423D9" w:rsidRDefault="003E72C9">
            <w:pPr>
              <w:pStyle w:val="TableParagraph"/>
              <w:spacing w:line="259" w:lineRule="exact"/>
            </w:pPr>
            <w:r>
              <w:t>Requires tree pruning protection</w:t>
            </w:r>
          </w:p>
          <w:p w14:paraId="68AF7A64" w14:textId="77777777" w:rsidR="00B423D9" w:rsidRDefault="003E72C9">
            <w:pPr>
              <w:pStyle w:val="TableParagraph"/>
              <w:spacing w:before="1"/>
              <w:ind w:right="497"/>
            </w:pPr>
            <w:r>
              <w:t>All tree work shall be carried out in accordance with British Standard BS3998 'Recommendations for Tree Work' (2010 and any subsequent edition).</w:t>
            </w:r>
          </w:p>
          <w:p w14:paraId="2EF73775" w14:textId="77777777" w:rsidR="00B423D9" w:rsidRDefault="003E72C9">
            <w:pPr>
              <w:pStyle w:val="TableParagraph"/>
              <w:spacing w:line="265" w:lineRule="exact"/>
            </w:pPr>
            <w:r>
              <w:t xml:space="preserve">Reason: </w:t>
            </w:r>
            <w:proofErr w:type="gramStart"/>
            <w:r>
              <w:t>In order to</w:t>
            </w:r>
            <w:proofErr w:type="gramEnd"/>
            <w:r>
              <w:t xml:space="preserve"> secure the satisfactory development of the application site in accordance with</w:t>
            </w:r>
          </w:p>
          <w:p w14:paraId="5D1747E9" w14:textId="77777777" w:rsidR="00B423D9" w:rsidRDefault="003E72C9">
            <w:pPr>
              <w:pStyle w:val="TableParagraph"/>
              <w:spacing w:before="9" w:line="264" w:lineRule="exact"/>
              <w:ind w:right="720"/>
            </w:pPr>
            <w:r>
              <w:t>Policies PG3 and TP7 of the Birmingham Development Plan 2017 and the National Planning Policy Framework.</w:t>
            </w:r>
          </w:p>
        </w:tc>
      </w:tr>
      <w:tr w:rsidR="00B423D9" w14:paraId="1B25CD9F" w14:textId="77777777">
        <w:trPr>
          <w:trHeight w:val="3446"/>
        </w:trPr>
        <w:tc>
          <w:tcPr>
            <w:tcW w:w="567" w:type="dxa"/>
            <w:tcBorders>
              <w:top w:val="single" w:sz="8" w:space="0" w:color="000000"/>
              <w:bottom w:val="single" w:sz="8" w:space="0" w:color="000000"/>
            </w:tcBorders>
          </w:tcPr>
          <w:p w14:paraId="5714823D" w14:textId="77777777" w:rsidR="00B423D9" w:rsidRDefault="003E72C9">
            <w:pPr>
              <w:pStyle w:val="TableParagraph"/>
              <w:spacing w:line="259" w:lineRule="exact"/>
              <w:ind w:left="107"/>
            </w:pPr>
            <w:r>
              <w:t>25</w:t>
            </w:r>
          </w:p>
        </w:tc>
        <w:tc>
          <w:tcPr>
            <w:tcW w:w="10423" w:type="dxa"/>
            <w:tcBorders>
              <w:top w:val="single" w:sz="8" w:space="0" w:color="000000"/>
              <w:bottom w:val="single" w:sz="8" w:space="0" w:color="000000"/>
            </w:tcBorders>
          </w:tcPr>
          <w:p w14:paraId="48D53454" w14:textId="77777777" w:rsidR="00B423D9" w:rsidRDefault="003E72C9">
            <w:pPr>
              <w:pStyle w:val="TableParagraph"/>
              <w:spacing w:line="259" w:lineRule="exact"/>
            </w:pPr>
            <w:r>
              <w:t>Requires the submission of a lighting scheme in a phased manner</w:t>
            </w:r>
          </w:p>
          <w:p w14:paraId="36455002" w14:textId="77777777" w:rsidR="00B423D9" w:rsidRDefault="003E72C9">
            <w:pPr>
              <w:pStyle w:val="TableParagraph"/>
              <w:spacing w:before="1"/>
              <w:ind w:right="201"/>
            </w:pPr>
            <w:r>
              <w:t>The development hereby approved shall not be occupied until a detailed lighting scheme for each phase of development has been submitted to and approved in writing by the Local Planning</w:t>
            </w:r>
            <w:r>
              <w:rPr>
                <w:spacing w:val="-39"/>
              </w:rPr>
              <w:t xml:space="preserve"> </w:t>
            </w:r>
            <w:r>
              <w:t>Authority. The detailed lighting scheme shall include site annotated plans showing lighting positions for the external spaces, facades, building elevations and structures they illuminate, site plans showing horizontal and vertical overspill to include light trespass and source intensity, affecting surrounding residential premises and details of the lighting fittings including: colour, watts and periods of illumination. All lighting works shall be implemented in accordance with the approved details and shall be completed prior to the occupation of any part of the development and thereafter</w:t>
            </w:r>
            <w:r>
              <w:rPr>
                <w:spacing w:val="-24"/>
              </w:rPr>
              <w:t xml:space="preserve"> </w:t>
            </w:r>
            <w:r>
              <w:t>maintained.</w:t>
            </w:r>
          </w:p>
          <w:p w14:paraId="1C1B403C" w14:textId="77777777" w:rsidR="00B423D9" w:rsidRDefault="003E72C9">
            <w:pPr>
              <w:pStyle w:val="TableParagraph"/>
              <w:ind w:right="236"/>
            </w:pPr>
            <w:r>
              <w:t>Reason: To ensure a high quality of external environment, to complement the development proposals, and to protect and reinforce local character in accordance with Policy PG3 of the Birmingham Development Plan 2017, saved Paragraph 3.14 of the Birmingham UDP 2005, Places for All</w:t>
            </w:r>
            <w:r>
              <w:rPr>
                <w:spacing w:val="-28"/>
              </w:rPr>
              <w:t xml:space="preserve"> </w:t>
            </w:r>
            <w:r>
              <w:t>SPG,</w:t>
            </w:r>
          </w:p>
          <w:p w14:paraId="5C7BF9AA" w14:textId="77777777" w:rsidR="00B423D9" w:rsidRDefault="003E72C9">
            <w:pPr>
              <w:pStyle w:val="TableParagraph"/>
              <w:spacing w:line="245" w:lineRule="exact"/>
            </w:pPr>
            <w:r>
              <w:t>Lighting Places SPD and the National Planning Policy Framework.</w:t>
            </w:r>
          </w:p>
        </w:tc>
      </w:tr>
      <w:tr w:rsidR="00B423D9" w14:paraId="62688961" w14:textId="77777777">
        <w:trPr>
          <w:trHeight w:val="1860"/>
        </w:trPr>
        <w:tc>
          <w:tcPr>
            <w:tcW w:w="567" w:type="dxa"/>
            <w:tcBorders>
              <w:top w:val="single" w:sz="8" w:space="0" w:color="000000"/>
            </w:tcBorders>
          </w:tcPr>
          <w:p w14:paraId="144DFE98" w14:textId="77777777" w:rsidR="00B423D9" w:rsidRDefault="003E72C9">
            <w:pPr>
              <w:pStyle w:val="TableParagraph"/>
              <w:ind w:left="107"/>
            </w:pPr>
            <w:r>
              <w:t>26</w:t>
            </w:r>
          </w:p>
        </w:tc>
        <w:tc>
          <w:tcPr>
            <w:tcW w:w="10423" w:type="dxa"/>
            <w:tcBorders>
              <w:top w:val="single" w:sz="8" w:space="0" w:color="000000"/>
            </w:tcBorders>
          </w:tcPr>
          <w:p w14:paraId="0F2CB8AE" w14:textId="77777777" w:rsidR="00B423D9" w:rsidRDefault="003E72C9">
            <w:pPr>
              <w:pStyle w:val="TableParagraph"/>
            </w:pPr>
            <w:r>
              <w:t>Requires the submission of sample materials in a phased manner</w:t>
            </w:r>
          </w:p>
          <w:p w14:paraId="41B5AC2D" w14:textId="77777777" w:rsidR="00B423D9" w:rsidRDefault="003E72C9">
            <w:pPr>
              <w:pStyle w:val="TableParagraph"/>
              <w:spacing w:before="1"/>
              <w:ind w:right="484"/>
            </w:pPr>
            <w:r>
              <w:t>Samples of the materials to be used in the construction of the external surfaces of the extension(s)/building(s)/dwelling(s)/development hereby permitted for each phase of development shall be submitted to and approved in writing by the Local Planning Authority prior to their use. The development shall be implemented in accordance with the approved details.</w:t>
            </w:r>
          </w:p>
          <w:p w14:paraId="719B0054" w14:textId="77777777" w:rsidR="00B423D9" w:rsidRDefault="003E72C9">
            <w:pPr>
              <w:pStyle w:val="TableParagraph"/>
              <w:spacing w:before="6" w:line="266" w:lineRule="exact"/>
              <w:ind w:right="525"/>
            </w:pPr>
            <w:r>
              <w:t xml:space="preserve">Reason: </w:t>
            </w:r>
            <w:proofErr w:type="gramStart"/>
            <w:r>
              <w:t>In order to</w:t>
            </w:r>
            <w:proofErr w:type="gramEnd"/>
            <w:r>
              <w:t xml:space="preserve"> secure the satisfactory development of the application site in accordance with Policy PG3 of the Birmingham Development Plan 2017 and the National Planning Policy Framework.</w:t>
            </w:r>
          </w:p>
        </w:tc>
      </w:tr>
    </w:tbl>
    <w:p w14:paraId="5F6B399C" w14:textId="77777777" w:rsidR="00B423D9" w:rsidRDefault="003E72C9">
      <w:pPr>
        <w:rPr>
          <w:sz w:val="2"/>
          <w:szCs w:val="2"/>
        </w:rPr>
      </w:pPr>
      <w:r>
        <w:rPr>
          <w:noProof/>
        </w:rPr>
        <w:drawing>
          <wp:anchor distT="0" distB="0" distL="0" distR="0" simplePos="0" relativeHeight="251661312" behindDoc="1" locked="0" layoutInCell="1" allowOverlap="1" wp14:anchorId="48768BDA" wp14:editId="2AE9CADA">
            <wp:simplePos x="0" y="0"/>
            <wp:positionH relativeFrom="page">
              <wp:posOffset>1208430</wp:posOffset>
            </wp:positionH>
            <wp:positionV relativeFrom="page">
              <wp:posOffset>2103119</wp:posOffset>
            </wp:positionV>
            <wp:extent cx="5486533" cy="5748337"/>
            <wp:effectExtent l="0" t="0" r="0" b="0"/>
            <wp:wrapNone/>
            <wp:docPr id="23"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6533" cy="5748337"/>
                    </a:xfrm>
                    <a:prstGeom prst="rect">
                      <a:avLst/>
                    </a:prstGeom>
                  </pic:spPr>
                </pic:pic>
              </a:graphicData>
            </a:graphic>
          </wp:anchor>
        </w:drawing>
      </w:r>
    </w:p>
    <w:p w14:paraId="2F8DFAAD" w14:textId="77777777" w:rsidR="00B423D9" w:rsidRDefault="00B423D9">
      <w:pPr>
        <w:rPr>
          <w:sz w:val="2"/>
          <w:szCs w:val="2"/>
        </w:rPr>
        <w:sectPr w:rsidR="00B423D9">
          <w:pgSz w:w="11910" w:h="16840"/>
          <w:pgMar w:top="640" w:right="280" w:bottom="720" w:left="260" w:header="0" w:footer="534" w:gutter="0"/>
          <w:cols w:space="720"/>
        </w:sectPr>
      </w:pPr>
    </w:p>
    <w:tbl>
      <w:tblPr>
        <w:tblW w:w="0" w:type="auto"/>
        <w:tblInd w:w="205" w:type="dxa"/>
        <w:tblLayout w:type="fixed"/>
        <w:tblCellMar>
          <w:left w:w="0" w:type="dxa"/>
          <w:right w:w="0" w:type="dxa"/>
        </w:tblCellMar>
        <w:tblLook w:val="01E0" w:firstRow="1" w:lastRow="1" w:firstColumn="1" w:lastColumn="1" w:noHBand="0" w:noVBand="0"/>
        <w:tblDescription w:val="List of planning conditions attached to the planning permission"/>
      </w:tblPr>
      <w:tblGrid>
        <w:gridCol w:w="567"/>
        <w:gridCol w:w="10423"/>
      </w:tblGrid>
      <w:tr w:rsidR="00B423D9" w14:paraId="59FE0867" w14:textId="77777777" w:rsidTr="002F55C5">
        <w:trPr>
          <w:trHeight w:val="3453"/>
          <w:tblHeader/>
        </w:trPr>
        <w:tc>
          <w:tcPr>
            <w:tcW w:w="567" w:type="dxa"/>
            <w:tcBorders>
              <w:bottom w:val="single" w:sz="8" w:space="0" w:color="000000"/>
            </w:tcBorders>
          </w:tcPr>
          <w:p w14:paraId="74D692FD" w14:textId="77777777" w:rsidR="00B423D9" w:rsidRDefault="003E72C9">
            <w:pPr>
              <w:pStyle w:val="TableParagraph"/>
              <w:spacing w:before="1"/>
              <w:ind w:left="107"/>
            </w:pPr>
            <w:r>
              <w:lastRenderedPageBreak/>
              <w:t>27</w:t>
            </w:r>
          </w:p>
        </w:tc>
        <w:tc>
          <w:tcPr>
            <w:tcW w:w="10423" w:type="dxa"/>
            <w:tcBorders>
              <w:bottom w:val="single" w:sz="8" w:space="0" w:color="000000"/>
            </w:tcBorders>
          </w:tcPr>
          <w:p w14:paraId="66D1F370" w14:textId="77777777" w:rsidR="00B423D9" w:rsidRDefault="003E72C9">
            <w:pPr>
              <w:pStyle w:val="TableParagraph"/>
              <w:spacing w:before="1"/>
            </w:pPr>
            <w:r>
              <w:t>Requires specific architectural details to be provided</w:t>
            </w:r>
          </w:p>
          <w:p w14:paraId="1F74EF86" w14:textId="77777777" w:rsidR="00B423D9" w:rsidRDefault="003E72C9">
            <w:pPr>
              <w:pStyle w:val="TableParagraph"/>
              <w:ind w:right="299"/>
            </w:pPr>
            <w:r>
              <w:t>The following architectural details shall be submitted to and approved in writing by the Local Planning Authority prior to commencing construction of the building to which they relate:</w:t>
            </w:r>
          </w:p>
          <w:p w14:paraId="6415A75E" w14:textId="77777777" w:rsidR="00B423D9" w:rsidRDefault="00B423D9">
            <w:pPr>
              <w:pStyle w:val="TableParagraph"/>
              <w:spacing w:before="1"/>
              <w:ind w:left="0"/>
            </w:pPr>
          </w:p>
          <w:p w14:paraId="2DC2AA20" w14:textId="77777777" w:rsidR="00B423D9" w:rsidRDefault="003E72C9">
            <w:pPr>
              <w:pStyle w:val="TableParagraph"/>
              <w:ind w:right="414"/>
            </w:pPr>
            <w:r>
              <w:t xml:space="preserve">Proportions, materials and detailing of windows, external doors, building facades, </w:t>
            </w:r>
            <w:proofErr w:type="gramStart"/>
            <w:r>
              <w:t>roof</w:t>
            </w:r>
            <w:proofErr w:type="gramEnd"/>
            <w:r>
              <w:t xml:space="preserve"> and rainwater goods.</w:t>
            </w:r>
          </w:p>
          <w:p w14:paraId="20055376" w14:textId="77777777" w:rsidR="00B423D9" w:rsidRDefault="00B423D9">
            <w:pPr>
              <w:pStyle w:val="TableParagraph"/>
              <w:ind w:left="0"/>
            </w:pPr>
          </w:p>
          <w:p w14:paraId="075F9470" w14:textId="77777777" w:rsidR="00B423D9" w:rsidRDefault="003E72C9">
            <w:pPr>
              <w:pStyle w:val="TableParagraph"/>
              <w:ind w:right="971"/>
            </w:pPr>
            <w:r>
              <w:t>The development shall be implemented in accordance with the details approved and thereafter maintained.</w:t>
            </w:r>
          </w:p>
          <w:p w14:paraId="78CE337F" w14:textId="77777777" w:rsidR="00B423D9" w:rsidRDefault="00B423D9">
            <w:pPr>
              <w:pStyle w:val="TableParagraph"/>
              <w:ind w:left="0"/>
            </w:pPr>
          </w:p>
          <w:p w14:paraId="199A92CA" w14:textId="77777777" w:rsidR="00B423D9" w:rsidRDefault="003E72C9">
            <w:pPr>
              <w:pStyle w:val="TableParagraph"/>
              <w:ind w:right="525"/>
            </w:pPr>
            <w:r>
              <w:t xml:space="preserve">Reason: </w:t>
            </w:r>
            <w:proofErr w:type="gramStart"/>
            <w:r>
              <w:t>In order to</w:t>
            </w:r>
            <w:proofErr w:type="gramEnd"/>
            <w:r>
              <w:t xml:space="preserve"> secure the satisfactory development of the application site in accordance with Policy PG3 of the Birmingham Development Plan 2017 and the National Planning Policy Framework.</w:t>
            </w:r>
          </w:p>
        </w:tc>
      </w:tr>
      <w:tr w:rsidR="00B423D9" w14:paraId="2054E46F" w14:textId="77777777">
        <w:trPr>
          <w:trHeight w:val="1593"/>
        </w:trPr>
        <w:tc>
          <w:tcPr>
            <w:tcW w:w="567" w:type="dxa"/>
            <w:tcBorders>
              <w:top w:val="single" w:sz="8" w:space="0" w:color="000000"/>
            </w:tcBorders>
          </w:tcPr>
          <w:p w14:paraId="01953A07" w14:textId="77777777" w:rsidR="00B423D9" w:rsidRDefault="003E72C9">
            <w:pPr>
              <w:pStyle w:val="TableParagraph"/>
              <w:ind w:left="107"/>
            </w:pPr>
            <w:r>
              <w:t>28</w:t>
            </w:r>
          </w:p>
        </w:tc>
        <w:tc>
          <w:tcPr>
            <w:tcW w:w="10423" w:type="dxa"/>
            <w:tcBorders>
              <w:top w:val="single" w:sz="8" w:space="0" w:color="000000"/>
            </w:tcBorders>
          </w:tcPr>
          <w:p w14:paraId="54DFD384" w14:textId="77777777" w:rsidR="00B423D9" w:rsidRDefault="003E72C9">
            <w:pPr>
              <w:pStyle w:val="TableParagraph"/>
              <w:spacing w:line="265" w:lineRule="exact"/>
            </w:pPr>
            <w:r>
              <w:t>Requires pedestrian visibility splays to be provided</w:t>
            </w:r>
          </w:p>
          <w:p w14:paraId="29C258E8" w14:textId="77777777" w:rsidR="00B423D9" w:rsidRDefault="003E72C9">
            <w:pPr>
              <w:pStyle w:val="TableParagraph"/>
              <w:ind w:right="497"/>
            </w:pPr>
            <w:r>
              <w:t>A pedestrian visibility splay of 3.3 metres by 3.3 metres by 0.6 metres shall be incorporated at each access point before the access points are first used and thereafter maintained.</w:t>
            </w:r>
          </w:p>
          <w:p w14:paraId="1FD97514" w14:textId="77777777" w:rsidR="00B423D9" w:rsidRDefault="003E72C9">
            <w:pPr>
              <w:pStyle w:val="TableParagraph"/>
              <w:spacing w:before="2"/>
              <w:ind w:right="475"/>
            </w:pPr>
            <w:r>
              <w:t xml:space="preserve">Reason: </w:t>
            </w:r>
            <w:proofErr w:type="gramStart"/>
            <w:r>
              <w:t>In order to</w:t>
            </w:r>
            <w:proofErr w:type="gramEnd"/>
            <w:r>
              <w:t xml:space="preserve"> ensure the safe movement of pedestrians using the adjacent highway in accordance with Policies PG3 and TP44 of the Birmingham Development Plan 2017 and the National</w:t>
            </w:r>
          </w:p>
          <w:p w14:paraId="746D4DF7" w14:textId="77777777" w:rsidR="00B423D9" w:rsidRDefault="003E72C9">
            <w:pPr>
              <w:pStyle w:val="TableParagraph"/>
              <w:spacing w:line="245" w:lineRule="exact"/>
            </w:pPr>
            <w:r>
              <w:t>Planning Policy Framework.</w:t>
            </w:r>
          </w:p>
        </w:tc>
      </w:tr>
    </w:tbl>
    <w:p w14:paraId="73CC38C8" w14:textId="77777777" w:rsidR="00B423D9" w:rsidRDefault="00B423D9">
      <w:pPr>
        <w:pStyle w:val="BodyText"/>
        <w:ind w:left="0"/>
        <w:rPr>
          <w:sz w:val="20"/>
        </w:rPr>
      </w:pPr>
    </w:p>
    <w:p w14:paraId="7CAB5547" w14:textId="77777777" w:rsidR="00B423D9" w:rsidRDefault="00B423D9">
      <w:pPr>
        <w:pStyle w:val="BodyText"/>
        <w:ind w:left="0"/>
        <w:rPr>
          <w:sz w:val="20"/>
        </w:rPr>
      </w:pPr>
    </w:p>
    <w:p w14:paraId="53F3721D" w14:textId="77777777" w:rsidR="00B423D9" w:rsidRDefault="00B423D9">
      <w:pPr>
        <w:pStyle w:val="BodyText"/>
        <w:ind w:left="0"/>
        <w:rPr>
          <w:sz w:val="18"/>
        </w:rPr>
      </w:pPr>
    </w:p>
    <w:p w14:paraId="3D6D9CF9" w14:textId="77777777" w:rsidR="00B423D9" w:rsidRDefault="003E72C9">
      <w:pPr>
        <w:pStyle w:val="BodyText"/>
        <w:spacing w:before="101"/>
        <w:ind w:left="306"/>
        <w:rPr>
          <w:rFonts w:ascii="Arial"/>
        </w:rPr>
      </w:pPr>
      <w:r>
        <w:rPr>
          <w:noProof/>
        </w:rPr>
        <w:drawing>
          <wp:anchor distT="0" distB="0" distL="0" distR="0" simplePos="0" relativeHeight="251662336" behindDoc="1" locked="0" layoutInCell="1" allowOverlap="1" wp14:anchorId="5A4427BC" wp14:editId="7193BF05">
            <wp:simplePos x="0" y="0"/>
            <wp:positionH relativeFrom="page">
              <wp:posOffset>1208430</wp:posOffset>
            </wp:positionH>
            <wp:positionV relativeFrom="paragraph">
              <wp:posOffset>-1977575</wp:posOffset>
            </wp:positionV>
            <wp:extent cx="5483199" cy="5744845"/>
            <wp:effectExtent l="0" t="0" r="0" b="0"/>
            <wp:wrapNone/>
            <wp:docPr id="2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83199" cy="5744845"/>
                    </a:xfrm>
                    <a:prstGeom prst="rect">
                      <a:avLst/>
                    </a:prstGeom>
                  </pic:spPr>
                </pic:pic>
              </a:graphicData>
            </a:graphic>
          </wp:anchor>
        </w:drawing>
      </w:r>
      <w:r>
        <w:t xml:space="preserve">Date: </w:t>
      </w:r>
      <w:r>
        <w:rPr>
          <w:rFonts w:ascii="Arial"/>
        </w:rPr>
        <w:t>Thursday 4th March 2021</w:t>
      </w:r>
    </w:p>
    <w:p w14:paraId="312BDF83" w14:textId="77777777" w:rsidR="00B423D9" w:rsidRDefault="00B423D9">
      <w:pPr>
        <w:pStyle w:val="BodyText"/>
        <w:spacing w:before="10"/>
        <w:ind w:left="0"/>
        <w:rPr>
          <w:rFonts w:ascii="Arial"/>
          <w:sz w:val="21"/>
        </w:rPr>
      </w:pPr>
    </w:p>
    <w:p w14:paraId="7B2A835F" w14:textId="77777777" w:rsidR="00B423D9" w:rsidRDefault="003E72C9">
      <w:pPr>
        <w:ind w:left="306"/>
        <w:rPr>
          <w:rFonts w:ascii="Freestyle Script"/>
          <w:i/>
          <w:sz w:val="60"/>
        </w:rPr>
      </w:pPr>
      <w:r>
        <w:rPr>
          <w:rFonts w:ascii="Freestyle Script"/>
          <w:i/>
          <w:sz w:val="60"/>
        </w:rPr>
        <w:t>Ian J. MacLeod</w:t>
      </w:r>
    </w:p>
    <w:p w14:paraId="28FECB19" w14:textId="29F162C3" w:rsidR="00B423D9" w:rsidRDefault="003E72C9">
      <w:pPr>
        <w:pStyle w:val="BodyText"/>
        <w:spacing w:before="3"/>
        <w:ind w:left="0"/>
        <w:rPr>
          <w:rFonts w:ascii="Freestyle Script"/>
          <w:i/>
          <w:sz w:val="11"/>
        </w:rPr>
      </w:pPr>
      <w:r>
        <w:rPr>
          <w:noProof/>
        </w:rPr>
        <mc:AlternateContent>
          <mc:Choice Requires="wpg">
            <w:drawing>
              <wp:anchor distT="0" distB="0" distL="0" distR="0" simplePos="0" relativeHeight="251663360" behindDoc="1" locked="0" layoutInCell="1" allowOverlap="1" wp14:anchorId="5ADA09FD" wp14:editId="05585CEB">
                <wp:simplePos x="0" y="0"/>
                <wp:positionH relativeFrom="page">
                  <wp:posOffset>359410</wp:posOffset>
                </wp:positionH>
                <wp:positionV relativeFrom="paragraph">
                  <wp:posOffset>109855</wp:posOffset>
                </wp:positionV>
                <wp:extent cx="3495040" cy="6985"/>
                <wp:effectExtent l="6985" t="9525" r="12700" b="2540"/>
                <wp:wrapTopAndBottom/>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6985"/>
                          <a:chOff x="566" y="173"/>
                          <a:chExt cx="5504" cy="11"/>
                        </a:xfrm>
                      </wpg:grpSpPr>
                      <wps:wsp>
                        <wps:cNvPr id="22" name="Line 11"/>
                        <wps:cNvCnPr>
                          <a:cxnSpLocks noChangeShapeType="1"/>
                        </wps:cNvCnPr>
                        <wps:spPr bwMode="auto">
                          <a:xfrm>
                            <a:off x="566" y="178"/>
                            <a:ext cx="3667"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4237" y="178"/>
                            <a:ext cx="183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0888E" id="Group 9" o:spid="_x0000_s1026" style="position:absolute;margin-left:28.3pt;margin-top:8.65pt;width:275.2pt;height:.55pt;z-index:-251653120;mso-wrap-distance-left:0;mso-wrap-distance-right:0;mso-position-horizontal-relative:page" coordorigin="566,173" coordsize="55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">
                <v:line id="Line 11" o:spid="_x0000_s1027" style="position:absolute;visibility:visible;mso-wrap-style:square" from="566,178" to="423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" strokeweight=".17869mm"/>
                <v:line id="Line 10" o:spid="_x0000_s1028" style="position:absolute;visibility:visible;mso-wrap-style:square" from="4237,178" to="607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" strokeweight=".17869mm"/>
                <w10:wrap type="topAndBottom" anchorx="page"/>
              </v:group>
            </w:pict>
          </mc:Fallback>
        </mc:AlternateContent>
      </w:r>
    </w:p>
    <w:p w14:paraId="51C25406" w14:textId="77777777" w:rsidR="00B423D9" w:rsidRDefault="003E72C9">
      <w:pPr>
        <w:pStyle w:val="BodyText"/>
        <w:ind w:left="306"/>
        <w:rPr>
          <w:rFonts w:ascii="Arial" w:hAnsi="Arial"/>
        </w:rPr>
      </w:pPr>
      <w:r>
        <w:rPr>
          <w:rFonts w:ascii="Arial" w:hAnsi="Arial"/>
        </w:rPr>
        <w:t>Ian MacLeod, Director – Inclusive Growth (Acting)</w:t>
      </w:r>
    </w:p>
    <w:p w14:paraId="271E5122" w14:textId="77777777" w:rsidR="00B423D9" w:rsidRDefault="00B423D9">
      <w:pPr>
        <w:pStyle w:val="BodyText"/>
        <w:spacing w:before="1"/>
        <w:ind w:left="0"/>
        <w:rPr>
          <w:rFonts w:ascii="Arial"/>
        </w:rPr>
      </w:pPr>
    </w:p>
    <w:p w14:paraId="511B4EDB" w14:textId="77777777" w:rsidR="00B423D9" w:rsidRDefault="003E72C9">
      <w:pPr>
        <w:pStyle w:val="BodyText"/>
        <w:ind w:left="306"/>
      </w:pPr>
      <w:r>
        <w:t>P.O. BOX 28, Birmingham B1 1TU</w:t>
      </w:r>
    </w:p>
    <w:p w14:paraId="1FAD08AB" w14:textId="77777777" w:rsidR="00B423D9" w:rsidRDefault="00B423D9">
      <w:pPr>
        <w:pStyle w:val="BodyText"/>
        <w:ind w:left="0"/>
        <w:rPr>
          <w:sz w:val="26"/>
        </w:rPr>
      </w:pPr>
    </w:p>
    <w:p w14:paraId="4C324B2E" w14:textId="77777777" w:rsidR="00B423D9" w:rsidRDefault="003E72C9">
      <w:pPr>
        <w:pStyle w:val="Heading1"/>
        <w:spacing w:before="217"/>
        <w:ind w:left="505"/>
      </w:pPr>
      <w:r>
        <w:t>Please note</w:t>
      </w:r>
    </w:p>
    <w:p w14:paraId="407B135B" w14:textId="77777777" w:rsidR="00B423D9" w:rsidRDefault="003E72C9">
      <w:pPr>
        <w:spacing w:before="1"/>
        <w:ind w:left="502" w:right="488"/>
        <w:jc w:val="center"/>
        <w:rPr>
          <w:b/>
          <w:sz w:val="24"/>
        </w:rPr>
      </w:pPr>
      <w:r>
        <w:rPr>
          <w:b/>
          <w:sz w:val="24"/>
        </w:rPr>
        <w:t>This is not a building regulation approval</w:t>
      </w:r>
    </w:p>
    <w:p w14:paraId="4CA25643" w14:textId="77777777" w:rsidR="00B423D9" w:rsidRDefault="00B423D9">
      <w:pPr>
        <w:pStyle w:val="BodyText"/>
        <w:ind w:left="0"/>
        <w:rPr>
          <w:b/>
          <w:sz w:val="20"/>
        </w:rPr>
      </w:pPr>
    </w:p>
    <w:p w14:paraId="0AD417C4" w14:textId="77777777" w:rsidR="00B423D9" w:rsidRDefault="00B423D9">
      <w:pPr>
        <w:pStyle w:val="BodyText"/>
        <w:spacing w:before="11"/>
        <w:ind w:left="0"/>
        <w:rPr>
          <w:b/>
          <w:sz w:val="25"/>
        </w:rPr>
      </w:pPr>
    </w:p>
    <w:tbl>
      <w:tblPr>
        <w:tblW w:w="0" w:type="auto"/>
        <w:tblInd w:w="135" w:type="dxa"/>
        <w:tblLayout w:type="fixed"/>
        <w:tblCellMar>
          <w:left w:w="0" w:type="dxa"/>
          <w:right w:w="0" w:type="dxa"/>
        </w:tblCellMar>
        <w:tblLook w:val="01E0" w:firstRow="1" w:lastRow="1" w:firstColumn="1" w:lastColumn="1" w:noHBand="0" w:noVBand="0"/>
        <w:tblDescription w:val="Information regarding water supplies for fir fighting purposes."/>
      </w:tblPr>
      <w:tblGrid>
        <w:gridCol w:w="11127"/>
      </w:tblGrid>
      <w:tr w:rsidR="00B423D9" w14:paraId="79B5DA30" w14:textId="77777777" w:rsidTr="0044053A">
        <w:trPr>
          <w:trHeight w:val="434"/>
          <w:tblHeader/>
        </w:trPr>
        <w:tc>
          <w:tcPr>
            <w:tcW w:w="11127" w:type="dxa"/>
          </w:tcPr>
          <w:p w14:paraId="05A0825D" w14:textId="77777777" w:rsidR="00B423D9" w:rsidRDefault="003E72C9">
            <w:pPr>
              <w:pStyle w:val="TableParagraph"/>
              <w:ind w:left="374" w:right="374"/>
              <w:jc w:val="center"/>
              <w:rPr>
                <w:sz w:val="24"/>
              </w:rPr>
            </w:pPr>
            <w:r>
              <w:rPr>
                <w:sz w:val="24"/>
              </w:rPr>
              <w:t>INFORMATIVE NOTE(S) (if any)</w:t>
            </w:r>
          </w:p>
        </w:tc>
      </w:tr>
      <w:tr w:rsidR="00B423D9" w14:paraId="7A7924D2" w14:textId="77777777">
        <w:trPr>
          <w:trHeight w:val="1738"/>
        </w:trPr>
        <w:tc>
          <w:tcPr>
            <w:tcW w:w="11127" w:type="dxa"/>
          </w:tcPr>
          <w:p w14:paraId="50804A50" w14:textId="77777777" w:rsidR="00B423D9" w:rsidRDefault="00B423D9">
            <w:pPr>
              <w:pStyle w:val="TableParagraph"/>
              <w:ind w:left="0"/>
              <w:rPr>
                <w:b/>
                <w:sz w:val="20"/>
              </w:rPr>
            </w:pPr>
          </w:p>
          <w:p w14:paraId="64AFC809" w14:textId="77777777" w:rsidR="00B423D9" w:rsidRDefault="00B423D9">
            <w:pPr>
              <w:pStyle w:val="TableParagraph"/>
              <w:spacing w:before="5"/>
              <w:ind w:left="0"/>
              <w:rPr>
                <w:b/>
                <w:sz w:val="13"/>
              </w:rPr>
            </w:pPr>
          </w:p>
          <w:p w14:paraId="4699ED77" w14:textId="4C995A14" w:rsidR="00B423D9" w:rsidRDefault="003E72C9">
            <w:pPr>
              <w:pStyle w:val="TableParagraph"/>
              <w:spacing w:line="20" w:lineRule="exact"/>
              <w:ind w:left="312"/>
              <w:rPr>
                <w:sz w:val="2"/>
              </w:rPr>
            </w:pPr>
            <w:r>
              <w:rPr>
                <w:noProof/>
                <w:sz w:val="2"/>
              </w:rPr>
              <mc:AlternateContent>
                <mc:Choice Requires="wpg">
                  <w:drawing>
                    <wp:inline distT="0" distB="0" distL="0" distR="0" wp14:anchorId="79BE03F3" wp14:editId="2A1FC628">
                      <wp:extent cx="6652895" cy="10160"/>
                      <wp:effectExtent l="10795" t="8255" r="13335" b="63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10160"/>
                                <a:chOff x="0" y="0"/>
                                <a:chExt cx="10477" cy="16"/>
                              </a:xfrm>
                            </wpg:grpSpPr>
                            <wps:wsp>
                              <wps:cNvPr id="16" name="Line 8"/>
                              <wps:cNvCnPr>
                                <a:cxnSpLocks noChangeShapeType="1"/>
                              </wps:cNvCnPr>
                              <wps:spPr bwMode="auto">
                                <a:xfrm>
                                  <a:off x="0" y="8"/>
                                  <a:ext cx="91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920" y="8"/>
                                  <a:ext cx="955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F734DB" id="Group 6" o:spid="_x0000_s1026" style="width:523.85pt;height:.8pt;mso-position-horizontal-relative:char;mso-position-vertical-relative:line" coordsize="104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">
                      <v:line id="Line 8" o:spid="_x0000_s1027" style="position:absolute;visibility:visible;mso-wrap-style:square" from="0,8" to="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v:line id="Line 7" o:spid="_x0000_s1028" style="position:absolute;visibility:visible;mso-wrap-style:square" from="920,8" to="10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w10:anchorlock/>
                    </v:group>
                  </w:pict>
                </mc:Fallback>
              </mc:AlternateContent>
            </w:r>
          </w:p>
          <w:p w14:paraId="1A37D329" w14:textId="77777777" w:rsidR="00B423D9" w:rsidRDefault="00B423D9">
            <w:pPr>
              <w:pStyle w:val="TableParagraph"/>
              <w:spacing w:before="9"/>
              <w:ind w:left="0"/>
              <w:rPr>
                <w:b/>
                <w:sz w:val="24"/>
              </w:rPr>
            </w:pPr>
          </w:p>
          <w:p w14:paraId="6AAC9912" w14:textId="77777777" w:rsidR="00B423D9" w:rsidRDefault="003E72C9">
            <w:pPr>
              <w:pStyle w:val="TableParagraph"/>
              <w:ind w:left="199" w:right="197" w:hanging="5"/>
              <w:jc w:val="center"/>
              <w:rPr>
                <w:sz w:val="24"/>
              </w:rPr>
            </w:pPr>
            <w:r>
              <w:rPr>
                <w:sz w:val="24"/>
              </w:rPr>
              <w:t>In arriving at this decision, Birmingham City Council has endeavoured to work with the applicant in a positive and proactive manner to secure an appropriate outcome as required in the National Planning Policy Framework, paragraph 38.</w:t>
            </w:r>
          </w:p>
        </w:tc>
      </w:tr>
      <w:tr w:rsidR="00B423D9" w14:paraId="4056360F" w14:textId="77777777">
        <w:trPr>
          <w:trHeight w:val="3331"/>
        </w:trPr>
        <w:tc>
          <w:tcPr>
            <w:tcW w:w="11127" w:type="dxa"/>
          </w:tcPr>
          <w:p w14:paraId="148691F7" w14:textId="77777777" w:rsidR="00B423D9" w:rsidRDefault="00B423D9">
            <w:pPr>
              <w:pStyle w:val="TableParagraph"/>
              <w:ind w:left="0"/>
              <w:rPr>
                <w:b/>
                <w:sz w:val="20"/>
              </w:rPr>
            </w:pPr>
          </w:p>
          <w:p w14:paraId="099A6602" w14:textId="77777777" w:rsidR="00B423D9" w:rsidRDefault="00B423D9">
            <w:pPr>
              <w:pStyle w:val="TableParagraph"/>
              <w:spacing w:before="5"/>
              <w:ind w:left="0"/>
              <w:rPr>
                <w:b/>
                <w:sz w:val="13"/>
              </w:rPr>
            </w:pPr>
          </w:p>
          <w:p w14:paraId="034813D3" w14:textId="02B16D49" w:rsidR="00B423D9" w:rsidRDefault="003E72C9">
            <w:pPr>
              <w:pStyle w:val="TableParagraph"/>
              <w:spacing w:line="20" w:lineRule="exact"/>
              <w:ind w:left="312"/>
              <w:rPr>
                <w:sz w:val="2"/>
              </w:rPr>
            </w:pPr>
            <w:r>
              <w:rPr>
                <w:noProof/>
                <w:sz w:val="2"/>
              </w:rPr>
              <mc:AlternateContent>
                <mc:Choice Requires="wpg">
                  <w:drawing>
                    <wp:inline distT="0" distB="0" distL="0" distR="0" wp14:anchorId="6E24B2C5" wp14:editId="2001A481">
                      <wp:extent cx="6652260" cy="10160"/>
                      <wp:effectExtent l="10795" t="6985" r="4445" b="190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10160"/>
                                <a:chOff x="0" y="0"/>
                                <a:chExt cx="10476" cy="16"/>
                              </a:xfrm>
                            </wpg:grpSpPr>
                            <wps:wsp>
                              <wps:cNvPr id="12" name="Line 5"/>
                              <wps:cNvCnPr>
                                <a:cxnSpLocks noChangeShapeType="1"/>
                              </wps:cNvCnPr>
                              <wps:spPr bwMode="auto">
                                <a:xfrm>
                                  <a:off x="0" y="8"/>
                                  <a:ext cx="104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23871" id="Group 4" o:spid="_x0000_s1026" style="width:523.8pt;height:.8pt;mso-position-horizontal-relative:char;mso-position-vertical-relative:line" coordsize="104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">
                      <v:line id="Line 5" o:spid="_x0000_s1027" style="position:absolute;visibility:visible;mso-wrap-style:square" from="0,8" to="10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w10:anchorlock/>
                    </v:group>
                  </w:pict>
                </mc:Fallback>
              </mc:AlternateContent>
            </w:r>
          </w:p>
          <w:p w14:paraId="7F2D48DC" w14:textId="77777777" w:rsidR="00B423D9" w:rsidRDefault="00B423D9">
            <w:pPr>
              <w:pStyle w:val="TableParagraph"/>
              <w:spacing w:before="11"/>
              <w:ind w:left="0"/>
              <w:rPr>
                <w:b/>
                <w:sz w:val="24"/>
              </w:rPr>
            </w:pPr>
          </w:p>
          <w:p w14:paraId="07511D82" w14:textId="77777777" w:rsidR="00B423D9" w:rsidRDefault="003E72C9">
            <w:pPr>
              <w:pStyle w:val="TableParagraph"/>
              <w:ind w:left="375" w:right="374"/>
              <w:jc w:val="center"/>
              <w:rPr>
                <w:sz w:val="24"/>
              </w:rPr>
            </w:pPr>
            <w:r>
              <w:rPr>
                <w:sz w:val="24"/>
              </w:rPr>
              <w:t xml:space="preserve">Water supplies for </w:t>
            </w:r>
            <w:proofErr w:type="spellStart"/>
            <w:r>
              <w:rPr>
                <w:sz w:val="24"/>
              </w:rPr>
              <w:t>fire fighting</w:t>
            </w:r>
            <w:proofErr w:type="spellEnd"/>
            <w:r>
              <w:rPr>
                <w:sz w:val="24"/>
              </w:rPr>
              <w:t xml:space="preserve"> should be in accordance with the "National Guidance Document on the Provision for Fire Fighting" published by Local Government Association and </w:t>
            </w:r>
            <w:proofErr w:type="spellStart"/>
            <w:r>
              <w:rPr>
                <w:sz w:val="24"/>
              </w:rPr>
              <w:t>WaterUK</w:t>
            </w:r>
            <w:proofErr w:type="spellEnd"/>
          </w:p>
          <w:p w14:paraId="4DE5B8E7" w14:textId="77777777" w:rsidR="00B423D9" w:rsidRDefault="00B423D9">
            <w:pPr>
              <w:pStyle w:val="TableParagraph"/>
              <w:ind w:left="0"/>
              <w:rPr>
                <w:b/>
                <w:sz w:val="24"/>
              </w:rPr>
            </w:pPr>
          </w:p>
          <w:p w14:paraId="00F343FF" w14:textId="77777777" w:rsidR="00B423D9" w:rsidRDefault="003E72C9">
            <w:pPr>
              <w:pStyle w:val="TableParagraph"/>
              <w:ind w:left="435" w:right="431" w:hanging="4"/>
              <w:jc w:val="center"/>
              <w:rPr>
                <w:sz w:val="24"/>
              </w:rPr>
            </w:pPr>
            <w:r>
              <w:rPr>
                <w:sz w:val="24"/>
              </w:rPr>
              <w:t xml:space="preserve">Please ensure that you visit the following link before commencing any development: </w:t>
            </w:r>
            <w:hyperlink r:id="rId13">
              <w:r>
                <w:rPr>
                  <w:sz w:val="24"/>
                </w:rPr>
                <w:t>http://www.water.org.uk/home/policy/publications/archive/industry-guidance/national-guidance-</w:t>
              </w:r>
            </w:hyperlink>
            <w:r>
              <w:rPr>
                <w:sz w:val="24"/>
              </w:rPr>
              <w:t xml:space="preserve"> document/national-guidance-document-on-water-for-ffg-final.pdf</w:t>
            </w:r>
          </w:p>
          <w:p w14:paraId="0F844B75" w14:textId="77777777" w:rsidR="00B423D9" w:rsidRDefault="00B423D9">
            <w:pPr>
              <w:pStyle w:val="TableParagraph"/>
              <w:spacing w:before="10"/>
              <w:ind w:left="0"/>
              <w:rPr>
                <w:b/>
                <w:sz w:val="24"/>
              </w:rPr>
            </w:pPr>
          </w:p>
          <w:p w14:paraId="614F755C" w14:textId="77777777" w:rsidR="00B423D9" w:rsidRDefault="003E72C9">
            <w:pPr>
              <w:pStyle w:val="TableParagraph"/>
              <w:spacing w:before="1" w:line="288" w:lineRule="exact"/>
              <w:ind w:left="373" w:right="374"/>
              <w:jc w:val="center"/>
              <w:rPr>
                <w:sz w:val="24"/>
              </w:rPr>
            </w:pPr>
            <w:r>
              <w:rPr>
                <w:sz w:val="24"/>
              </w:rPr>
              <w:t xml:space="preserve">For further information please contact the West Midlands Fire Service Water Office at </w:t>
            </w:r>
            <w:hyperlink r:id="rId14">
              <w:r>
                <w:rPr>
                  <w:sz w:val="24"/>
                </w:rPr>
                <w:t>water.officer@wmfs.net</w:t>
              </w:r>
            </w:hyperlink>
          </w:p>
        </w:tc>
      </w:tr>
    </w:tbl>
    <w:p w14:paraId="4664A156" w14:textId="77777777" w:rsidR="00B423D9" w:rsidRDefault="00B423D9">
      <w:pPr>
        <w:spacing w:line="288" w:lineRule="exact"/>
        <w:jc w:val="center"/>
        <w:rPr>
          <w:sz w:val="24"/>
        </w:rPr>
        <w:sectPr w:rsidR="00B423D9">
          <w:pgSz w:w="11910" w:h="16840"/>
          <w:pgMar w:top="640" w:right="280" w:bottom="720" w:left="260" w:header="0" w:footer="534" w:gutter="0"/>
          <w:cols w:space="720"/>
        </w:sectPr>
      </w:pPr>
    </w:p>
    <w:p w14:paraId="1D8E2973" w14:textId="3B426D59" w:rsidR="00B423D9" w:rsidRDefault="003E72C9">
      <w:pPr>
        <w:pStyle w:val="BodyText"/>
        <w:spacing w:line="20" w:lineRule="exact"/>
        <w:ind w:left="440"/>
        <w:rPr>
          <w:sz w:val="2"/>
        </w:rPr>
      </w:pPr>
      <w:r>
        <w:rPr>
          <w:noProof/>
          <w:sz w:val="2"/>
        </w:rPr>
        <w:lastRenderedPageBreak/>
        <mc:AlternateContent>
          <mc:Choice Requires="wpg">
            <w:drawing>
              <wp:inline distT="0" distB="0" distL="0" distR="0" wp14:anchorId="2655AFC4" wp14:editId="53A9FC57">
                <wp:extent cx="6652260" cy="10160"/>
                <wp:effectExtent l="6350" t="635" r="8890" b="825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10160"/>
                          <a:chOff x="0" y="0"/>
                          <a:chExt cx="10476" cy="16"/>
                        </a:xfrm>
                      </wpg:grpSpPr>
                      <wps:wsp>
                        <wps:cNvPr id="8" name="Line 3"/>
                        <wps:cNvCnPr>
                          <a:cxnSpLocks noChangeShapeType="1"/>
                        </wps:cNvCnPr>
                        <wps:spPr bwMode="auto">
                          <a:xfrm>
                            <a:off x="0" y="8"/>
                            <a:ext cx="104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124AC" id="Group 2" o:spid="_x0000_s1026" style="width:523.8pt;height:.8pt;mso-position-horizontal-relative:char;mso-position-vertical-relative:line" coordsize="104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">
                <v:line id="Line 3" o:spid="_x0000_s1027" style="position:absolute;visibility:visible;mso-wrap-style:square" from="0,8" to="10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71D8E602" w14:textId="77777777" w:rsidR="00B423D9" w:rsidRDefault="00B423D9">
      <w:pPr>
        <w:pStyle w:val="BodyText"/>
        <w:spacing w:before="12"/>
        <w:ind w:left="0"/>
        <w:rPr>
          <w:b/>
          <w:sz w:val="15"/>
        </w:rPr>
      </w:pPr>
    </w:p>
    <w:p w14:paraId="28FCD4A3" w14:textId="77777777" w:rsidR="00B423D9" w:rsidRDefault="003E72C9">
      <w:pPr>
        <w:spacing w:before="100"/>
        <w:ind w:left="505" w:right="488"/>
        <w:jc w:val="center"/>
        <w:rPr>
          <w:sz w:val="24"/>
        </w:rPr>
      </w:pPr>
      <w:r>
        <w:rPr>
          <w:sz w:val="24"/>
        </w:rPr>
        <w:t xml:space="preserve">If you want to appeal this decision and to use the inquiry procedure, you now need to tell us, and the Planning Inspectorate, at least 10 working days in advance of appeal submission by emailing </w:t>
      </w:r>
      <w:hyperlink r:id="rId15">
        <w:r>
          <w:rPr>
            <w:sz w:val="24"/>
          </w:rPr>
          <w:t xml:space="preserve">inquiryappeals@planninginspectorate.gov.uk </w:t>
        </w:r>
      </w:hyperlink>
      <w:r>
        <w:rPr>
          <w:sz w:val="24"/>
        </w:rPr>
        <w:t xml:space="preserve">and </w:t>
      </w:r>
      <w:hyperlink r:id="rId16">
        <w:r>
          <w:rPr>
            <w:sz w:val="24"/>
          </w:rPr>
          <w:t xml:space="preserve">planning.appeals@birmingham.gov.uk </w:t>
        </w:r>
      </w:hyperlink>
      <w:r>
        <w:rPr>
          <w:sz w:val="24"/>
        </w:rPr>
        <w:t>of your intention. More information on this and a template to attach to your email can be found at https://</w:t>
      </w:r>
      <w:hyperlink r:id="rId17">
        <w:r>
          <w:rPr>
            <w:sz w:val="24"/>
          </w:rPr>
          <w:t>www.gov.uk/government/publications/notification-of-intention-to-submit-an-appeal</w:t>
        </w:r>
      </w:hyperlink>
    </w:p>
    <w:p w14:paraId="06763913" w14:textId="77777777" w:rsidR="00B423D9" w:rsidRDefault="003E72C9">
      <w:pPr>
        <w:pStyle w:val="BodyText"/>
        <w:spacing w:before="3"/>
        <w:ind w:left="0"/>
        <w:rPr>
          <w:sz w:val="24"/>
        </w:rPr>
      </w:pPr>
      <w:r>
        <w:rPr>
          <w:noProof/>
        </w:rPr>
        <w:drawing>
          <wp:anchor distT="0" distB="0" distL="0" distR="0" simplePos="0" relativeHeight="251649024" behindDoc="0" locked="0" layoutInCell="1" allowOverlap="1" wp14:anchorId="26DC5BA2" wp14:editId="7C9EFD4F">
            <wp:simplePos x="0" y="0"/>
            <wp:positionH relativeFrom="page">
              <wp:posOffset>1208430</wp:posOffset>
            </wp:positionH>
            <wp:positionV relativeFrom="paragraph">
              <wp:posOffset>210888</wp:posOffset>
            </wp:positionV>
            <wp:extent cx="5376802" cy="5633370"/>
            <wp:effectExtent l="0" t="0" r="0" b="0"/>
            <wp:wrapTopAndBottom/>
            <wp:docPr id="27"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376802" cy="5633370"/>
                    </a:xfrm>
                    <a:prstGeom prst="rect">
                      <a:avLst/>
                    </a:prstGeom>
                  </pic:spPr>
                </pic:pic>
              </a:graphicData>
            </a:graphic>
          </wp:anchor>
        </w:drawing>
      </w:r>
    </w:p>
    <w:sectPr w:rsidR="00B423D9">
      <w:pgSz w:w="11910" w:h="16840"/>
      <w:pgMar w:top="1200" w:right="280" w:bottom="800" w:left="26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CE65A" w14:textId="77777777" w:rsidR="00CD4EF5" w:rsidRDefault="003E72C9">
      <w:r>
        <w:separator/>
      </w:r>
    </w:p>
  </w:endnote>
  <w:endnote w:type="continuationSeparator" w:id="0">
    <w:p w14:paraId="16F73BD1" w14:textId="77777777" w:rsidR="00CD4EF5" w:rsidRDefault="003E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DF67" w14:textId="0EAF1754" w:rsidR="00B423D9" w:rsidRDefault="003E72C9">
    <w:pPr>
      <w:pStyle w:val="BodyText"/>
      <w:spacing w:line="14" w:lineRule="auto"/>
      <w:ind w:left="0"/>
      <w:rPr>
        <w:sz w:val="20"/>
      </w:rPr>
    </w:pPr>
    <w:r>
      <w:rPr>
        <w:noProof/>
      </w:rPr>
      <mc:AlternateContent>
        <mc:Choice Requires="wps">
          <w:drawing>
            <wp:anchor distT="0" distB="0" distL="114300" distR="114300" simplePos="0" relativeHeight="503301968" behindDoc="1" locked="0" layoutInCell="1" allowOverlap="1" wp14:anchorId="7DCF604D" wp14:editId="4B942DD5">
              <wp:simplePos x="0" y="0"/>
              <wp:positionH relativeFrom="page">
                <wp:posOffset>3357245</wp:posOffset>
              </wp:positionH>
              <wp:positionV relativeFrom="page">
                <wp:posOffset>10163175</wp:posOffset>
              </wp:positionV>
              <wp:extent cx="847090" cy="194945"/>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A1A81" w14:textId="77777777" w:rsidR="00B423D9" w:rsidRDefault="003E72C9">
                          <w:pPr>
                            <w:spacing w:before="21"/>
                            <w:ind w:left="20"/>
                            <w:rPr>
                              <w:b/>
                            </w:rPr>
                          </w:pPr>
                          <w:r>
                            <w:t xml:space="preserve">Page </w:t>
                          </w:r>
                          <w:r>
                            <w:rPr>
                              <w:b/>
                            </w:rPr>
                            <w:t xml:space="preserve">1 </w:t>
                          </w:r>
                          <w:r>
                            <w:t xml:space="preserve">of </w:t>
                          </w:r>
                          <w:r>
                            <w:rPr>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F604D" id="_x0000_t202" coordsize="21600,21600" o:spt="202" path="m,l,21600r21600,l21600,xe">
              <v:stroke joinstyle="miter"/>
              <v:path gradientshapeok="t" o:connecttype="rect"/>
            </v:shapetype>
            <v:shape id="Text Box 2" o:spid="_x0000_s1026" type="#_x0000_t202" style="position:absolute;margin-left:264.35pt;margin-top:800.25pt;width:66.7pt;height:15.3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" filled="f" stroked="f">
              <v:textbox inset="0,0,0,0">
                <w:txbxContent>
                  <w:p w14:paraId="1B3A1A81" w14:textId="77777777" w:rsidR="00B423D9" w:rsidRDefault="003E72C9">
                    <w:pPr>
                      <w:spacing w:before="21"/>
                      <w:ind w:left="20"/>
                      <w:rPr>
                        <w:b/>
                      </w:rPr>
                    </w:pPr>
                    <w:r>
                      <w:t xml:space="preserve">Page </w:t>
                    </w:r>
                    <w:r>
                      <w:rPr>
                        <w:b/>
                      </w:rPr>
                      <w:t xml:space="preserve">1 </w:t>
                    </w:r>
                    <w:r>
                      <w:t xml:space="preserve">of </w:t>
                    </w:r>
                    <w:r>
                      <w:rPr>
                        <w:b/>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C289" w14:textId="77777777" w:rsidR="00B423D9" w:rsidRDefault="00B423D9">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DC3E" w14:textId="26E891C2" w:rsidR="00B423D9" w:rsidRDefault="003E72C9">
    <w:pPr>
      <w:pStyle w:val="BodyText"/>
      <w:spacing w:line="14" w:lineRule="auto"/>
      <w:ind w:left="0"/>
      <w:rPr>
        <w:sz w:val="20"/>
      </w:rPr>
    </w:pPr>
    <w:r>
      <w:rPr>
        <w:noProof/>
      </w:rPr>
      <mc:AlternateContent>
        <mc:Choice Requires="wps">
          <w:drawing>
            <wp:anchor distT="0" distB="0" distL="114300" distR="114300" simplePos="0" relativeHeight="503301992" behindDoc="1" locked="0" layoutInCell="1" allowOverlap="1" wp14:anchorId="17AE77E4" wp14:editId="324BF451">
              <wp:simplePos x="0" y="0"/>
              <wp:positionH relativeFrom="page">
                <wp:posOffset>3313430</wp:posOffset>
              </wp:positionH>
              <wp:positionV relativeFrom="page">
                <wp:posOffset>10163175</wp:posOffset>
              </wp:positionV>
              <wp:extent cx="934085" cy="19494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99F5D" w14:textId="77777777" w:rsidR="00B423D9" w:rsidRDefault="003E72C9">
                          <w:pPr>
                            <w:spacing w:before="21"/>
                            <w:ind w:left="20"/>
                            <w:rPr>
                              <w:b/>
                            </w:rPr>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Pr>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E77E4" id="_x0000_t202" coordsize="21600,21600" o:spt="202" path="m,l,21600r21600,l21600,xe">
              <v:stroke joinstyle="miter"/>
              <v:path gradientshapeok="t" o:connecttype="rect"/>
            </v:shapetype>
            <v:shape id="Text Box 1" o:spid="_x0000_s1027" type="#_x0000_t202" style="position:absolute;margin-left:260.9pt;margin-top:800.25pt;width:73.55pt;height:15.35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" filled="f" stroked="f">
              <v:textbox inset="0,0,0,0">
                <w:txbxContent>
                  <w:p w14:paraId="66B99F5D" w14:textId="77777777" w:rsidR="00B423D9" w:rsidRDefault="003E72C9">
                    <w:pPr>
                      <w:spacing w:before="21"/>
                      <w:ind w:left="20"/>
                      <w:rPr>
                        <w:b/>
                      </w:rPr>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Pr>
                        <w:b/>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2012A" w14:textId="77777777" w:rsidR="00CD4EF5" w:rsidRDefault="003E72C9">
      <w:r>
        <w:separator/>
      </w:r>
    </w:p>
  </w:footnote>
  <w:footnote w:type="continuationSeparator" w:id="0">
    <w:p w14:paraId="79F30CF7" w14:textId="77777777" w:rsidR="00CD4EF5" w:rsidRDefault="003E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F5078"/>
    <w:multiLevelType w:val="hybridMultilevel"/>
    <w:tmpl w:val="8B04B4FA"/>
    <w:lvl w:ilvl="0" w:tplc="81AC3206">
      <w:start w:val="2"/>
      <w:numFmt w:val="decimal"/>
      <w:lvlText w:val="%1)"/>
      <w:lvlJc w:val="left"/>
      <w:pPr>
        <w:ind w:left="278" w:hanging="274"/>
        <w:jc w:val="left"/>
      </w:pPr>
      <w:rPr>
        <w:rFonts w:ascii="Tahoma" w:eastAsia="Tahoma" w:hAnsi="Tahoma" w:cs="Tahoma" w:hint="default"/>
        <w:w w:val="100"/>
        <w:sz w:val="22"/>
        <w:szCs w:val="22"/>
        <w:lang w:val="en-GB" w:eastAsia="en-GB" w:bidi="en-GB"/>
      </w:rPr>
    </w:lvl>
    <w:lvl w:ilvl="1" w:tplc="978430C6">
      <w:numFmt w:val="bullet"/>
      <w:lvlText w:val="•"/>
      <w:lvlJc w:val="left"/>
      <w:pPr>
        <w:ind w:left="1300" w:hanging="274"/>
      </w:pPr>
      <w:rPr>
        <w:rFonts w:hint="default"/>
        <w:lang w:val="en-GB" w:eastAsia="en-GB" w:bidi="en-GB"/>
      </w:rPr>
    </w:lvl>
    <w:lvl w:ilvl="2" w:tplc="77A437CC">
      <w:numFmt w:val="bullet"/>
      <w:lvlText w:val="•"/>
      <w:lvlJc w:val="left"/>
      <w:pPr>
        <w:ind w:left="2320" w:hanging="274"/>
      </w:pPr>
      <w:rPr>
        <w:rFonts w:hint="default"/>
        <w:lang w:val="en-GB" w:eastAsia="en-GB" w:bidi="en-GB"/>
      </w:rPr>
    </w:lvl>
    <w:lvl w:ilvl="3" w:tplc="11928092">
      <w:numFmt w:val="bullet"/>
      <w:lvlText w:val="•"/>
      <w:lvlJc w:val="left"/>
      <w:pPr>
        <w:ind w:left="3340" w:hanging="274"/>
      </w:pPr>
      <w:rPr>
        <w:rFonts w:hint="default"/>
        <w:lang w:val="en-GB" w:eastAsia="en-GB" w:bidi="en-GB"/>
      </w:rPr>
    </w:lvl>
    <w:lvl w:ilvl="4" w:tplc="D23CF776">
      <w:numFmt w:val="bullet"/>
      <w:lvlText w:val="•"/>
      <w:lvlJc w:val="left"/>
      <w:pPr>
        <w:ind w:left="4361" w:hanging="274"/>
      </w:pPr>
      <w:rPr>
        <w:rFonts w:hint="default"/>
        <w:lang w:val="en-GB" w:eastAsia="en-GB" w:bidi="en-GB"/>
      </w:rPr>
    </w:lvl>
    <w:lvl w:ilvl="5" w:tplc="0F2EA0E8">
      <w:numFmt w:val="bullet"/>
      <w:lvlText w:val="•"/>
      <w:lvlJc w:val="left"/>
      <w:pPr>
        <w:ind w:left="5381" w:hanging="274"/>
      </w:pPr>
      <w:rPr>
        <w:rFonts w:hint="default"/>
        <w:lang w:val="en-GB" w:eastAsia="en-GB" w:bidi="en-GB"/>
      </w:rPr>
    </w:lvl>
    <w:lvl w:ilvl="6" w:tplc="850810C8">
      <w:numFmt w:val="bullet"/>
      <w:lvlText w:val="•"/>
      <w:lvlJc w:val="left"/>
      <w:pPr>
        <w:ind w:left="6401" w:hanging="274"/>
      </w:pPr>
      <w:rPr>
        <w:rFonts w:hint="default"/>
        <w:lang w:val="en-GB" w:eastAsia="en-GB" w:bidi="en-GB"/>
      </w:rPr>
    </w:lvl>
    <w:lvl w:ilvl="7" w:tplc="4976812A">
      <w:numFmt w:val="bullet"/>
      <w:lvlText w:val="•"/>
      <w:lvlJc w:val="left"/>
      <w:pPr>
        <w:ind w:left="7422" w:hanging="274"/>
      </w:pPr>
      <w:rPr>
        <w:rFonts w:hint="default"/>
        <w:lang w:val="en-GB" w:eastAsia="en-GB" w:bidi="en-GB"/>
      </w:rPr>
    </w:lvl>
    <w:lvl w:ilvl="8" w:tplc="97CC1D3C">
      <w:numFmt w:val="bullet"/>
      <w:lvlText w:val="•"/>
      <w:lvlJc w:val="left"/>
      <w:pPr>
        <w:ind w:left="8442" w:hanging="274"/>
      </w:pPr>
      <w:rPr>
        <w:rFonts w:hint="default"/>
        <w:lang w:val="en-GB" w:eastAsia="en-GB" w:bidi="en-GB"/>
      </w:rPr>
    </w:lvl>
  </w:abstractNum>
  <w:abstractNum w:abstractNumId="1" w15:restartNumberingAfterBreak="0">
    <w:nsid w:val="1E0B4390"/>
    <w:multiLevelType w:val="hybridMultilevel"/>
    <w:tmpl w:val="71AA1906"/>
    <w:lvl w:ilvl="0" w:tplc="5246B19C">
      <w:numFmt w:val="bullet"/>
      <w:lvlText w:val="&quot;"/>
      <w:lvlJc w:val="left"/>
      <w:pPr>
        <w:ind w:left="218" w:hanging="159"/>
      </w:pPr>
      <w:rPr>
        <w:rFonts w:ascii="Tahoma" w:eastAsia="Tahoma" w:hAnsi="Tahoma" w:cs="Tahoma" w:hint="default"/>
        <w:w w:val="100"/>
        <w:sz w:val="22"/>
        <w:szCs w:val="22"/>
        <w:lang w:val="en-GB" w:eastAsia="en-GB" w:bidi="en-GB"/>
      </w:rPr>
    </w:lvl>
    <w:lvl w:ilvl="1" w:tplc="35542DB8">
      <w:numFmt w:val="bullet"/>
      <w:lvlText w:val="•"/>
      <w:lvlJc w:val="left"/>
      <w:pPr>
        <w:ind w:left="1240" w:hanging="159"/>
      </w:pPr>
      <w:rPr>
        <w:rFonts w:hint="default"/>
        <w:lang w:val="en-GB" w:eastAsia="en-GB" w:bidi="en-GB"/>
      </w:rPr>
    </w:lvl>
    <w:lvl w:ilvl="2" w:tplc="466E4A6E">
      <w:numFmt w:val="bullet"/>
      <w:lvlText w:val="•"/>
      <w:lvlJc w:val="left"/>
      <w:pPr>
        <w:ind w:left="2260" w:hanging="159"/>
      </w:pPr>
      <w:rPr>
        <w:rFonts w:hint="default"/>
        <w:lang w:val="en-GB" w:eastAsia="en-GB" w:bidi="en-GB"/>
      </w:rPr>
    </w:lvl>
    <w:lvl w:ilvl="3" w:tplc="F4D8845E">
      <w:numFmt w:val="bullet"/>
      <w:lvlText w:val="•"/>
      <w:lvlJc w:val="left"/>
      <w:pPr>
        <w:ind w:left="3280" w:hanging="159"/>
      </w:pPr>
      <w:rPr>
        <w:rFonts w:hint="default"/>
        <w:lang w:val="en-GB" w:eastAsia="en-GB" w:bidi="en-GB"/>
      </w:rPr>
    </w:lvl>
    <w:lvl w:ilvl="4" w:tplc="8F18F06E">
      <w:numFmt w:val="bullet"/>
      <w:lvlText w:val="•"/>
      <w:lvlJc w:val="left"/>
      <w:pPr>
        <w:ind w:left="4301" w:hanging="159"/>
      </w:pPr>
      <w:rPr>
        <w:rFonts w:hint="default"/>
        <w:lang w:val="en-GB" w:eastAsia="en-GB" w:bidi="en-GB"/>
      </w:rPr>
    </w:lvl>
    <w:lvl w:ilvl="5" w:tplc="474A71F0">
      <w:numFmt w:val="bullet"/>
      <w:lvlText w:val="•"/>
      <w:lvlJc w:val="left"/>
      <w:pPr>
        <w:ind w:left="5321" w:hanging="159"/>
      </w:pPr>
      <w:rPr>
        <w:rFonts w:hint="default"/>
        <w:lang w:val="en-GB" w:eastAsia="en-GB" w:bidi="en-GB"/>
      </w:rPr>
    </w:lvl>
    <w:lvl w:ilvl="6" w:tplc="90129E22">
      <w:numFmt w:val="bullet"/>
      <w:lvlText w:val="•"/>
      <w:lvlJc w:val="left"/>
      <w:pPr>
        <w:ind w:left="6341" w:hanging="159"/>
      </w:pPr>
      <w:rPr>
        <w:rFonts w:hint="default"/>
        <w:lang w:val="en-GB" w:eastAsia="en-GB" w:bidi="en-GB"/>
      </w:rPr>
    </w:lvl>
    <w:lvl w:ilvl="7" w:tplc="165AD790">
      <w:numFmt w:val="bullet"/>
      <w:lvlText w:val="•"/>
      <w:lvlJc w:val="left"/>
      <w:pPr>
        <w:ind w:left="7362" w:hanging="159"/>
      </w:pPr>
      <w:rPr>
        <w:rFonts w:hint="default"/>
        <w:lang w:val="en-GB" w:eastAsia="en-GB" w:bidi="en-GB"/>
      </w:rPr>
    </w:lvl>
    <w:lvl w:ilvl="8" w:tplc="523AFFE6">
      <w:numFmt w:val="bullet"/>
      <w:lvlText w:val="•"/>
      <w:lvlJc w:val="left"/>
      <w:pPr>
        <w:ind w:left="8382" w:hanging="159"/>
      </w:pPr>
      <w:rPr>
        <w:rFonts w:hint="default"/>
        <w:lang w:val="en-GB" w:eastAsia="en-GB" w:bidi="en-GB"/>
      </w:rPr>
    </w:lvl>
  </w:abstractNum>
  <w:abstractNum w:abstractNumId="2" w15:restartNumberingAfterBreak="0">
    <w:nsid w:val="50C2618B"/>
    <w:multiLevelType w:val="hybridMultilevel"/>
    <w:tmpl w:val="D1428C02"/>
    <w:lvl w:ilvl="0" w:tplc="BBECCC5A">
      <w:start w:val="1"/>
      <w:numFmt w:val="lowerLetter"/>
      <w:lvlText w:val="%1)"/>
      <w:lvlJc w:val="left"/>
      <w:pPr>
        <w:ind w:left="487" w:hanging="269"/>
        <w:jc w:val="left"/>
      </w:pPr>
      <w:rPr>
        <w:rFonts w:ascii="Tahoma" w:eastAsia="Tahoma" w:hAnsi="Tahoma" w:cs="Tahoma" w:hint="default"/>
        <w:spacing w:val="-1"/>
        <w:w w:val="100"/>
        <w:sz w:val="22"/>
        <w:szCs w:val="22"/>
        <w:lang w:val="en-GB" w:eastAsia="en-GB" w:bidi="en-GB"/>
      </w:rPr>
    </w:lvl>
    <w:lvl w:ilvl="1" w:tplc="11D69A58">
      <w:numFmt w:val="bullet"/>
      <w:lvlText w:val="•"/>
      <w:lvlJc w:val="left"/>
      <w:pPr>
        <w:ind w:left="1474" w:hanging="269"/>
      </w:pPr>
      <w:rPr>
        <w:rFonts w:hint="default"/>
        <w:lang w:val="en-GB" w:eastAsia="en-GB" w:bidi="en-GB"/>
      </w:rPr>
    </w:lvl>
    <w:lvl w:ilvl="2" w:tplc="88468EAC">
      <w:numFmt w:val="bullet"/>
      <w:lvlText w:val="•"/>
      <w:lvlJc w:val="left"/>
      <w:pPr>
        <w:ind w:left="2468" w:hanging="269"/>
      </w:pPr>
      <w:rPr>
        <w:rFonts w:hint="default"/>
        <w:lang w:val="en-GB" w:eastAsia="en-GB" w:bidi="en-GB"/>
      </w:rPr>
    </w:lvl>
    <w:lvl w:ilvl="3" w:tplc="DFCC4A52">
      <w:numFmt w:val="bullet"/>
      <w:lvlText w:val="•"/>
      <w:lvlJc w:val="left"/>
      <w:pPr>
        <w:ind w:left="3462" w:hanging="269"/>
      </w:pPr>
      <w:rPr>
        <w:rFonts w:hint="default"/>
        <w:lang w:val="en-GB" w:eastAsia="en-GB" w:bidi="en-GB"/>
      </w:rPr>
    </w:lvl>
    <w:lvl w:ilvl="4" w:tplc="A4609A32">
      <w:numFmt w:val="bullet"/>
      <w:lvlText w:val="•"/>
      <w:lvlJc w:val="left"/>
      <w:pPr>
        <w:ind w:left="4457" w:hanging="269"/>
      </w:pPr>
      <w:rPr>
        <w:rFonts w:hint="default"/>
        <w:lang w:val="en-GB" w:eastAsia="en-GB" w:bidi="en-GB"/>
      </w:rPr>
    </w:lvl>
    <w:lvl w:ilvl="5" w:tplc="DADE1762">
      <w:numFmt w:val="bullet"/>
      <w:lvlText w:val="•"/>
      <w:lvlJc w:val="left"/>
      <w:pPr>
        <w:ind w:left="5451" w:hanging="269"/>
      </w:pPr>
      <w:rPr>
        <w:rFonts w:hint="default"/>
        <w:lang w:val="en-GB" w:eastAsia="en-GB" w:bidi="en-GB"/>
      </w:rPr>
    </w:lvl>
    <w:lvl w:ilvl="6" w:tplc="6DC8F6E0">
      <w:numFmt w:val="bullet"/>
      <w:lvlText w:val="•"/>
      <w:lvlJc w:val="left"/>
      <w:pPr>
        <w:ind w:left="6445" w:hanging="269"/>
      </w:pPr>
      <w:rPr>
        <w:rFonts w:hint="default"/>
        <w:lang w:val="en-GB" w:eastAsia="en-GB" w:bidi="en-GB"/>
      </w:rPr>
    </w:lvl>
    <w:lvl w:ilvl="7" w:tplc="9D24F61E">
      <w:numFmt w:val="bullet"/>
      <w:lvlText w:val="•"/>
      <w:lvlJc w:val="left"/>
      <w:pPr>
        <w:ind w:left="7440" w:hanging="269"/>
      </w:pPr>
      <w:rPr>
        <w:rFonts w:hint="default"/>
        <w:lang w:val="en-GB" w:eastAsia="en-GB" w:bidi="en-GB"/>
      </w:rPr>
    </w:lvl>
    <w:lvl w:ilvl="8" w:tplc="82349118">
      <w:numFmt w:val="bullet"/>
      <w:lvlText w:val="•"/>
      <w:lvlJc w:val="left"/>
      <w:pPr>
        <w:ind w:left="8434" w:hanging="269"/>
      </w:pPr>
      <w:rPr>
        <w:rFonts w:hint="default"/>
        <w:lang w:val="en-GB" w:eastAsia="en-GB" w:bidi="en-GB"/>
      </w:rPr>
    </w:lvl>
  </w:abstractNum>
  <w:abstractNum w:abstractNumId="3" w15:restartNumberingAfterBreak="0">
    <w:nsid w:val="59BB124E"/>
    <w:multiLevelType w:val="hybridMultilevel"/>
    <w:tmpl w:val="BC4E9C1A"/>
    <w:lvl w:ilvl="0" w:tplc="08F0364A">
      <w:numFmt w:val="bullet"/>
      <w:lvlText w:val="-"/>
      <w:lvlJc w:val="left"/>
      <w:pPr>
        <w:ind w:left="218" w:hanging="149"/>
      </w:pPr>
      <w:rPr>
        <w:rFonts w:ascii="Tahoma" w:eastAsia="Tahoma" w:hAnsi="Tahoma" w:cs="Tahoma" w:hint="default"/>
        <w:w w:val="100"/>
        <w:sz w:val="22"/>
        <w:szCs w:val="22"/>
        <w:lang w:val="en-GB" w:eastAsia="en-GB" w:bidi="en-GB"/>
      </w:rPr>
    </w:lvl>
    <w:lvl w:ilvl="1" w:tplc="2790308C">
      <w:numFmt w:val="bullet"/>
      <w:lvlText w:val="•"/>
      <w:lvlJc w:val="left"/>
      <w:pPr>
        <w:ind w:left="1240" w:hanging="149"/>
      </w:pPr>
      <w:rPr>
        <w:rFonts w:hint="default"/>
        <w:lang w:val="en-GB" w:eastAsia="en-GB" w:bidi="en-GB"/>
      </w:rPr>
    </w:lvl>
    <w:lvl w:ilvl="2" w:tplc="FA52BEC0">
      <w:numFmt w:val="bullet"/>
      <w:lvlText w:val="•"/>
      <w:lvlJc w:val="left"/>
      <w:pPr>
        <w:ind w:left="2260" w:hanging="149"/>
      </w:pPr>
      <w:rPr>
        <w:rFonts w:hint="default"/>
        <w:lang w:val="en-GB" w:eastAsia="en-GB" w:bidi="en-GB"/>
      </w:rPr>
    </w:lvl>
    <w:lvl w:ilvl="3" w:tplc="602C0250">
      <w:numFmt w:val="bullet"/>
      <w:lvlText w:val="•"/>
      <w:lvlJc w:val="left"/>
      <w:pPr>
        <w:ind w:left="3280" w:hanging="149"/>
      </w:pPr>
      <w:rPr>
        <w:rFonts w:hint="default"/>
        <w:lang w:val="en-GB" w:eastAsia="en-GB" w:bidi="en-GB"/>
      </w:rPr>
    </w:lvl>
    <w:lvl w:ilvl="4" w:tplc="026403D0">
      <w:numFmt w:val="bullet"/>
      <w:lvlText w:val="•"/>
      <w:lvlJc w:val="left"/>
      <w:pPr>
        <w:ind w:left="4301" w:hanging="149"/>
      </w:pPr>
      <w:rPr>
        <w:rFonts w:hint="default"/>
        <w:lang w:val="en-GB" w:eastAsia="en-GB" w:bidi="en-GB"/>
      </w:rPr>
    </w:lvl>
    <w:lvl w:ilvl="5" w:tplc="B69C138A">
      <w:numFmt w:val="bullet"/>
      <w:lvlText w:val="•"/>
      <w:lvlJc w:val="left"/>
      <w:pPr>
        <w:ind w:left="5321" w:hanging="149"/>
      </w:pPr>
      <w:rPr>
        <w:rFonts w:hint="default"/>
        <w:lang w:val="en-GB" w:eastAsia="en-GB" w:bidi="en-GB"/>
      </w:rPr>
    </w:lvl>
    <w:lvl w:ilvl="6" w:tplc="E13C4E3A">
      <w:numFmt w:val="bullet"/>
      <w:lvlText w:val="•"/>
      <w:lvlJc w:val="left"/>
      <w:pPr>
        <w:ind w:left="6341" w:hanging="149"/>
      </w:pPr>
      <w:rPr>
        <w:rFonts w:hint="default"/>
        <w:lang w:val="en-GB" w:eastAsia="en-GB" w:bidi="en-GB"/>
      </w:rPr>
    </w:lvl>
    <w:lvl w:ilvl="7" w:tplc="6C02074E">
      <w:numFmt w:val="bullet"/>
      <w:lvlText w:val="•"/>
      <w:lvlJc w:val="left"/>
      <w:pPr>
        <w:ind w:left="7362" w:hanging="149"/>
      </w:pPr>
      <w:rPr>
        <w:rFonts w:hint="default"/>
        <w:lang w:val="en-GB" w:eastAsia="en-GB" w:bidi="en-GB"/>
      </w:rPr>
    </w:lvl>
    <w:lvl w:ilvl="8" w:tplc="A2924388">
      <w:numFmt w:val="bullet"/>
      <w:lvlText w:val="•"/>
      <w:lvlJc w:val="left"/>
      <w:pPr>
        <w:ind w:left="8382" w:hanging="149"/>
      </w:pPr>
      <w:rPr>
        <w:rFonts w:hint="default"/>
        <w:lang w:val="en-GB" w:eastAsia="en-GB" w:bidi="en-GB"/>
      </w:rPr>
    </w:lvl>
  </w:abstractNum>
  <w:abstractNum w:abstractNumId="4" w15:restartNumberingAfterBreak="0">
    <w:nsid w:val="5A0C459E"/>
    <w:multiLevelType w:val="hybridMultilevel"/>
    <w:tmpl w:val="F84AE860"/>
    <w:lvl w:ilvl="0" w:tplc="669623BA">
      <w:numFmt w:val="bullet"/>
      <w:lvlText w:val="&quot;"/>
      <w:lvlJc w:val="left"/>
      <w:pPr>
        <w:ind w:left="218" w:hanging="159"/>
      </w:pPr>
      <w:rPr>
        <w:rFonts w:ascii="Tahoma" w:eastAsia="Tahoma" w:hAnsi="Tahoma" w:cs="Tahoma" w:hint="default"/>
        <w:w w:val="100"/>
        <w:sz w:val="22"/>
        <w:szCs w:val="22"/>
        <w:lang w:val="en-GB" w:eastAsia="en-GB" w:bidi="en-GB"/>
      </w:rPr>
    </w:lvl>
    <w:lvl w:ilvl="1" w:tplc="E8C2017A">
      <w:numFmt w:val="bullet"/>
      <w:lvlText w:val="•"/>
      <w:lvlJc w:val="left"/>
      <w:pPr>
        <w:ind w:left="1240" w:hanging="159"/>
      </w:pPr>
      <w:rPr>
        <w:rFonts w:hint="default"/>
        <w:lang w:val="en-GB" w:eastAsia="en-GB" w:bidi="en-GB"/>
      </w:rPr>
    </w:lvl>
    <w:lvl w:ilvl="2" w:tplc="EE3616BC">
      <w:numFmt w:val="bullet"/>
      <w:lvlText w:val="•"/>
      <w:lvlJc w:val="left"/>
      <w:pPr>
        <w:ind w:left="2260" w:hanging="159"/>
      </w:pPr>
      <w:rPr>
        <w:rFonts w:hint="default"/>
        <w:lang w:val="en-GB" w:eastAsia="en-GB" w:bidi="en-GB"/>
      </w:rPr>
    </w:lvl>
    <w:lvl w:ilvl="3" w:tplc="84F643A0">
      <w:numFmt w:val="bullet"/>
      <w:lvlText w:val="•"/>
      <w:lvlJc w:val="left"/>
      <w:pPr>
        <w:ind w:left="3280" w:hanging="159"/>
      </w:pPr>
      <w:rPr>
        <w:rFonts w:hint="default"/>
        <w:lang w:val="en-GB" w:eastAsia="en-GB" w:bidi="en-GB"/>
      </w:rPr>
    </w:lvl>
    <w:lvl w:ilvl="4" w:tplc="C88C1A82">
      <w:numFmt w:val="bullet"/>
      <w:lvlText w:val="•"/>
      <w:lvlJc w:val="left"/>
      <w:pPr>
        <w:ind w:left="4301" w:hanging="159"/>
      </w:pPr>
      <w:rPr>
        <w:rFonts w:hint="default"/>
        <w:lang w:val="en-GB" w:eastAsia="en-GB" w:bidi="en-GB"/>
      </w:rPr>
    </w:lvl>
    <w:lvl w:ilvl="5" w:tplc="770EEA5A">
      <w:numFmt w:val="bullet"/>
      <w:lvlText w:val="•"/>
      <w:lvlJc w:val="left"/>
      <w:pPr>
        <w:ind w:left="5321" w:hanging="159"/>
      </w:pPr>
      <w:rPr>
        <w:rFonts w:hint="default"/>
        <w:lang w:val="en-GB" w:eastAsia="en-GB" w:bidi="en-GB"/>
      </w:rPr>
    </w:lvl>
    <w:lvl w:ilvl="6" w:tplc="37CE4A94">
      <w:numFmt w:val="bullet"/>
      <w:lvlText w:val="•"/>
      <w:lvlJc w:val="left"/>
      <w:pPr>
        <w:ind w:left="6341" w:hanging="159"/>
      </w:pPr>
      <w:rPr>
        <w:rFonts w:hint="default"/>
        <w:lang w:val="en-GB" w:eastAsia="en-GB" w:bidi="en-GB"/>
      </w:rPr>
    </w:lvl>
    <w:lvl w:ilvl="7" w:tplc="723E4DE0">
      <w:numFmt w:val="bullet"/>
      <w:lvlText w:val="•"/>
      <w:lvlJc w:val="left"/>
      <w:pPr>
        <w:ind w:left="7362" w:hanging="159"/>
      </w:pPr>
      <w:rPr>
        <w:rFonts w:hint="default"/>
        <w:lang w:val="en-GB" w:eastAsia="en-GB" w:bidi="en-GB"/>
      </w:rPr>
    </w:lvl>
    <w:lvl w:ilvl="8" w:tplc="DB74AA88">
      <w:numFmt w:val="bullet"/>
      <w:lvlText w:val="•"/>
      <w:lvlJc w:val="left"/>
      <w:pPr>
        <w:ind w:left="8382" w:hanging="159"/>
      </w:pPr>
      <w:rPr>
        <w:rFonts w:hint="default"/>
        <w:lang w:val="en-GB" w:eastAsia="en-GB" w:bidi="en-GB"/>
      </w:rPr>
    </w:lvl>
  </w:abstractNum>
  <w:abstractNum w:abstractNumId="5" w15:restartNumberingAfterBreak="0">
    <w:nsid w:val="64F6788F"/>
    <w:multiLevelType w:val="hybridMultilevel"/>
    <w:tmpl w:val="99749884"/>
    <w:lvl w:ilvl="0" w:tplc="ABB4B41A">
      <w:numFmt w:val="bullet"/>
      <w:lvlText w:val="*"/>
      <w:lvlJc w:val="left"/>
      <w:pPr>
        <w:ind w:left="278" w:hanging="190"/>
      </w:pPr>
      <w:rPr>
        <w:rFonts w:ascii="Tahoma" w:eastAsia="Tahoma" w:hAnsi="Tahoma" w:cs="Tahoma" w:hint="default"/>
        <w:w w:val="100"/>
        <w:sz w:val="22"/>
        <w:szCs w:val="22"/>
        <w:lang w:val="en-GB" w:eastAsia="en-GB" w:bidi="en-GB"/>
      </w:rPr>
    </w:lvl>
    <w:lvl w:ilvl="1" w:tplc="DABA95A8">
      <w:numFmt w:val="bullet"/>
      <w:lvlText w:val="•"/>
      <w:lvlJc w:val="left"/>
      <w:pPr>
        <w:ind w:left="1300" w:hanging="190"/>
      </w:pPr>
      <w:rPr>
        <w:rFonts w:hint="default"/>
        <w:lang w:val="en-GB" w:eastAsia="en-GB" w:bidi="en-GB"/>
      </w:rPr>
    </w:lvl>
    <w:lvl w:ilvl="2" w:tplc="DBC0EB44">
      <w:numFmt w:val="bullet"/>
      <w:lvlText w:val="•"/>
      <w:lvlJc w:val="left"/>
      <w:pPr>
        <w:ind w:left="2320" w:hanging="190"/>
      </w:pPr>
      <w:rPr>
        <w:rFonts w:hint="default"/>
        <w:lang w:val="en-GB" w:eastAsia="en-GB" w:bidi="en-GB"/>
      </w:rPr>
    </w:lvl>
    <w:lvl w:ilvl="3" w:tplc="31B413BC">
      <w:numFmt w:val="bullet"/>
      <w:lvlText w:val="•"/>
      <w:lvlJc w:val="left"/>
      <w:pPr>
        <w:ind w:left="3340" w:hanging="190"/>
      </w:pPr>
      <w:rPr>
        <w:rFonts w:hint="default"/>
        <w:lang w:val="en-GB" w:eastAsia="en-GB" w:bidi="en-GB"/>
      </w:rPr>
    </w:lvl>
    <w:lvl w:ilvl="4" w:tplc="8C0E8D2C">
      <w:numFmt w:val="bullet"/>
      <w:lvlText w:val="•"/>
      <w:lvlJc w:val="left"/>
      <w:pPr>
        <w:ind w:left="4361" w:hanging="190"/>
      </w:pPr>
      <w:rPr>
        <w:rFonts w:hint="default"/>
        <w:lang w:val="en-GB" w:eastAsia="en-GB" w:bidi="en-GB"/>
      </w:rPr>
    </w:lvl>
    <w:lvl w:ilvl="5" w:tplc="47A60604">
      <w:numFmt w:val="bullet"/>
      <w:lvlText w:val="•"/>
      <w:lvlJc w:val="left"/>
      <w:pPr>
        <w:ind w:left="5381" w:hanging="190"/>
      </w:pPr>
      <w:rPr>
        <w:rFonts w:hint="default"/>
        <w:lang w:val="en-GB" w:eastAsia="en-GB" w:bidi="en-GB"/>
      </w:rPr>
    </w:lvl>
    <w:lvl w:ilvl="6" w:tplc="26E8D54E">
      <w:numFmt w:val="bullet"/>
      <w:lvlText w:val="•"/>
      <w:lvlJc w:val="left"/>
      <w:pPr>
        <w:ind w:left="6401" w:hanging="190"/>
      </w:pPr>
      <w:rPr>
        <w:rFonts w:hint="default"/>
        <w:lang w:val="en-GB" w:eastAsia="en-GB" w:bidi="en-GB"/>
      </w:rPr>
    </w:lvl>
    <w:lvl w:ilvl="7" w:tplc="CDFCC950">
      <w:numFmt w:val="bullet"/>
      <w:lvlText w:val="•"/>
      <w:lvlJc w:val="left"/>
      <w:pPr>
        <w:ind w:left="7422" w:hanging="190"/>
      </w:pPr>
      <w:rPr>
        <w:rFonts w:hint="default"/>
        <w:lang w:val="en-GB" w:eastAsia="en-GB" w:bidi="en-GB"/>
      </w:rPr>
    </w:lvl>
    <w:lvl w:ilvl="8" w:tplc="8A64C184">
      <w:numFmt w:val="bullet"/>
      <w:lvlText w:val="•"/>
      <w:lvlJc w:val="left"/>
      <w:pPr>
        <w:ind w:left="8442" w:hanging="190"/>
      </w:pPr>
      <w:rPr>
        <w:rFonts w:hint="default"/>
        <w:lang w:val="en-GB" w:eastAsia="en-GB" w:bidi="en-GB"/>
      </w:rPr>
    </w:lvl>
  </w:abstractNum>
  <w:abstractNum w:abstractNumId="6" w15:restartNumberingAfterBreak="0">
    <w:nsid w:val="7A4458D7"/>
    <w:multiLevelType w:val="hybridMultilevel"/>
    <w:tmpl w:val="F77E3472"/>
    <w:lvl w:ilvl="0" w:tplc="56CEAB0A">
      <w:numFmt w:val="bullet"/>
      <w:lvlText w:val="-"/>
      <w:lvlJc w:val="left"/>
      <w:pPr>
        <w:ind w:left="427" w:hanging="149"/>
      </w:pPr>
      <w:rPr>
        <w:rFonts w:ascii="Tahoma" w:eastAsia="Tahoma" w:hAnsi="Tahoma" w:cs="Tahoma" w:hint="default"/>
        <w:w w:val="100"/>
        <w:sz w:val="22"/>
        <w:szCs w:val="22"/>
        <w:lang w:val="en-GB" w:eastAsia="en-GB" w:bidi="en-GB"/>
      </w:rPr>
    </w:lvl>
    <w:lvl w:ilvl="1" w:tplc="29285634">
      <w:numFmt w:val="bullet"/>
      <w:lvlText w:val="•"/>
      <w:lvlJc w:val="left"/>
      <w:pPr>
        <w:ind w:left="1426" w:hanging="149"/>
      </w:pPr>
      <w:rPr>
        <w:rFonts w:hint="default"/>
        <w:lang w:val="en-GB" w:eastAsia="en-GB" w:bidi="en-GB"/>
      </w:rPr>
    </w:lvl>
    <w:lvl w:ilvl="2" w:tplc="5D48229C">
      <w:numFmt w:val="bullet"/>
      <w:lvlText w:val="•"/>
      <w:lvlJc w:val="left"/>
      <w:pPr>
        <w:ind w:left="2432" w:hanging="149"/>
      </w:pPr>
      <w:rPr>
        <w:rFonts w:hint="default"/>
        <w:lang w:val="en-GB" w:eastAsia="en-GB" w:bidi="en-GB"/>
      </w:rPr>
    </w:lvl>
    <w:lvl w:ilvl="3" w:tplc="3746D08C">
      <w:numFmt w:val="bullet"/>
      <w:lvlText w:val="•"/>
      <w:lvlJc w:val="left"/>
      <w:pPr>
        <w:ind w:left="3438" w:hanging="149"/>
      </w:pPr>
      <w:rPr>
        <w:rFonts w:hint="default"/>
        <w:lang w:val="en-GB" w:eastAsia="en-GB" w:bidi="en-GB"/>
      </w:rPr>
    </w:lvl>
    <w:lvl w:ilvl="4" w:tplc="1E3C5F66">
      <w:numFmt w:val="bullet"/>
      <w:lvlText w:val="•"/>
      <w:lvlJc w:val="left"/>
      <w:pPr>
        <w:ind w:left="4445" w:hanging="149"/>
      </w:pPr>
      <w:rPr>
        <w:rFonts w:hint="default"/>
        <w:lang w:val="en-GB" w:eastAsia="en-GB" w:bidi="en-GB"/>
      </w:rPr>
    </w:lvl>
    <w:lvl w:ilvl="5" w:tplc="46883EB0">
      <w:numFmt w:val="bullet"/>
      <w:lvlText w:val="•"/>
      <w:lvlJc w:val="left"/>
      <w:pPr>
        <w:ind w:left="5451" w:hanging="149"/>
      </w:pPr>
      <w:rPr>
        <w:rFonts w:hint="default"/>
        <w:lang w:val="en-GB" w:eastAsia="en-GB" w:bidi="en-GB"/>
      </w:rPr>
    </w:lvl>
    <w:lvl w:ilvl="6" w:tplc="4F18BDA0">
      <w:numFmt w:val="bullet"/>
      <w:lvlText w:val="•"/>
      <w:lvlJc w:val="left"/>
      <w:pPr>
        <w:ind w:left="6457" w:hanging="149"/>
      </w:pPr>
      <w:rPr>
        <w:rFonts w:hint="default"/>
        <w:lang w:val="en-GB" w:eastAsia="en-GB" w:bidi="en-GB"/>
      </w:rPr>
    </w:lvl>
    <w:lvl w:ilvl="7" w:tplc="1D5C98B4">
      <w:numFmt w:val="bullet"/>
      <w:lvlText w:val="•"/>
      <w:lvlJc w:val="left"/>
      <w:pPr>
        <w:ind w:left="7464" w:hanging="149"/>
      </w:pPr>
      <w:rPr>
        <w:rFonts w:hint="default"/>
        <w:lang w:val="en-GB" w:eastAsia="en-GB" w:bidi="en-GB"/>
      </w:rPr>
    </w:lvl>
    <w:lvl w:ilvl="8" w:tplc="E1BEEEA4">
      <w:numFmt w:val="bullet"/>
      <w:lvlText w:val="•"/>
      <w:lvlJc w:val="left"/>
      <w:pPr>
        <w:ind w:left="8470" w:hanging="149"/>
      </w:pPr>
      <w:rPr>
        <w:rFonts w:hint="default"/>
        <w:lang w:val="en-GB" w:eastAsia="en-GB" w:bidi="en-GB"/>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D9"/>
    <w:rsid w:val="002F55C5"/>
    <w:rsid w:val="003E72C9"/>
    <w:rsid w:val="0044053A"/>
    <w:rsid w:val="00B423D9"/>
    <w:rsid w:val="00CD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3C335"/>
  <w15:docId w15:val="{CFA469A0-1CB7-410E-99B2-E73B11D2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
      <w:ind w:left="502" w:right="48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3"/>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ter.org.uk/home/policy/publications/archive/industry-guidance/national-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www.gov.uk/government/publications/notification-of-intention-to-submit-an-appeal" TargetMode="External"/><Relationship Id="rId2" Type="http://schemas.openxmlformats.org/officeDocument/2006/relationships/styles" Target="styles.xml"/><Relationship Id="rId16" Type="http://schemas.openxmlformats.org/officeDocument/2006/relationships/hyperlink" Target="mailto:planning.appeals@birmingham.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quiryappeals@planninginspectorate.gov.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ater.officer@wmf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4882</Words>
  <Characters>30417</Characters>
  <Application>Microsoft Office Word</Application>
  <DocSecurity>0</DocSecurity>
  <Lines>573</Lines>
  <Paragraphs>301</Paragraphs>
  <ScaleCrop>false</ScaleCrop>
  <HeadingPairs>
    <vt:vector size="2" baseType="variant">
      <vt:variant>
        <vt:lpstr>Title</vt:lpstr>
      </vt:variant>
      <vt:variant>
        <vt:i4>1</vt:i4>
      </vt:variant>
    </vt:vector>
  </HeadingPairs>
  <TitlesOfParts>
    <vt:vector size="1" baseType="lpstr">
      <vt:lpstr>Ref</vt:lpstr>
    </vt:vector>
  </TitlesOfParts>
  <Company>Birmingham City Council</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Service Birmingham</dc:creator>
  <cp:lastModifiedBy>Richard L Thomas</cp:lastModifiedBy>
  <cp:revision>3</cp:revision>
  <dcterms:created xsi:type="dcterms:W3CDTF">2021-09-28T13:38:00Z</dcterms:created>
  <dcterms:modified xsi:type="dcterms:W3CDTF">2021-10-04T07:44:00Z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for Office 365</vt:lpwstr>
  </property>
  <property fmtid="{D5CDD505-2E9C-101B-9397-08002B2CF9AE}" pid="4" name="LastSaved">
    <vt:filetime>2021-09-28T00:00:00Z</vt:filetime>
  </property>
</Properties>
</file>