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4712" w14:textId="4A926BE5" w:rsidR="007155FF" w:rsidRPr="007155FF" w:rsidRDefault="008D4919">
      <w:pPr>
        <w:rPr>
          <w:b/>
          <w:bCs/>
          <w:sz w:val="28"/>
          <w:szCs w:val="28"/>
        </w:rPr>
      </w:pPr>
      <w:r w:rsidRPr="007155FF">
        <w:rPr>
          <w:b/>
          <w:bCs/>
          <w:sz w:val="28"/>
          <w:szCs w:val="28"/>
        </w:rPr>
        <w:t>Time is running out</w:t>
      </w:r>
      <w:r w:rsidR="00C17893">
        <w:rPr>
          <w:b/>
          <w:bCs/>
          <w:sz w:val="28"/>
          <w:szCs w:val="28"/>
        </w:rPr>
        <w:t>!</w:t>
      </w:r>
      <w:r w:rsidRPr="007155FF">
        <w:rPr>
          <w:b/>
          <w:bCs/>
          <w:sz w:val="28"/>
          <w:szCs w:val="28"/>
        </w:rPr>
        <w:t xml:space="preserve"> </w:t>
      </w:r>
      <w:bookmarkStart w:id="0" w:name="_GoBack"/>
      <w:r w:rsidR="00C17893">
        <w:rPr>
          <w:b/>
          <w:bCs/>
          <w:sz w:val="28"/>
          <w:szCs w:val="28"/>
        </w:rPr>
        <w:t xml:space="preserve">Deadline to </w:t>
      </w:r>
      <w:r w:rsidRPr="007155FF">
        <w:rPr>
          <w:b/>
          <w:bCs/>
          <w:sz w:val="28"/>
          <w:szCs w:val="28"/>
        </w:rPr>
        <w:t xml:space="preserve">apply to the European Union Settlement </w:t>
      </w:r>
      <w:bookmarkEnd w:id="0"/>
      <w:r w:rsidRPr="007155FF">
        <w:rPr>
          <w:b/>
          <w:bCs/>
          <w:sz w:val="28"/>
          <w:szCs w:val="28"/>
        </w:rPr>
        <w:t>Scheme</w:t>
      </w:r>
      <w:r w:rsidR="00C17893">
        <w:rPr>
          <w:b/>
          <w:bCs/>
          <w:sz w:val="28"/>
          <w:szCs w:val="28"/>
        </w:rPr>
        <w:t xml:space="preserve"> is</w:t>
      </w:r>
      <w:r w:rsidR="00FD0034" w:rsidRPr="007155FF">
        <w:rPr>
          <w:b/>
          <w:bCs/>
          <w:sz w:val="28"/>
          <w:szCs w:val="28"/>
        </w:rPr>
        <w:t xml:space="preserve"> 30/06/2021</w:t>
      </w:r>
    </w:p>
    <w:p w14:paraId="4C4ECAB5" w14:textId="60DC03EE" w:rsidR="008D4919" w:rsidRPr="007155FF" w:rsidRDefault="007155FF">
      <w:pPr>
        <w:rPr>
          <w:sz w:val="28"/>
          <w:szCs w:val="28"/>
        </w:rPr>
      </w:pPr>
      <w:r w:rsidRPr="007155F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7F0693" wp14:editId="31FD5DD9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711450" cy="3509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B13">
        <w:rPr>
          <w:sz w:val="28"/>
          <w:szCs w:val="28"/>
        </w:rPr>
        <w:t>T</w:t>
      </w:r>
      <w:r w:rsidR="008D4919" w:rsidRPr="007155FF">
        <w:rPr>
          <w:sz w:val="28"/>
          <w:szCs w:val="28"/>
        </w:rPr>
        <w:t xml:space="preserve">he deadline to apply to the scheme is the </w:t>
      </w:r>
      <w:r w:rsidR="008D4919" w:rsidRPr="007155FF">
        <w:rPr>
          <w:b/>
          <w:bCs/>
          <w:sz w:val="28"/>
          <w:szCs w:val="28"/>
        </w:rPr>
        <w:t>30</w:t>
      </w:r>
      <w:r w:rsidR="008D4919" w:rsidRPr="007155FF">
        <w:rPr>
          <w:b/>
          <w:bCs/>
          <w:sz w:val="28"/>
          <w:szCs w:val="28"/>
          <w:vertAlign w:val="superscript"/>
        </w:rPr>
        <w:t>th</w:t>
      </w:r>
      <w:r w:rsidR="008D4919" w:rsidRPr="007155FF">
        <w:rPr>
          <w:b/>
          <w:bCs/>
          <w:sz w:val="28"/>
          <w:szCs w:val="28"/>
        </w:rPr>
        <w:t xml:space="preserve"> June 2021</w:t>
      </w:r>
      <w:r w:rsidR="008D4919" w:rsidRPr="007155FF">
        <w:rPr>
          <w:sz w:val="28"/>
          <w:szCs w:val="28"/>
        </w:rPr>
        <w:t xml:space="preserve">. There are still many families with children in schools in Birmingham who can apply to the scheme who haven’t. We need to ensure that all eligible families know about the </w:t>
      </w:r>
      <w:r w:rsidRPr="007155FF">
        <w:rPr>
          <w:sz w:val="28"/>
          <w:szCs w:val="28"/>
        </w:rPr>
        <w:t>scheme and</w:t>
      </w:r>
      <w:r w:rsidR="008D4919" w:rsidRPr="007155FF">
        <w:rPr>
          <w:sz w:val="28"/>
          <w:szCs w:val="28"/>
        </w:rPr>
        <w:t xml:space="preserve"> know where to get information and support about how to apply before the deadline of 30</w:t>
      </w:r>
      <w:r w:rsidR="008D4919" w:rsidRPr="007155FF">
        <w:rPr>
          <w:sz w:val="28"/>
          <w:szCs w:val="28"/>
          <w:vertAlign w:val="superscript"/>
        </w:rPr>
        <w:t>th</w:t>
      </w:r>
      <w:r w:rsidR="008D4919" w:rsidRPr="007155FF">
        <w:rPr>
          <w:sz w:val="28"/>
          <w:szCs w:val="28"/>
        </w:rPr>
        <w:t xml:space="preserve"> June 2021.</w:t>
      </w:r>
    </w:p>
    <w:p w14:paraId="4B42CD72" w14:textId="15F76ADB" w:rsidR="00FD0034" w:rsidRPr="007155FF" w:rsidRDefault="00FD0034">
      <w:pPr>
        <w:rPr>
          <w:sz w:val="28"/>
          <w:szCs w:val="28"/>
        </w:rPr>
      </w:pPr>
      <w:r w:rsidRPr="007155FF">
        <w:rPr>
          <w:sz w:val="28"/>
          <w:szCs w:val="28"/>
        </w:rPr>
        <w:t xml:space="preserve">People from European Union (EU), European Economic Area (EEA) or Swiss Citizens may need to apply to the EUSS to continue to live </w:t>
      </w:r>
      <w:r w:rsidR="00C17893">
        <w:rPr>
          <w:sz w:val="28"/>
          <w:szCs w:val="28"/>
        </w:rPr>
        <w:t xml:space="preserve">and work </w:t>
      </w:r>
      <w:r w:rsidRPr="007155FF">
        <w:rPr>
          <w:sz w:val="28"/>
          <w:szCs w:val="28"/>
        </w:rPr>
        <w:t>in the UK.</w:t>
      </w:r>
    </w:p>
    <w:p w14:paraId="5CFA76F5" w14:textId="77777777" w:rsidR="007155FF" w:rsidRDefault="007155FF">
      <w:pPr>
        <w:rPr>
          <w:sz w:val="28"/>
          <w:szCs w:val="28"/>
        </w:rPr>
      </w:pPr>
    </w:p>
    <w:p w14:paraId="1856C9D1" w14:textId="067531CE" w:rsidR="007155FF" w:rsidRDefault="008D4919">
      <w:pPr>
        <w:rPr>
          <w:sz w:val="24"/>
          <w:szCs w:val="24"/>
        </w:rPr>
      </w:pPr>
      <w:r w:rsidRPr="007155FF">
        <w:rPr>
          <w:sz w:val="28"/>
          <w:szCs w:val="28"/>
        </w:rPr>
        <w:t>The</w:t>
      </w:r>
      <w:r w:rsidR="007155FF">
        <w:rPr>
          <w:sz w:val="28"/>
          <w:szCs w:val="28"/>
        </w:rPr>
        <w:t xml:space="preserve"> following</w:t>
      </w:r>
      <w:r w:rsidRPr="007155FF">
        <w:rPr>
          <w:sz w:val="28"/>
          <w:szCs w:val="28"/>
        </w:rPr>
        <w:t xml:space="preserve"> specialised local organisations in Birmingham have been commissioned to </w:t>
      </w:r>
      <w:r w:rsidR="00FD0034" w:rsidRPr="007155FF">
        <w:rPr>
          <w:sz w:val="28"/>
          <w:szCs w:val="28"/>
        </w:rPr>
        <w:t>assist</w:t>
      </w:r>
      <w:r w:rsidRPr="007155FF">
        <w:rPr>
          <w:sz w:val="28"/>
          <w:szCs w:val="28"/>
        </w:rPr>
        <w:t xml:space="preserve"> people with applications</w:t>
      </w:r>
      <w:r w:rsidR="00FD0034" w:rsidRPr="007155FF">
        <w:rPr>
          <w:sz w:val="28"/>
          <w:szCs w:val="28"/>
        </w:rPr>
        <w:t xml:space="preserve">, their advice and support is </w:t>
      </w:r>
      <w:r w:rsidR="00FD0034" w:rsidRPr="007155FF">
        <w:rPr>
          <w:b/>
          <w:bCs/>
          <w:sz w:val="28"/>
          <w:szCs w:val="28"/>
          <w:u w:val="single"/>
        </w:rPr>
        <w:t>FREE</w:t>
      </w:r>
      <w:r w:rsidRPr="007155FF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24"/>
        <w:tblW w:w="8637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2"/>
        <w:gridCol w:w="6845"/>
      </w:tblGrid>
      <w:tr w:rsidR="007155FF" w:rsidRPr="00FD0034" w14:paraId="65D9D057" w14:textId="77777777" w:rsidTr="007155FF">
        <w:trPr>
          <w:trHeight w:val="108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74531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en-GB"/>
              </w:rPr>
              <w:t>ASIRT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61037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8"/>
                <w:szCs w:val="28"/>
                <w:lang w:val="de-DE" w:eastAsia="en-GB"/>
              </w:rPr>
              <w:t>Tel: 0121 213 5893</w:t>
            </w:r>
          </w:p>
          <w:p w14:paraId="2618D64A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u w:val="single"/>
                <w:lang w:eastAsia="en-GB"/>
              </w:rPr>
              <w:t>Email</w:t>
            </w:r>
            <w:hyperlink r:id="rId9" w:history="1">
              <w:r w:rsidRPr="00FD0034">
                <w:rPr>
                  <w:rFonts w:eastAsiaTheme="minorEastAsia" w:cstheme="minorHAnsi"/>
                  <w:color w:val="000000" w:themeColor="dark1"/>
                  <w:kern w:val="24"/>
                  <w:sz w:val="28"/>
                  <w:szCs w:val="28"/>
                  <w:u w:val="single"/>
                  <w:lang w:eastAsia="en-GB"/>
                </w:rPr>
                <w:t>: koshi@asirt.org.uk</w:t>
              </w:r>
            </w:hyperlink>
          </w:p>
          <w:p w14:paraId="21E1933A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val="de-DE" w:eastAsia="en-GB"/>
              </w:rPr>
              <w:t xml:space="preserve">Website: </w:t>
            </w:r>
            <w:hyperlink r:id="rId10" w:history="1">
              <w:r w:rsidRPr="00FD0034">
                <w:rPr>
                  <w:rFonts w:eastAsia="Times New Roman" w:cstheme="minorHAnsi"/>
                  <w:color w:val="000000" w:themeColor="text1"/>
                  <w:kern w:val="24"/>
                  <w:sz w:val="28"/>
                  <w:szCs w:val="28"/>
                  <w:u w:val="single"/>
                  <w:lang w:val="de-DE" w:eastAsia="en-GB"/>
                </w:rPr>
                <w:t>https://asirt.org.uk/</w:t>
              </w:r>
            </w:hyperlink>
            <w:r w:rsidRPr="00FD0034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val="de-DE" w:eastAsia="en-GB"/>
              </w:rPr>
              <w:t xml:space="preserve"> </w:t>
            </w:r>
          </w:p>
        </w:tc>
      </w:tr>
      <w:tr w:rsidR="007155FF" w:rsidRPr="00FD0034" w14:paraId="06775985" w14:textId="77777777" w:rsidTr="007155FF">
        <w:trPr>
          <w:trHeight w:val="110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A8340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color w:val="000000" w:themeColor="dark1"/>
                <w:kern w:val="24"/>
                <w:sz w:val="28"/>
                <w:szCs w:val="28"/>
                <w:lang w:eastAsia="en-GB"/>
              </w:rPr>
              <w:t>CENTRAL ENGLAND LAW CENTRE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A32CC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0121 227 6540</w:t>
            </w:r>
          </w:p>
          <w:p w14:paraId="21EBA263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Email: </w:t>
            </w:r>
            <w:hyperlink r:id="rId11" w:history="1">
              <w:r w:rsidRPr="00FD0034">
                <w:rPr>
                  <w:rFonts w:eastAsia="Times New Roman" w:cstheme="minorHAnsi"/>
                  <w:color w:val="000000" w:themeColor="dark1"/>
                  <w:kern w:val="24"/>
                  <w:sz w:val="28"/>
                  <w:szCs w:val="28"/>
                  <w:u w:val="single"/>
                  <w:lang w:val="it-IT" w:eastAsia="en-GB"/>
                </w:rPr>
                <w:t>Denisa.Gannon@centralenglandlc.org.uk</w:t>
              </w:r>
            </w:hyperlink>
          </w:p>
          <w:p w14:paraId="67C1877B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Website:  </w:t>
            </w:r>
            <w:hyperlink r:id="rId12" w:history="1">
              <w:r w:rsidRPr="00FD0034">
                <w:rPr>
                  <w:rFonts w:eastAsia="Times New Roman" w:cstheme="minorHAnsi"/>
                  <w:color w:val="000000" w:themeColor="dark1"/>
                  <w:kern w:val="24"/>
                  <w:sz w:val="28"/>
                  <w:szCs w:val="28"/>
                  <w:u w:val="single"/>
                  <w:lang w:eastAsia="en-GB"/>
                </w:rPr>
                <w:t>www.Centralenglandlc.org.uk</w:t>
              </w:r>
            </w:hyperlink>
          </w:p>
        </w:tc>
      </w:tr>
      <w:tr w:rsidR="007155FF" w:rsidRPr="00FD0034" w14:paraId="66339893" w14:textId="77777777" w:rsidTr="007155FF">
        <w:trPr>
          <w:trHeight w:val="1117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20302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color w:val="000000" w:themeColor="dark1"/>
                <w:kern w:val="24"/>
                <w:sz w:val="28"/>
                <w:szCs w:val="28"/>
                <w:lang w:eastAsia="en-GB"/>
              </w:rPr>
              <w:t>CENTRALA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A2656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8"/>
                <w:szCs w:val="28"/>
                <w:lang w:eastAsia="en-GB"/>
              </w:rPr>
              <w:t>Tel: 0121 5130240</w:t>
            </w:r>
          </w:p>
          <w:p w14:paraId="570D9D70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="Times New Roman" w:cstheme="minorHAnsi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Email: </w:t>
            </w:r>
            <w:hyperlink r:id="rId13" w:history="1">
              <w:r w:rsidRPr="00FD0034">
                <w:rPr>
                  <w:rFonts w:eastAsiaTheme="minorEastAsia" w:cstheme="minorHAnsi"/>
                  <w:color w:val="000000" w:themeColor="dark1"/>
                  <w:kern w:val="24"/>
                  <w:sz w:val="28"/>
                  <w:szCs w:val="28"/>
                  <w:u w:val="single"/>
                  <w:lang w:eastAsia="en-GB"/>
                </w:rPr>
                <w:t>info@centrala-space.org.uk</w:t>
              </w:r>
            </w:hyperlink>
            <w:r w:rsidRPr="00FD0034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405DB69E" w14:textId="77777777" w:rsidR="007155FF" w:rsidRPr="00FD0034" w:rsidRDefault="007155FF" w:rsidP="007155F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D0034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Website: </w:t>
            </w:r>
            <w:hyperlink r:id="rId14" w:history="1">
              <w:r w:rsidRPr="00FD0034">
                <w:rPr>
                  <w:rFonts w:eastAsiaTheme="minorEastAsia" w:cstheme="minorHAnsi"/>
                  <w:color w:val="000000" w:themeColor="dark1"/>
                  <w:kern w:val="24"/>
                  <w:sz w:val="28"/>
                  <w:szCs w:val="28"/>
                  <w:u w:val="single"/>
                  <w:lang w:eastAsia="en-GB"/>
                </w:rPr>
                <w:t>www.</w:t>
              </w:r>
            </w:hyperlink>
            <w:hyperlink r:id="rId15" w:history="1">
              <w:r w:rsidRPr="00FD0034">
                <w:rPr>
                  <w:rFonts w:eastAsiaTheme="minorEastAsia" w:cstheme="minorHAnsi"/>
                  <w:color w:val="000000" w:themeColor="dark1"/>
                  <w:kern w:val="24"/>
                  <w:sz w:val="28"/>
                  <w:szCs w:val="28"/>
                  <w:u w:val="single"/>
                  <w:lang w:eastAsia="en-GB"/>
                </w:rPr>
                <w:t>centrala-space.</w:t>
              </w:r>
            </w:hyperlink>
            <w:hyperlink r:id="rId16" w:history="1">
              <w:r w:rsidRPr="00FD0034">
                <w:rPr>
                  <w:rFonts w:eastAsiaTheme="minorEastAsia" w:cstheme="minorHAnsi"/>
                  <w:color w:val="000000" w:themeColor="dark1"/>
                  <w:kern w:val="24"/>
                  <w:sz w:val="28"/>
                  <w:szCs w:val="28"/>
                  <w:u w:val="single"/>
                  <w:lang w:eastAsia="en-GB"/>
                </w:rPr>
                <w:t>org.uk</w:t>
              </w:r>
            </w:hyperlink>
          </w:p>
        </w:tc>
      </w:tr>
    </w:tbl>
    <w:p w14:paraId="347EDAB8" w14:textId="77777777" w:rsidR="007155FF" w:rsidRDefault="007155FF" w:rsidP="00FD0034">
      <w:pPr>
        <w:rPr>
          <w:sz w:val="28"/>
          <w:szCs w:val="28"/>
        </w:rPr>
      </w:pPr>
    </w:p>
    <w:p w14:paraId="03FCF366" w14:textId="0199A4D5" w:rsidR="00FD0034" w:rsidRPr="007155FF" w:rsidRDefault="007155FF" w:rsidP="00FD003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FD0034" w:rsidRPr="007155FF">
        <w:rPr>
          <w:sz w:val="28"/>
          <w:szCs w:val="28"/>
        </w:rPr>
        <w:t>n addition</w:t>
      </w:r>
      <w:r w:rsidR="00EE4801" w:rsidRPr="007155FF">
        <w:rPr>
          <w:sz w:val="28"/>
          <w:szCs w:val="28"/>
        </w:rPr>
        <w:t>,</w:t>
      </w:r>
      <w:r w:rsidR="00FD0034" w:rsidRPr="007155FF">
        <w:rPr>
          <w:sz w:val="28"/>
          <w:szCs w:val="28"/>
        </w:rPr>
        <w:t xml:space="preserve"> for general information and a full list of organisations that provide assistance go to our website </w:t>
      </w:r>
      <w:hyperlink r:id="rId17" w:history="1">
        <w:r w:rsidR="00FD0034" w:rsidRPr="007155FF">
          <w:rPr>
            <w:rStyle w:val="Hyperlink"/>
            <w:sz w:val="28"/>
            <w:szCs w:val="28"/>
          </w:rPr>
          <w:t>www.Birmingham.gov.uk/eussbirm</w:t>
        </w:r>
      </w:hyperlink>
      <w:r w:rsidR="00FD0034" w:rsidRPr="007155FF">
        <w:rPr>
          <w:sz w:val="28"/>
          <w:szCs w:val="28"/>
        </w:rPr>
        <w:t xml:space="preserve"> </w:t>
      </w:r>
    </w:p>
    <w:p w14:paraId="47CE106C" w14:textId="77777777" w:rsidR="007155FF" w:rsidRPr="007155FF" w:rsidRDefault="00FD0034" w:rsidP="00FD0034">
      <w:pPr>
        <w:rPr>
          <w:sz w:val="28"/>
          <w:szCs w:val="28"/>
        </w:rPr>
      </w:pPr>
      <w:r w:rsidRPr="00FD0034">
        <w:rPr>
          <w:sz w:val="28"/>
          <w:szCs w:val="28"/>
        </w:rPr>
        <w:lastRenderedPageBreak/>
        <w:t xml:space="preserve">We can also scan and verify ID documents </w:t>
      </w:r>
      <w:r w:rsidR="00EE4801" w:rsidRPr="007155FF">
        <w:rPr>
          <w:sz w:val="28"/>
          <w:szCs w:val="28"/>
        </w:rPr>
        <w:t xml:space="preserve">that are needed for the application: </w:t>
      </w:r>
      <w:hyperlink r:id="rId18" w:history="1">
        <w:r w:rsidR="00252FE3" w:rsidRPr="00FD0034">
          <w:rPr>
            <w:rStyle w:val="Hyperlink"/>
            <w:sz w:val="28"/>
            <w:szCs w:val="28"/>
          </w:rPr>
          <w:t>https://www.birmingham.gov.uk/EUSS-IDservice</w:t>
        </w:r>
      </w:hyperlink>
      <w:r w:rsidR="007155FF" w:rsidRPr="007155FF">
        <w:rPr>
          <w:sz w:val="28"/>
          <w:szCs w:val="28"/>
        </w:rPr>
        <w:t xml:space="preserve">   </w:t>
      </w:r>
    </w:p>
    <w:p w14:paraId="56E74407" w14:textId="0AE51AFB" w:rsidR="00FD0034" w:rsidRPr="007155FF" w:rsidRDefault="00FD0034" w:rsidP="00FD0034">
      <w:pPr>
        <w:rPr>
          <w:b/>
          <w:bCs/>
          <w:sz w:val="32"/>
          <w:szCs w:val="32"/>
        </w:rPr>
      </w:pPr>
      <w:r w:rsidRPr="007155FF">
        <w:rPr>
          <w:b/>
          <w:bCs/>
          <w:sz w:val="32"/>
          <w:szCs w:val="32"/>
        </w:rPr>
        <w:t xml:space="preserve">Please download the attached leaflet and disseminate throughout your schools to staff and </w:t>
      </w:r>
      <w:r w:rsidR="007155FF">
        <w:rPr>
          <w:b/>
          <w:bCs/>
          <w:sz w:val="32"/>
          <w:szCs w:val="32"/>
        </w:rPr>
        <w:t xml:space="preserve">in information sent to </w:t>
      </w:r>
      <w:r w:rsidRPr="007155FF">
        <w:rPr>
          <w:b/>
          <w:bCs/>
          <w:sz w:val="32"/>
          <w:szCs w:val="32"/>
        </w:rPr>
        <w:t xml:space="preserve">parents. </w:t>
      </w:r>
    </w:p>
    <w:p w14:paraId="6ED93F12" w14:textId="407A3D2D" w:rsidR="004958F9" w:rsidRPr="004958F9" w:rsidRDefault="004958F9" w:rsidP="00FD0034">
      <w:pPr>
        <w:rPr>
          <w:sz w:val="24"/>
          <w:szCs w:val="24"/>
        </w:rPr>
      </w:pPr>
    </w:p>
    <w:p w14:paraId="4A613C50" w14:textId="37C040F6" w:rsidR="00FD0034" w:rsidRPr="00FD0034" w:rsidRDefault="00FD0034" w:rsidP="00FD0034"/>
    <w:p w14:paraId="02FAE3CE" w14:textId="2B0B190A" w:rsidR="00FD0034" w:rsidRDefault="00FD0034"/>
    <w:p w14:paraId="360B40E1" w14:textId="77777777" w:rsidR="008D4919" w:rsidRDefault="008D4919"/>
    <w:sectPr w:rsidR="008D4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19"/>
    <w:rsid w:val="00015E5E"/>
    <w:rsid w:val="00252FE3"/>
    <w:rsid w:val="002B218D"/>
    <w:rsid w:val="004958F9"/>
    <w:rsid w:val="004B3575"/>
    <w:rsid w:val="00627865"/>
    <w:rsid w:val="006B3BAB"/>
    <w:rsid w:val="007155FF"/>
    <w:rsid w:val="008D4919"/>
    <w:rsid w:val="00BB6FB8"/>
    <w:rsid w:val="00C17893"/>
    <w:rsid w:val="00C94B13"/>
    <w:rsid w:val="00E567D8"/>
    <w:rsid w:val="00EE4801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83AB"/>
  <w15:chartTrackingRefBased/>
  <w15:docId w15:val="{1D93BF76-D6E3-4865-9A7A-AD0856E4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9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D003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2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centrala-space.org.uk" TargetMode="External"/><Relationship Id="rId18" Type="http://schemas.openxmlformats.org/officeDocument/2006/relationships/hyperlink" Target="https://www.birmingham.gov.uk/EUSS-IDserv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entralenglandlc.org.uk/" TargetMode="External"/><Relationship Id="rId17" Type="http://schemas.openxmlformats.org/officeDocument/2006/relationships/hyperlink" Target="http://www.birmingham.gov.uk/eussbi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ntrala-space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ntralenglandlc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entrala-space.org.uk/" TargetMode="External"/><Relationship Id="rId10" Type="http://schemas.openxmlformats.org/officeDocument/2006/relationships/hyperlink" Target="https://asirt.org.uk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oshi@asirt.org.uk" TargetMode="External"/><Relationship Id="rId14" Type="http://schemas.openxmlformats.org/officeDocument/2006/relationships/hyperlink" Target="http://www.centrala-spa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FD12EDDF544DAEEE603E82D76972" ma:contentTypeVersion="12" ma:contentTypeDescription="Create a new document." ma:contentTypeScope="" ma:versionID="af0dde6691ed77c75366378d0c53a33e">
  <xsd:schema xmlns:xsd="http://www.w3.org/2001/XMLSchema" xmlns:xs="http://www.w3.org/2001/XMLSchema" xmlns:p="http://schemas.microsoft.com/office/2006/metadata/properties" xmlns:ns3="8a9e982e-25be-4677-bfff-585f528c8746" xmlns:ns4="d3df0c2e-3e17-4fc3-ba24-1dd33751685a" targetNamespace="http://schemas.microsoft.com/office/2006/metadata/properties" ma:root="true" ma:fieldsID="9e19141dbb708665b73bc6fc1f6a2a19" ns3:_="" ns4:_="">
    <xsd:import namespace="8a9e982e-25be-4677-bfff-585f528c8746"/>
    <xsd:import namespace="d3df0c2e-3e17-4fc3-ba24-1dd337516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982e-25be-4677-bfff-585f528c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0c2e-3e17-4fc3-ba24-1dd3375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12BF-754F-4BD0-9219-718E6528D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53136-3E62-4624-87BD-554B01D47D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a9e982e-25be-4677-bfff-585f528c8746"/>
    <ds:schemaRef ds:uri="d3df0c2e-3e17-4fc3-ba24-1dd3375168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757225-2A2C-4699-9ED3-97BF5EF42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e982e-25be-4677-bfff-585f528c8746"/>
    <ds:schemaRef ds:uri="d3df0c2e-3e17-4fc3-ba24-1dd3375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3ACC3-8E15-421F-8A75-F21A1016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X Murray</dc:creator>
  <cp:keywords/>
  <dc:description/>
  <cp:lastModifiedBy>Tamarah March</cp:lastModifiedBy>
  <cp:revision>2</cp:revision>
  <dcterms:created xsi:type="dcterms:W3CDTF">2021-03-31T10:38:00Z</dcterms:created>
  <dcterms:modified xsi:type="dcterms:W3CDTF">2021-03-31T10:38:00Z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0x0101002D07FD12EDDF544DAEEE603E82D76972</vt:lpwstr>
  </property>
</Properties>
</file>