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564412976"/>
        <w:docPartObj>
          <w:docPartGallery w:val="Cover Pages"/>
          <w:docPartUnique/>
        </w:docPartObj>
      </w:sdtPr>
      <w:sdtEndPr>
        <w:rPr>
          <w:rFonts w:ascii="Arial" w:hAnsi="Arial" w:cs="Arial"/>
          <w:sz w:val="24"/>
          <w:szCs w:val="24"/>
          <w:u w:val="single"/>
        </w:rPr>
      </w:sdtEndPr>
      <w:sdtContent>
        <w:p w:rsidR="003B46A3" w:rsidRDefault="003B46A3">
          <w:r w:rsidRPr="00D83B59">
            <w:rPr>
              <w:noProof/>
              <w:lang w:eastAsia="en-GB"/>
            </w:rPr>
            <w:drawing>
              <wp:anchor distT="0" distB="0" distL="114300" distR="114300" simplePos="0" relativeHeight="251665408" behindDoc="0" locked="0" layoutInCell="1" allowOverlap="1" wp14:anchorId="077A83A6" wp14:editId="02193619">
                <wp:simplePos x="0" y="0"/>
                <wp:positionH relativeFrom="margin">
                  <wp:posOffset>0</wp:posOffset>
                </wp:positionH>
                <wp:positionV relativeFrom="margin">
                  <wp:posOffset>285750</wp:posOffset>
                </wp:positionV>
                <wp:extent cx="1628775" cy="1718310"/>
                <wp:effectExtent l="0" t="0" r="9525" b="0"/>
                <wp:wrapSquare wrapText="bothSides"/>
                <wp:docPr id="3" name="Picture 3" descr="Holy Trinity cres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y Trinity crest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28775" cy="1718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46A3" w:rsidRDefault="003B46A3" w:rsidP="003B46A3">
          <w:pPr>
            <w:jc w:val="right"/>
            <w:rPr>
              <w:rFonts w:ascii="Arial" w:hAnsi="Arial" w:cs="Arial"/>
              <w:sz w:val="24"/>
              <w:szCs w:val="24"/>
              <w:u w:val="single"/>
            </w:rPr>
          </w:pPr>
          <w:r>
            <w:rPr>
              <w:noProof/>
              <w:lang w:eastAsia="en-GB"/>
            </w:rPr>
            <w:drawing>
              <wp:inline distT="0" distB="0" distL="0" distR="0" wp14:anchorId="10B59422" wp14:editId="2100A316">
                <wp:extent cx="2028825" cy="181281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43011" cy="1825493"/>
                        </a:xfrm>
                        <a:prstGeom prst="rect">
                          <a:avLst/>
                        </a:prstGeom>
                      </pic:spPr>
                    </pic:pic>
                  </a:graphicData>
                </a:graphic>
              </wp:inline>
            </w:drawing>
          </w:r>
        </w:p>
        <w:p w:rsidR="003B46A3" w:rsidRDefault="003B46A3" w:rsidP="003B46A3">
          <w:pPr>
            <w:jc w:val="right"/>
            <w:rPr>
              <w:rFonts w:ascii="Arial" w:hAnsi="Arial" w:cs="Arial"/>
              <w:sz w:val="24"/>
              <w:szCs w:val="24"/>
              <w:u w:val="single"/>
            </w:rPr>
          </w:pPr>
        </w:p>
        <w:p w:rsidR="003B46A3" w:rsidRDefault="003B46A3" w:rsidP="003B46A3">
          <w:pPr>
            <w:jc w:val="right"/>
            <w:rPr>
              <w:rFonts w:ascii="Arial" w:hAnsi="Arial" w:cs="Arial"/>
              <w:sz w:val="24"/>
              <w:szCs w:val="24"/>
              <w:u w:val="single"/>
            </w:rPr>
          </w:pPr>
        </w:p>
        <w:p w:rsidR="003B46A3" w:rsidRDefault="003B46A3" w:rsidP="003B46A3">
          <w:pPr>
            <w:jc w:val="right"/>
            <w:rPr>
              <w:rFonts w:ascii="Arial" w:hAnsi="Arial" w:cs="Arial"/>
              <w:sz w:val="24"/>
              <w:szCs w:val="24"/>
              <w:u w:val="single"/>
            </w:rPr>
          </w:pPr>
        </w:p>
        <w:p w:rsidR="003B46A3" w:rsidRDefault="003B46A3" w:rsidP="003B46A3">
          <w:pPr>
            <w:jc w:val="center"/>
            <w:rPr>
              <w:rFonts w:ascii="Arial" w:hAnsi="Arial" w:cs="Arial"/>
              <w:b/>
              <w:sz w:val="72"/>
              <w:szCs w:val="72"/>
            </w:rPr>
          </w:pPr>
          <w:r w:rsidRPr="00D83B59">
            <w:rPr>
              <w:rFonts w:ascii="Arial" w:hAnsi="Arial" w:cs="Arial"/>
              <w:b/>
              <w:sz w:val="72"/>
              <w:szCs w:val="72"/>
            </w:rPr>
            <w:t>Consultation on the Proposal to Expand the Premises of Holy Trinity Catholic School</w:t>
          </w:r>
        </w:p>
        <w:p w:rsidR="003B46A3" w:rsidRDefault="003B46A3" w:rsidP="003B46A3">
          <w:pPr>
            <w:jc w:val="center"/>
            <w:rPr>
              <w:rFonts w:ascii="Arial" w:hAnsi="Arial" w:cs="Arial"/>
              <w:b/>
              <w:sz w:val="72"/>
              <w:szCs w:val="72"/>
            </w:rPr>
          </w:pPr>
        </w:p>
        <w:p w:rsidR="003B46A3" w:rsidRPr="00D83B59" w:rsidRDefault="003B46A3" w:rsidP="003B46A3">
          <w:pPr>
            <w:jc w:val="center"/>
            <w:rPr>
              <w:rFonts w:ascii="Arial" w:hAnsi="Arial" w:cs="Arial"/>
              <w:b/>
              <w:sz w:val="72"/>
              <w:szCs w:val="72"/>
            </w:rPr>
          </w:pPr>
          <w:r>
            <w:rPr>
              <w:rFonts w:ascii="Arial" w:hAnsi="Arial" w:cs="Arial"/>
              <w:b/>
              <w:sz w:val="72"/>
              <w:szCs w:val="72"/>
            </w:rPr>
            <w:t>1</w:t>
          </w:r>
          <w:r w:rsidRPr="003512CB">
            <w:rPr>
              <w:rFonts w:ascii="Arial" w:hAnsi="Arial" w:cs="Arial"/>
              <w:b/>
              <w:sz w:val="72"/>
              <w:szCs w:val="72"/>
              <w:vertAlign w:val="superscript"/>
            </w:rPr>
            <w:t>st</w:t>
          </w:r>
          <w:r>
            <w:rPr>
              <w:rFonts w:ascii="Arial" w:hAnsi="Arial" w:cs="Arial"/>
              <w:b/>
              <w:sz w:val="72"/>
              <w:szCs w:val="72"/>
            </w:rPr>
            <w:t xml:space="preserve"> June 2020</w:t>
          </w:r>
        </w:p>
        <w:p w:rsidR="003B46A3" w:rsidRDefault="003B46A3" w:rsidP="003B46A3">
          <w:pPr>
            <w:rPr>
              <w:rFonts w:ascii="Arial" w:hAnsi="Arial" w:cs="Arial"/>
              <w:sz w:val="24"/>
              <w:szCs w:val="24"/>
              <w:u w:val="single"/>
            </w:rPr>
          </w:pPr>
          <w:r>
            <w:rPr>
              <w:rFonts w:ascii="Arial" w:hAnsi="Arial" w:cs="Arial"/>
              <w:sz w:val="24"/>
              <w:szCs w:val="24"/>
              <w:u w:val="single"/>
            </w:rPr>
            <w:br w:type="page"/>
          </w:r>
        </w:p>
      </w:sdtContent>
    </w:sdt>
    <w:p w:rsidR="00E11B9E" w:rsidRPr="00B3419F" w:rsidRDefault="00F700A7">
      <w:pPr>
        <w:rPr>
          <w:rFonts w:ascii="Arial" w:hAnsi="Arial" w:cs="Arial"/>
          <w:b/>
          <w:sz w:val="32"/>
          <w:szCs w:val="32"/>
        </w:rPr>
      </w:pPr>
      <w:r w:rsidRPr="00F700A7">
        <w:rPr>
          <w:rFonts w:ascii="Arial" w:hAnsi="Arial" w:cs="Arial"/>
          <w:b/>
          <w:noProof/>
          <w:sz w:val="32"/>
          <w:szCs w:val="32"/>
          <w:lang w:eastAsia="en-GB"/>
        </w:rPr>
        <w:lastRenderedPageBreak/>
        <w:drawing>
          <wp:anchor distT="0" distB="0" distL="114300" distR="114300" simplePos="0" relativeHeight="251663360" behindDoc="1" locked="0" layoutInCell="1" allowOverlap="1">
            <wp:simplePos x="0" y="0"/>
            <wp:positionH relativeFrom="column">
              <wp:posOffset>5095497</wp:posOffset>
            </wp:positionH>
            <wp:positionV relativeFrom="paragraph">
              <wp:posOffset>-575667</wp:posOffset>
            </wp:positionV>
            <wp:extent cx="1243330" cy="1109345"/>
            <wp:effectExtent l="0" t="0" r="0" b="0"/>
            <wp:wrapNone/>
            <wp:docPr id="2" name="Picture 2" descr="N:\MAC 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AC mage00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333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00E11B9E">
        <w:rPr>
          <w:rFonts w:ascii="Arial" w:hAnsi="Arial" w:cs="Arial"/>
          <w:b/>
          <w:noProof/>
          <w:sz w:val="28"/>
          <w:szCs w:val="28"/>
          <w:lang w:eastAsia="en-GB"/>
        </w:rPr>
        <mc:AlternateContent>
          <mc:Choice Requires="wpc">
            <w:drawing>
              <wp:anchor distT="0" distB="0" distL="114300" distR="114300" simplePos="0" relativeHeight="251662336" behindDoc="0" locked="0" layoutInCell="1" allowOverlap="1">
                <wp:simplePos x="0" y="0"/>
                <wp:positionH relativeFrom="column">
                  <wp:posOffset>-914400</wp:posOffset>
                </wp:positionH>
                <wp:positionV relativeFrom="paragraph">
                  <wp:posOffset>-914400</wp:posOffset>
                </wp:positionV>
                <wp:extent cx="1423670" cy="1227455"/>
                <wp:effectExtent l="0" t="0" r="0" b="0"/>
                <wp:wrapNone/>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637DF0F6" id="Canvas 4" o:spid="_x0000_s1026" editas="canvas" style="position:absolute;margin-left:-1in;margin-top:-1in;width:112.1pt;height:96.65pt;z-index:251662336" coordsize="14236,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236;height:12274;visibility:visible;mso-wrap-style:square">
                  <v:fill o:detectmouseclick="t"/>
                  <v:path o:connecttype="none"/>
                </v:shape>
              </v:group>
            </w:pict>
          </mc:Fallback>
        </mc:AlternateContent>
      </w:r>
      <w:r w:rsidR="00E11B9E">
        <w:rPr>
          <w:rFonts w:ascii="Arial" w:hAnsi="Arial" w:cs="Arial"/>
          <w:b/>
          <w:noProof/>
          <w:sz w:val="28"/>
          <w:szCs w:val="28"/>
          <w:lang w:eastAsia="en-GB"/>
        </w:rPr>
        <w:drawing>
          <wp:anchor distT="0" distB="0" distL="114300" distR="114300" simplePos="0" relativeHeight="251659264" behindDoc="0" locked="0" layoutInCell="1" allowOverlap="1" wp14:anchorId="3C10239E" wp14:editId="523337B8">
            <wp:simplePos x="0" y="0"/>
            <wp:positionH relativeFrom="margin">
              <wp:posOffset>-452063</wp:posOffset>
            </wp:positionH>
            <wp:positionV relativeFrom="margin">
              <wp:posOffset>-410987</wp:posOffset>
            </wp:positionV>
            <wp:extent cx="1057910" cy="1116330"/>
            <wp:effectExtent l="0" t="0" r="8890" b="7620"/>
            <wp:wrapSquare wrapText="bothSides"/>
            <wp:docPr id="1" name="Picture 1" descr="Holy Trinity cres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y Trinity crest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57910" cy="1116330"/>
                    </a:xfrm>
                    <a:prstGeom prst="rect">
                      <a:avLst/>
                    </a:prstGeom>
                    <a:noFill/>
                    <a:ln>
                      <a:noFill/>
                    </a:ln>
                  </pic:spPr>
                </pic:pic>
              </a:graphicData>
            </a:graphic>
            <wp14:sizeRelH relativeFrom="page">
              <wp14:pctWidth>0</wp14:pctWidth>
            </wp14:sizeRelH>
            <wp14:sizeRelV relativeFrom="page">
              <wp14:pctHeight>0</wp14:pctHeight>
            </wp14:sizeRelV>
          </wp:anchor>
        </w:drawing>
      </w:r>
      <w:r w:rsidR="00E11B9E">
        <w:t xml:space="preserve">                        </w:t>
      </w:r>
      <w:r w:rsidR="00E11B9E" w:rsidRPr="00B3419F">
        <w:rPr>
          <w:rFonts w:ascii="Arial" w:hAnsi="Arial" w:cs="Arial"/>
          <w:b/>
          <w:sz w:val="32"/>
          <w:szCs w:val="32"/>
        </w:rPr>
        <w:t xml:space="preserve">Holy Trinity Catholic School                </w:t>
      </w:r>
    </w:p>
    <w:p w:rsidR="00E11B9E" w:rsidRDefault="00E11B9E" w:rsidP="00F700A7">
      <w:pPr>
        <w:jc w:val="both"/>
      </w:pPr>
    </w:p>
    <w:p w:rsidR="00E11B9E" w:rsidRDefault="00E11B9E" w:rsidP="00F700A7">
      <w:pPr>
        <w:jc w:val="both"/>
      </w:pPr>
    </w:p>
    <w:p w:rsidR="00E11B9E" w:rsidRDefault="00E11B9E" w:rsidP="00F700A7">
      <w:pPr>
        <w:jc w:val="center"/>
        <w:rPr>
          <w:rFonts w:ascii="Arial" w:hAnsi="Arial" w:cs="Arial"/>
          <w:sz w:val="24"/>
          <w:szCs w:val="24"/>
          <w:u w:val="single"/>
        </w:rPr>
      </w:pPr>
      <w:r w:rsidRPr="00F700A7">
        <w:rPr>
          <w:rFonts w:ascii="Arial" w:hAnsi="Arial" w:cs="Arial"/>
          <w:sz w:val="24"/>
          <w:szCs w:val="24"/>
          <w:u w:val="single"/>
        </w:rPr>
        <w:t>Consultation on the Proposal to Expand the Premises of Holy Trinity Catholic School</w:t>
      </w:r>
    </w:p>
    <w:p w:rsidR="00A91BE0" w:rsidRDefault="00A91BE0" w:rsidP="00A91BE0">
      <w:pPr>
        <w:rPr>
          <w:rFonts w:ascii="Arial" w:hAnsi="Arial" w:cs="Arial"/>
          <w:sz w:val="24"/>
          <w:szCs w:val="24"/>
          <w:u w:val="single"/>
        </w:rPr>
      </w:pPr>
    </w:p>
    <w:tbl>
      <w:tblPr>
        <w:tblW w:w="0" w:type="auto"/>
        <w:tblCellMar>
          <w:left w:w="0" w:type="dxa"/>
          <w:right w:w="0" w:type="dxa"/>
        </w:tblCellMar>
        <w:tblLook w:val="04A0" w:firstRow="1" w:lastRow="0" w:firstColumn="1" w:lastColumn="0" w:noHBand="0" w:noVBand="1"/>
      </w:tblPr>
      <w:tblGrid>
        <w:gridCol w:w="4507"/>
        <w:gridCol w:w="4499"/>
      </w:tblGrid>
      <w:tr w:rsidR="00A91BE0" w:rsidRPr="00A91BE0" w:rsidTr="00A91BE0">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1BE0" w:rsidRPr="00A91BE0" w:rsidRDefault="00A91BE0">
            <w:pPr>
              <w:jc w:val="both"/>
              <w:rPr>
                <w:rFonts w:ascii="Arial" w:hAnsi="Arial" w:cs="Arial"/>
                <w:b/>
                <w:bCs/>
                <w:sz w:val="24"/>
                <w:szCs w:val="24"/>
              </w:rPr>
            </w:pPr>
            <w:r w:rsidRPr="00A91BE0">
              <w:rPr>
                <w:rFonts w:ascii="Arial" w:hAnsi="Arial" w:cs="Arial"/>
                <w:b/>
                <w:bCs/>
                <w:sz w:val="24"/>
                <w:szCs w:val="24"/>
              </w:rPr>
              <w:t>Local Authority</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91BE0" w:rsidRPr="00A91BE0" w:rsidRDefault="00A91BE0">
            <w:pPr>
              <w:jc w:val="both"/>
              <w:rPr>
                <w:rFonts w:ascii="Arial" w:hAnsi="Arial" w:cs="Arial"/>
                <w:sz w:val="24"/>
                <w:szCs w:val="24"/>
              </w:rPr>
            </w:pPr>
            <w:r w:rsidRPr="00A91BE0">
              <w:rPr>
                <w:rFonts w:ascii="Arial" w:hAnsi="Arial" w:cs="Arial"/>
                <w:sz w:val="24"/>
                <w:szCs w:val="24"/>
              </w:rPr>
              <w:t>Birmingham</w:t>
            </w:r>
          </w:p>
        </w:tc>
      </w:tr>
      <w:tr w:rsidR="00A91BE0" w:rsidRPr="00A91BE0" w:rsidTr="00A91BE0">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1BE0" w:rsidRPr="00A91BE0" w:rsidRDefault="00A91BE0">
            <w:pPr>
              <w:jc w:val="both"/>
              <w:rPr>
                <w:rFonts w:ascii="Arial" w:hAnsi="Arial" w:cs="Arial"/>
                <w:b/>
                <w:bCs/>
                <w:sz w:val="24"/>
                <w:szCs w:val="24"/>
              </w:rPr>
            </w:pPr>
            <w:r w:rsidRPr="00A91BE0">
              <w:rPr>
                <w:rFonts w:ascii="Arial" w:hAnsi="Arial" w:cs="Arial"/>
                <w:b/>
                <w:bCs/>
                <w:sz w:val="24"/>
                <w:szCs w:val="24"/>
              </w:rPr>
              <w:t>Type of School</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A91BE0" w:rsidRPr="00A91BE0" w:rsidRDefault="00A91BE0">
            <w:pPr>
              <w:jc w:val="both"/>
              <w:rPr>
                <w:rFonts w:ascii="Arial" w:hAnsi="Arial" w:cs="Arial"/>
                <w:sz w:val="24"/>
                <w:szCs w:val="24"/>
              </w:rPr>
            </w:pPr>
            <w:r w:rsidRPr="00A91BE0">
              <w:rPr>
                <w:rFonts w:ascii="Arial" w:hAnsi="Arial" w:cs="Arial"/>
                <w:sz w:val="24"/>
                <w:szCs w:val="24"/>
              </w:rPr>
              <w:t>Secondary</w:t>
            </w:r>
          </w:p>
        </w:tc>
      </w:tr>
      <w:tr w:rsidR="00A91BE0" w:rsidRPr="00A91BE0" w:rsidTr="00A91BE0">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1BE0" w:rsidRPr="00A91BE0" w:rsidRDefault="00A91BE0">
            <w:pPr>
              <w:jc w:val="both"/>
              <w:rPr>
                <w:rFonts w:ascii="Arial" w:hAnsi="Arial" w:cs="Arial"/>
                <w:b/>
                <w:bCs/>
                <w:sz w:val="24"/>
                <w:szCs w:val="24"/>
              </w:rPr>
            </w:pPr>
            <w:r w:rsidRPr="00A91BE0">
              <w:rPr>
                <w:rFonts w:ascii="Arial" w:hAnsi="Arial" w:cs="Arial"/>
                <w:b/>
                <w:bCs/>
                <w:sz w:val="24"/>
                <w:szCs w:val="24"/>
              </w:rPr>
              <w:t>School Category</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A91BE0" w:rsidRPr="00A91BE0" w:rsidRDefault="00A91BE0">
            <w:pPr>
              <w:jc w:val="both"/>
              <w:rPr>
                <w:rFonts w:ascii="Arial" w:hAnsi="Arial" w:cs="Arial"/>
                <w:sz w:val="24"/>
                <w:szCs w:val="24"/>
              </w:rPr>
            </w:pPr>
            <w:r w:rsidRPr="00A91BE0">
              <w:rPr>
                <w:rFonts w:ascii="Arial" w:hAnsi="Arial" w:cs="Arial"/>
                <w:sz w:val="24"/>
                <w:szCs w:val="24"/>
              </w:rPr>
              <w:t>Academy</w:t>
            </w:r>
          </w:p>
        </w:tc>
      </w:tr>
      <w:tr w:rsidR="00A91BE0" w:rsidRPr="00A91BE0" w:rsidTr="00A91BE0">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1BE0" w:rsidRPr="00A91BE0" w:rsidRDefault="00A91BE0">
            <w:pPr>
              <w:jc w:val="both"/>
              <w:rPr>
                <w:rFonts w:ascii="Arial" w:hAnsi="Arial" w:cs="Arial"/>
                <w:b/>
                <w:bCs/>
                <w:sz w:val="24"/>
                <w:szCs w:val="24"/>
              </w:rPr>
            </w:pPr>
            <w:r w:rsidRPr="00A91BE0">
              <w:rPr>
                <w:rFonts w:ascii="Arial" w:hAnsi="Arial" w:cs="Arial"/>
                <w:b/>
                <w:bCs/>
                <w:sz w:val="24"/>
                <w:szCs w:val="24"/>
              </w:rPr>
              <w:t>Academy name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A91BE0" w:rsidRPr="00A91BE0" w:rsidRDefault="00A91BE0">
            <w:pPr>
              <w:jc w:val="both"/>
              <w:rPr>
                <w:rFonts w:ascii="Arial" w:hAnsi="Arial" w:cs="Arial"/>
                <w:sz w:val="24"/>
                <w:szCs w:val="24"/>
              </w:rPr>
            </w:pPr>
            <w:r w:rsidRPr="00A91BE0">
              <w:rPr>
                <w:rFonts w:ascii="Arial" w:hAnsi="Arial" w:cs="Arial"/>
                <w:sz w:val="24"/>
                <w:szCs w:val="24"/>
              </w:rPr>
              <w:t>St Teresa of Calcutta MAC</w:t>
            </w:r>
          </w:p>
        </w:tc>
      </w:tr>
      <w:tr w:rsidR="00A91BE0" w:rsidRPr="00A91BE0" w:rsidTr="00A91BE0">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1BE0" w:rsidRPr="00A91BE0" w:rsidRDefault="00A91BE0">
            <w:pPr>
              <w:jc w:val="both"/>
              <w:rPr>
                <w:rFonts w:ascii="Arial" w:hAnsi="Arial" w:cs="Arial"/>
                <w:b/>
                <w:bCs/>
                <w:sz w:val="24"/>
                <w:szCs w:val="24"/>
              </w:rPr>
            </w:pPr>
            <w:r w:rsidRPr="00A91BE0">
              <w:rPr>
                <w:rFonts w:ascii="Arial" w:hAnsi="Arial" w:cs="Arial"/>
                <w:b/>
                <w:bCs/>
                <w:sz w:val="24"/>
                <w:szCs w:val="24"/>
              </w:rPr>
              <w:t>Academy partner schools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A91BE0" w:rsidRPr="00A91BE0" w:rsidRDefault="00A91BE0" w:rsidP="008D2F2A">
            <w:pPr>
              <w:rPr>
                <w:rFonts w:ascii="Arial" w:hAnsi="Arial" w:cs="Arial"/>
                <w:sz w:val="24"/>
                <w:szCs w:val="24"/>
              </w:rPr>
            </w:pPr>
            <w:r w:rsidRPr="00A91BE0">
              <w:rPr>
                <w:rFonts w:ascii="Arial" w:hAnsi="Arial" w:cs="Arial"/>
                <w:sz w:val="24"/>
                <w:szCs w:val="24"/>
              </w:rPr>
              <w:t xml:space="preserve">Holy Souls Catholic Primary School. Archbishop Ilsley Catholic School. </w:t>
            </w:r>
          </w:p>
        </w:tc>
      </w:tr>
      <w:tr w:rsidR="00A91BE0" w:rsidRPr="00A91BE0" w:rsidTr="00A91BE0">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1BE0" w:rsidRPr="00A91BE0" w:rsidRDefault="00A91BE0">
            <w:pPr>
              <w:jc w:val="both"/>
              <w:rPr>
                <w:rFonts w:ascii="Arial" w:hAnsi="Arial" w:cs="Arial"/>
                <w:b/>
                <w:bCs/>
                <w:sz w:val="24"/>
                <w:szCs w:val="24"/>
              </w:rPr>
            </w:pPr>
            <w:r w:rsidRPr="00A91BE0">
              <w:rPr>
                <w:rFonts w:ascii="Arial" w:hAnsi="Arial" w:cs="Arial"/>
                <w:b/>
                <w:bCs/>
                <w:sz w:val="24"/>
                <w:szCs w:val="24"/>
              </w:rPr>
              <w:t>Age range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A91BE0" w:rsidRPr="00A91BE0" w:rsidRDefault="00A91BE0">
            <w:pPr>
              <w:jc w:val="both"/>
              <w:rPr>
                <w:rFonts w:ascii="Arial" w:hAnsi="Arial" w:cs="Arial"/>
                <w:sz w:val="24"/>
                <w:szCs w:val="24"/>
              </w:rPr>
            </w:pPr>
            <w:r w:rsidRPr="00A91BE0">
              <w:rPr>
                <w:rFonts w:ascii="Arial" w:hAnsi="Arial" w:cs="Arial"/>
                <w:sz w:val="24"/>
                <w:szCs w:val="24"/>
              </w:rPr>
              <w:t>11-16</w:t>
            </w:r>
          </w:p>
        </w:tc>
      </w:tr>
      <w:tr w:rsidR="00A91BE0" w:rsidRPr="00A91BE0" w:rsidTr="00A91BE0">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1BE0" w:rsidRPr="00A91BE0" w:rsidRDefault="00A91BE0">
            <w:pPr>
              <w:jc w:val="both"/>
              <w:rPr>
                <w:rFonts w:ascii="Arial" w:hAnsi="Arial" w:cs="Arial"/>
                <w:b/>
                <w:bCs/>
                <w:sz w:val="24"/>
                <w:szCs w:val="24"/>
              </w:rPr>
            </w:pPr>
            <w:r w:rsidRPr="00A91BE0">
              <w:rPr>
                <w:rFonts w:ascii="Arial" w:hAnsi="Arial" w:cs="Arial"/>
                <w:b/>
                <w:bCs/>
                <w:sz w:val="24"/>
                <w:szCs w:val="24"/>
              </w:rPr>
              <w:t>Number of pupils on roll</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A91BE0" w:rsidRPr="00A91BE0" w:rsidRDefault="00A91BE0">
            <w:pPr>
              <w:jc w:val="both"/>
              <w:rPr>
                <w:rFonts w:ascii="Arial" w:hAnsi="Arial" w:cs="Arial"/>
                <w:sz w:val="24"/>
                <w:szCs w:val="24"/>
              </w:rPr>
            </w:pPr>
            <w:r>
              <w:rPr>
                <w:rFonts w:ascii="Arial" w:hAnsi="Arial" w:cs="Arial"/>
                <w:sz w:val="24"/>
                <w:szCs w:val="24"/>
              </w:rPr>
              <w:t>650</w:t>
            </w:r>
          </w:p>
        </w:tc>
      </w:tr>
      <w:tr w:rsidR="00A91BE0" w:rsidRPr="00A91BE0" w:rsidTr="00A91BE0">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1BE0" w:rsidRPr="00A91BE0" w:rsidRDefault="00A91BE0">
            <w:pPr>
              <w:jc w:val="both"/>
              <w:rPr>
                <w:rFonts w:ascii="Arial" w:hAnsi="Arial" w:cs="Arial"/>
                <w:b/>
                <w:bCs/>
                <w:sz w:val="24"/>
                <w:szCs w:val="24"/>
              </w:rPr>
            </w:pPr>
            <w:r w:rsidRPr="00A91BE0">
              <w:rPr>
                <w:rFonts w:ascii="Arial" w:hAnsi="Arial" w:cs="Arial"/>
                <w:b/>
                <w:bCs/>
                <w:sz w:val="24"/>
                <w:szCs w:val="24"/>
              </w:rPr>
              <w:t>Chair of Board of Directors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A91BE0" w:rsidRPr="00A91BE0" w:rsidRDefault="00A91BE0">
            <w:pPr>
              <w:jc w:val="both"/>
              <w:rPr>
                <w:rFonts w:ascii="Arial" w:hAnsi="Arial" w:cs="Arial"/>
                <w:sz w:val="24"/>
                <w:szCs w:val="24"/>
              </w:rPr>
            </w:pPr>
            <w:r w:rsidRPr="00A91BE0">
              <w:rPr>
                <w:rFonts w:ascii="Arial" w:hAnsi="Arial" w:cs="Arial"/>
                <w:sz w:val="24"/>
                <w:szCs w:val="24"/>
              </w:rPr>
              <w:t>France</w:t>
            </w:r>
            <w:r w:rsidR="00D508E1">
              <w:rPr>
                <w:rFonts w:ascii="Arial" w:hAnsi="Arial" w:cs="Arial"/>
                <w:sz w:val="24"/>
                <w:szCs w:val="24"/>
              </w:rPr>
              <w:t>s</w:t>
            </w:r>
            <w:r w:rsidRPr="00A91BE0">
              <w:rPr>
                <w:rFonts w:ascii="Arial" w:hAnsi="Arial" w:cs="Arial"/>
                <w:sz w:val="24"/>
                <w:szCs w:val="24"/>
              </w:rPr>
              <w:t xml:space="preserve"> McGarry</w:t>
            </w:r>
          </w:p>
        </w:tc>
      </w:tr>
      <w:tr w:rsidR="00A91BE0" w:rsidRPr="00A91BE0" w:rsidTr="00A91BE0">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1BE0" w:rsidRPr="00A91BE0" w:rsidRDefault="00A91BE0">
            <w:pPr>
              <w:jc w:val="both"/>
              <w:rPr>
                <w:rFonts w:ascii="Arial" w:hAnsi="Arial" w:cs="Arial"/>
                <w:b/>
                <w:bCs/>
                <w:sz w:val="24"/>
                <w:szCs w:val="24"/>
              </w:rPr>
            </w:pPr>
            <w:r w:rsidRPr="00A91BE0">
              <w:rPr>
                <w:rFonts w:ascii="Arial" w:hAnsi="Arial" w:cs="Arial"/>
                <w:b/>
                <w:bCs/>
                <w:sz w:val="24"/>
                <w:szCs w:val="24"/>
              </w:rPr>
              <w:t>Chair of Local Governing Body</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A91BE0" w:rsidRPr="00A91BE0" w:rsidRDefault="00A91BE0">
            <w:pPr>
              <w:jc w:val="both"/>
              <w:rPr>
                <w:rFonts w:ascii="Arial" w:hAnsi="Arial" w:cs="Arial"/>
                <w:sz w:val="24"/>
                <w:szCs w:val="24"/>
              </w:rPr>
            </w:pPr>
            <w:r w:rsidRPr="00A91BE0">
              <w:rPr>
                <w:rFonts w:ascii="Arial" w:hAnsi="Arial" w:cs="Arial"/>
                <w:sz w:val="24"/>
                <w:szCs w:val="24"/>
              </w:rPr>
              <w:t>Anne Norris</w:t>
            </w:r>
          </w:p>
        </w:tc>
      </w:tr>
      <w:tr w:rsidR="00A91BE0" w:rsidRPr="00A91BE0" w:rsidTr="00A91BE0">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1BE0" w:rsidRPr="00A91BE0" w:rsidRDefault="00A91BE0">
            <w:pPr>
              <w:jc w:val="both"/>
              <w:rPr>
                <w:rFonts w:ascii="Arial" w:hAnsi="Arial" w:cs="Arial"/>
                <w:b/>
                <w:bCs/>
                <w:sz w:val="24"/>
                <w:szCs w:val="24"/>
              </w:rPr>
            </w:pPr>
            <w:r w:rsidRPr="00A91BE0">
              <w:rPr>
                <w:rFonts w:ascii="Arial" w:hAnsi="Arial" w:cs="Arial"/>
                <w:b/>
                <w:bCs/>
                <w:sz w:val="24"/>
                <w:szCs w:val="24"/>
              </w:rPr>
              <w:t>Headteacher</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A91BE0" w:rsidRPr="00A91BE0" w:rsidRDefault="00A91BE0">
            <w:pPr>
              <w:jc w:val="both"/>
              <w:rPr>
                <w:rFonts w:ascii="Arial" w:hAnsi="Arial" w:cs="Arial"/>
                <w:sz w:val="24"/>
                <w:szCs w:val="24"/>
              </w:rPr>
            </w:pPr>
            <w:r w:rsidRPr="00A91BE0">
              <w:rPr>
                <w:rFonts w:ascii="Arial" w:hAnsi="Arial" w:cs="Arial"/>
                <w:sz w:val="24"/>
                <w:szCs w:val="24"/>
              </w:rPr>
              <w:t xml:space="preserve">Colin Crehan </w:t>
            </w:r>
          </w:p>
        </w:tc>
      </w:tr>
      <w:tr w:rsidR="00A91BE0" w:rsidRPr="00A91BE0" w:rsidTr="00A91BE0">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1BE0" w:rsidRPr="00A91BE0" w:rsidRDefault="00A91BE0">
            <w:pPr>
              <w:jc w:val="both"/>
              <w:rPr>
                <w:rFonts w:ascii="Arial" w:hAnsi="Arial" w:cs="Arial"/>
                <w:b/>
                <w:bCs/>
                <w:sz w:val="24"/>
                <w:szCs w:val="24"/>
              </w:rPr>
            </w:pPr>
            <w:r w:rsidRPr="00A91BE0">
              <w:rPr>
                <w:rFonts w:ascii="Arial" w:hAnsi="Arial" w:cs="Arial"/>
                <w:b/>
                <w:bCs/>
                <w:sz w:val="24"/>
                <w:szCs w:val="24"/>
              </w:rPr>
              <w:t>Section 5 Ofsted rating</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A91BE0" w:rsidRPr="00A91BE0" w:rsidRDefault="00A91BE0">
            <w:pPr>
              <w:jc w:val="both"/>
              <w:rPr>
                <w:rFonts w:ascii="Arial" w:hAnsi="Arial" w:cs="Arial"/>
                <w:sz w:val="24"/>
                <w:szCs w:val="24"/>
              </w:rPr>
            </w:pPr>
            <w:r w:rsidRPr="00A91BE0">
              <w:rPr>
                <w:rFonts w:ascii="Arial" w:hAnsi="Arial" w:cs="Arial"/>
                <w:sz w:val="24"/>
                <w:szCs w:val="24"/>
              </w:rPr>
              <w:t>Good</w:t>
            </w:r>
          </w:p>
        </w:tc>
      </w:tr>
      <w:tr w:rsidR="00A91BE0" w:rsidRPr="00A91BE0" w:rsidTr="00A91BE0">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1BE0" w:rsidRPr="00A91BE0" w:rsidRDefault="00A91BE0">
            <w:pPr>
              <w:jc w:val="both"/>
              <w:rPr>
                <w:rFonts w:ascii="Arial" w:hAnsi="Arial" w:cs="Arial"/>
                <w:b/>
                <w:bCs/>
                <w:sz w:val="24"/>
                <w:szCs w:val="24"/>
              </w:rPr>
            </w:pPr>
            <w:r w:rsidRPr="00A91BE0">
              <w:rPr>
                <w:rFonts w:ascii="Arial" w:hAnsi="Arial" w:cs="Arial"/>
                <w:b/>
                <w:bCs/>
                <w:sz w:val="24"/>
                <w:szCs w:val="24"/>
              </w:rPr>
              <w:t>Section 48 Diocesan Inspection rating</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A91BE0" w:rsidRPr="00A91BE0" w:rsidRDefault="00A91BE0">
            <w:pPr>
              <w:jc w:val="both"/>
              <w:rPr>
                <w:rFonts w:ascii="Arial" w:hAnsi="Arial" w:cs="Arial"/>
                <w:sz w:val="24"/>
                <w:szCs w:val="24"/>
              </w:rPr>
            </w:pPr>
            <w:r w:rsidRPr="00A91BE0">
              <w:rPr>
                <w:rFonts w:ascii="Arial" w:hAnsi="Arial" w:cs="Arial"/>
                <w:sz w:val="24"/>
                <w:szCs w:val="24"/>
              </w:rPr>
              <w:t>Outstanding</w:t>
            </w:r>
          </w:p>
        </w:tc>
      </w:tr>
    </w:tbl>
    <w:p w:rsidR="00A91BE0" w:rsidRPr="00A91BE0" w:rsidRDefault="00A91BE0" w:rsidP="00A91BE0">
      <w:pPr>
        <w:rPr>
          <w:rFonts w:ascii="Arial" w:hAnsi="Arial" w:cs="Arial"/>
          <w:sz w:val="24"/>
          <w:szCs w:val="24"/>
          <w:u w:val="single"/>
        </w:rPr>
      </w:pPr>
    </w:p>
    <w:p w:rsidR="00A91BE0" w:rsidRPr="00A91BE0" w:rsidRDefault="00A91BE0" w:rsidP="00A91BE0">
      <w:pPr>
        <w:jc w:val="both"/>
        <w:rPr>
          <w:rFonts w:ascii="Arial" w:hAnsi="Arial" w:cs="Arial"/>
          <w:sz w:val="24"/>
          <w:szCs w:val="24"/>
        </w:rPr>
      </w:pPr>
      <w:r w:rsidRPr="00A91BE0">
        <w:rPr>
          <w:rFonts w:ascii="Arial" w:hAnsi="Arial" w:cs="Arial"/>
          <w:sz w:val="24"/>
          <w:szCs w:val="24"/>
        </w:rPr>
        <w:t>Holy Trinity Catholic School is a mixed Secondary School located in the Small Heath area of Birmingham. The school is named after the Trinity, the Christian doctrine that defines God as the Father, the Son and the Holy Spirit. Holy Trinity is administered as part of the St Teresa of Calcutta Multi-Academy Company (MAC) and the Roman Catholic Archdiocese of Birmingham. Holy Trinity alongside school pa</w:t>
      </w:r>
      <w:r w:rsidR="00D508E1">
        <w:rPr>
          <w:rFonts w:ascii="Arial" w:hAnsi="Arial" w:cs="Arial"/>
          <w:sz w:val="24"/>
          <w:szCs w:val="24"/>
        </w:rPr>
        <w:t>rtners, have</w:t>
      </w:r>
      <w:r w:rsidRPr="00A91BE0">
        <w:rPr>
          <w:rFonts w:ascii="Arial" w:hAnsi="Arial" w:cs="Arial"/>
          <w:sz w:val="24"/>
          <w:szCs w:val="24"/>
        </w:rPr>
        <w:t xml:space="preserve"> contributed greatly to the formation of this MAC and fully supports its core virtues of Compassion, Vocation and Courage. We are looking forward to this partnership with other schools a</w:t>
      </w:r>
      <w:r w:rsidR="00D508E1">
        <w:rPr>
          <w:rFonts w:ascii="Arial" w:hAnsi="Arial" w:cs="Arial"/>
          <w:sz w:val="24"/>
          <w:szCs w:val="24"/>
        </w:rPr>
        <w:t>nd contributing to creating an outstanding Catholic M</w:t>
      </w:r>
      <w:r w:rsidRPr="00A91BE0">
        <w:rPr>
          <w:rFonts w:ascii="Arial" w:hAnsi="Arial" w:cs="Arial"/>
          <w:sz w:val="24"/>
          <w:szCs w:val="24"/>
        </w:rPr>
        <w:t>ulti</w:t>
      </w:r>
      <w:r w:rsidR="00D508E1">
        <w:rPr>
          <w:rFonts w:ascii="Arial" w:hAnsi="Arial" w:cs="Arial"/>
          <w:sz w:val="24"/>
          <w:szCs w:val="24"/>
        </w:rPr>
        <w:t>-A</w:t>
      </w:r>
      <w:r w:rsidRPr="00A91BE0">
        <w:rPr>
          <w:rFonts w:ascii="Arial" w:hAnsi="Arial" w:cs="Arial"/>
          <w:sz w:val="24"/>
          <w:szCs w:val="24"/>
        </w:rPr>
        <w:t>cademy in the coming years. Despite falli</w:t>
      </w:r>
      <w:r w:rsidR="00D508E1">
        <w:rPr>
          <w:rFonts w:ascii="Arial" w:hAnsi="Arial" w:cs="Arial"/>
          <w:sz w:val="24"/>
          <w:szCs w:val="24"/>
        </w:rPr>
        <w:t>ng numbers of Catholic pupils (5</w:t>
      </w:r>
      <w:r w:rsidRPr="00A91BE0">
        <w:rPr>
          <w:rFonts w:ascii="Arial" w:hAnsi="Arial" w:cs="Arial"/>
          <w:sz w:val="24"/>
          <w:szCs w:val="24"/>
        </w:rPr>
        <w:t>%) the Catholic ethos and culture in the school is a significant strength, with staff and pupils making a positive contribution in fostering its continued growth. A significant number of pupils (81%) are Muslim. Holy Trinity Catholic School welcomes pupils from Hindu and Sikh communities. There are also a number of pupils (1.8%) who are affiliated to no religion.  Section 48 Diocesan Inspection in January 2020, evaluated Holy Trinity to be ‘Outstanding’ in all categories and concluded that ‘</w:t>
      </w:r>
      <w:r w:rsidRPr="00A91BE0">
        <w:rPr>
          <w:rFonts w:ascii="Arial" w:hAnsi="Arial" w:cs="Arial"/>
          <w:i/>
          <w:iCs/>
          <w:sz w:val="24"/>
          <w:szCs w:val="24"/>
        </w:rPr>
        <w:t xml:space="preserve">Holy Trinity is steeped in the tradition of an inclusive community that is firmly rooted in Gospel values and prayer. There are effective relationships at every level between pupils, staff, governors and </w:t>
      </w:r>
      <w:r w:rsidRPr="00A91BE0">
        <w:rPr>
          <w:rFonts w:ascii="Arial" w:hAnsi="Arial" w:cs="Arial"/>
          <w:i/>
          <w:iCs/>
          <w:sz w:val="24"/>
          <w:szCs w:val="24"/>
        </w:rPr>
        <w:lastRenderedPageBreak/>
        <w:t>parents’</w:t>
      </w:r>
      <w:r w:rsidRPr="00A91BE0">
        <w:rPr>
          <w:rFonts w:ascii="Arial" w:hAnsi="Arial" w:cs="Arial"/>
          <w:sz w:val="24"/>
          <w:szCs w:val="24"/>
        </w:rPr>
        <w:t>. Holy Trinity Catholic School is fully committed to inclusion and leads several aspects of provision in our central network of secondary schools. Holy Trinity hosts the Local Schools and Police panel. Holy Trinity plays a significant part in the leadership of the Central Collegiate network of Secondary schools which collaborates with and supports 10 additional local Secondary Schools.  Colin Crehan (Headteacher) chairs the Headteacher board. Jo Daw (Deputy Headteacher) leads the Sharing Panel. Holy Trinity also hosts the Ladywood Constituency Police and Schools Panel. Holy Trinity was recently (June 2019) selected by Ofsted to form part of a thematic research project on the theme of respect in relation to sexuality and gender.  National Ofsted leads in inclusion T Hill &amp; J Spilsbury commented that ‘</w:t>
      </w:r>
      <w:r w:rsidRPr="00A91BE0">
        <w:rPr>
          <w:rFonts w:ascii="Arial" w:hAnsi="Arial" w:cs="Arial"/>
          <w:i/>
          <w:iCs/>
          <w:sz w:val="24"/>
          <w:szCs w:val="24"/>
        </w:rPr>
        <w:t>the commitment to respect and love for all members of your school’s community shone through all of our discussions’</w:t>
      </w:r>
      <w:r w:rsidRPr="00A91BE0">
        <w:rPr>
          <w:rFonts w:ascii="Arial" w:hAnsi="Arial" w:cs="Arial"/>
          <w:sz w:val="24"/>
          <w:szCs w:val="24"/>
        </w:rPr>
        <w:t xml:space="preserve">. </w:t>
      </w:r>
    </w:p>
    <w:p w:rsidR="00A91BE0" w:rsidRPr="00A91BE0" w:rsidRDefault="00A91BE0" w:rsidP="00A91BE0">
      <w:pPr>
        <w:jc w:val="both"/>
        <w:rPr>
          <w:rFonts w:ascii="Arial" w:hAnsi="Arial" w:cs="Arial"/>
          <w:sz w:val="24"/>
          <w:szCs w:val="24"/>
        </w:rPr>
      </w:pPr>
      <w:r w:rsidRPr="00A91BE0">
        <w:rPr>
          <w:rFonts w:ascii="Arial" w:hAnsi="Arial" w:cs="Arial"/>
          <w:sz w:val="24"/>
          <w:szCs w:val="24"/>
        </w:rPr>
        <w:t xml:space="preserve">Of the numbers currently on roll, 319 (54%) pupils are eligible for Pupil Premium funding. 15% of pupils are recognised as having some form of Special Educational need. There are 4 pupils with EHC plans. The number of pupils recognised as having EAL needs is on an upward trend. Currently there are 70% of pupils who have English as an additional language (EAL). A large proportion of pupils will have language barriers that are evaluated as ‘severe.  A number of newly arrived pupils are from transient populations with an increasing number not having experienced a previous or worthwhile education. A boy recently joined the school and is in the process of seeking permanent asylum having left a community ravaged by unrest and violence. It is important to note that Holy Trinity Catholic School has significantly higher percentages of SEND pupils, Disadvantaged Pupils, EAL pupils and proportion of those coming from a Minority Ethnic group compared to national averages. The school works hard to combat poverty within its own community. Holy Trinity prides itself upon excellent pastoral, inclusion and safeguarding provision which offers early help and support to vulnerable pupils, families and wider members of the local community who are in need. </w:t>
      </w:r>
    </w:p>
    <w:p w:rsidR="00A91BE0" w:rsidRDefault="00A91BE0" w:rsidP="00F700A7">
      <w:pPr>
        <w:spacing w:after="0" w:line="240" w:lineRule="auto"/>
        <w:jc w:val="both"/>
        <w:rPr>
          <w:rFonts w:ascii="Arial" w:eastAsia="Times New Roman" w:hAnsi="Arial" w:cs="Arial"/>
          <w:sz w:val="24"/>
          <w:szCs w:val="24"/>
          <w:lang w:eastAsia="en-GB"/>
        </w:rPr>
      </w:pPr>
    </w:p>
    <w:p w:rsidR="00E966F8" w:rsidRPr="00F700A7" w:rsidRDefault="00E966F8" w:rsidP="00F700A7">
      <w:pPr>
        <w:spacing w:after="0" w:line="240" w:lineRule="auto"/>
        <w:jc w:val="both"/>
        <w:rPr>
          <w:rFonts w:ascii="Arial" w:eastAsia="Times New Roman" w:hAnsi="Arial" w:cs="Arial"/>
          <w:sz w:val="24"/>
          <w:szCs w:val="24"/>
          <w:lang w:eastAsia="en-GB"/>
        </w:rPr>
      </w:pPr>
      <w:r w:rsidRPr="00F700A7">
        <w:rPr>
          <w:rFonts w:ascii="Arial" w:eastAsia="Times New Roman" w:hAnsi="Arial" w:cs="Arial"/>
          <w:sz w:val="24"/>
          <w:szCs w:val="24"/>
          <w:lang w:eastAsia="en-GB"/>
        </w:rPr>
        <w:t xml:space="preserve">Holy Trinity School was approached by Birmingham Local Authority (LA) in autumn 2018 and were asked whether school had capacity to support with the admission of additional pupils as capacity in this area of Birmingham was stretched due to an increase in the demand for secondary aged pupils. The proposal is to increase the pupil capacity of the school. Holy Trinity is fully committed to the wider education needs of young people and after consultation with governors, directors and diocesan trustees, it was agreed that school would proceed in support of accommodating additional children in the local areas that otherwise may have struggled to find a school place or had to travel further to receive an education. In collaboration with all stakeholders it was agreed for Holy Trinity to take a phased approach to welcoming additional pupils over a 5 year period. An additional form class in Year 7 containing 25 pupils would be welcome each year starting in September 2019 and ending in September 2023. </w:t>
      </w:r>
    </w:p>
    <w:p w:rsidR="00E966F8" w:rsidRPr="00F700A7" w:rsidRDefault="00E966F8" w:rsidP="00F700A7">
      <w:pPr>
        <w:spacing w:after="0" w:line="240" w:lineRule="auto"/>
        <w:jc w:val="both"/>
        <w:rPr>
          <w:rFonts w:ascii="Arial" w:eastAsia="Times New Roman" w:hAnsi="Arial" w:cs="Arial"/>
          <w:sz w:val="24"/>
          <w:szCs w:val="24"/>
          <w:lang w:eastAsia="en-GB"/>
        </w:rPr>
      </w:pPr>
    </w:p>
    <w:p w:rsidR="00E966F8" w:rsidRPr="00F700A7" w:rsidRDefault="00E966F8" w:rsidP="00F700A7">
      <w:pPr>
        <w:spacing w:after="0" w:line="240" w:lineRule="auto"/>
        <w:jc w:val="both"/>
        <w:rPr>
          <w:rFonts w:ascii="Arial" w:eastAsia="Times New Roman" w:hAnsi="Arial" w:cs="Arial"/>
          <w:sz w:val="24"/>
          <w:szCs w:val="24"/>
          <w:lang w:eastAsia="en-GB"/>
        </w:rPr>
      </w:pPr>
      <w:r w:rsidRPr="00F700A7">
        <w:rPr>
          <w:rFonts w:ascii="Arial" w:eastAsia="Times New Roman" w:hAnsi="Arial" w:cs="Arial"/>
          <w:sz w:val="24"/>
          <w:szCs w:val="24"/>
          <w:lang w:eastAsia="en-GB"/>
        </w:rPr>
        <w:t xml:space="preserve">All relevant staffing and curriculum and financial forward planning was comprehensively undertaken prior to making this decision, with staff, pupils and governors contributing to this dialogue. The school’s current and strong academic performance and the high level in the quality of education received by youngsters is forecasted to be improved upon even further in the coming years. Holy Trinity is </w:t>
      </w:r>
      <w:r w:rsidRPr="00F700A7">
        <w:rPr>
          <w:rFonts w:ascii="Arial" w:eastAsia="Times New Roman" w:hAnsi="Arial" w:cs="Arial"/>
          <w:sz w:val="24"/>
          <w:szCs w:val="24"/>
          <w:lang w:eastAsia="en-GB"/>
        </w:rPr>
        <w:lastRenderedPageBreak/>
        <w:t xml:space="preserve">currently in the top 10% of performing similar schools in the country with this predicted and expected to improve further in the coming years. </w:t>
      </w:r>
    </w:p>
    <w:p w:rsidR="00E966F8" w:rsidRPr="00F700A7" w:rsidRDefault="00E966F8" w:rsidP="00F700A7">
      <w:pPr>
        <w:spacing w:after="0" w:line="240" w:lineRule="auto"/>
        <w:jc w:val="both"/>
        <w:rPr>
          <w:rFonts w:ascii="Arial" w:eastAsia="Times New Roman" w:hAnsi="Arial" w:cs="Arial"/>
          <w:sz w:val="24"/>
          <w:szCs w:val="24"/>
          <w:lang w:eastAsia="en-GB"/>
        </w:rPr>
      </w:pPr>
    </w:p>
    <w:p w:rsidR="00F700A7" w:rsidRPr="00F700A7" w:rsidRDefault="00E966F8" w:rsidP="00F700A7">
      <w:pPr>
        <w:spacing w:after="0" w:line="240" w:lineRule="auto"/>
        <w:jc w:val="both"/>
        <w:rPr>
          <w:rFonts w:ascii="Arial" w:eastAsia="Times New Roman" w:hAnsi="Arial" w:cs="Arial"/>
          <w:sz w:val="24"/>
          <w:szCs w:val="24"/>
          <w:lang w:eastAsia="en-GB"/>
        </w:rPr>
      </w:pPr>
      <w:r w:rsidRPr="00F700A7">
        <w:rPr>
          <w:rFonts w:ascii="Arial" w:eastAsia="Times New Roman" w:hAnsi="Arial" w:cs="Arial"/>
          <w:sz w:val="24"/>
          <w:szCs w:val="24"/>
          <w:lang w:eastAsia="en-GB"/>
        </w:rPr>
        <w:t xml:space="preserve">In addition, the schools financial position is stable with a balanced budget and a small carry forward surplus, expected for the next academic year. Holy Trinity's position has been strengthened further by its partnership in the St Teresa of Calcutta Multi-Academy.  It was apparent from the outset that in an educational and financial capacity the school was secure in taking this decision to expand further. The only potential risk and issue with this progression was genuine concern felt by all about the viability of the existing facilities to </w:t>
      </w:r>
      <w:r w:rsidR="00F700A7" w:rsidRPr="00F700A7">
        <w:rPr>
          <w:rFonts w:ascii="Arial" w:eastAsia="Times New Roman" w:hAnsi="Arial" w:cs="Arial"/>
          <w:sz w:val="24"/>
          <w:szCs w:val="24"/>
          <w:lang w:eastAsia="en-GB"/>
        </w:rPr>
        <w:t>accommodate</w:t>
      </w:r>
      <w:r w:rsidRPr="00F700A7">
        <w:rPr>
          <w:rFonts w:ascii="Arial" w:eastAsia="Times New Roman" w:hAnsi="Arial" w:cs="Arial"/>
          <w:sz w:val="24"/>
          <w:szCs w:val="24"/>
          <w:lang w:eastAsia="en-GB"/>
        </w:rPr>
        <w:t xml:space="preserve"> more pupils and to provide the very best quality of education for them in the longer-term. As an older school, Holy Trinity does not have facilities such as a Sports Hall or a Dance Studio which are modern requirements for new build or improvement to existing build secondary schools. All </w:t>
      </w:r>
      <w:r w:rsidR="00F700A7" w:rsidRPr="00F700A7">
        <w:rPr>
          <w:rFonts w:ascii="Arial" w:eastAsia="Times New Roman" w:hAnsi="Arial" w:cs="Arial"/>
          <w:sz w:val="24"/>
          <w:szCs w:val="24"/>
          <w:lang w:eastAsia="en-GB"/>
        </w:rPr>
        <w:t>stakeholders</w:t>
      </w:r>
      <w:r w:rsidRPr="00F700A7">
        <w:rPr>
          <w:rFonts w:ascii="Arial" w:eastAsia="Times New Roman" w:hAnsi="Arial" w:cs="Arial"/>
          <w:sz w:val="24"/>
          <w:szCs w:val="24"/>
          <w:lang w:eastAsia="en-GB"/>
        </w:rPr>
        <w:t xml:space="preserve"> were in agreement, that new facilities and buildings were needed in order for Holy Trinity to maintain and accelerate excellence in the longer-term. </w:t>
      </w:r>
    </w:p>
    <w:p w:rsidR="00F700A7" w:rsidRPr="00F700A7" w:rsidRDefault="00F700A7" w:rsidP="00F700A7">
      <w:pPr>
        <w:spacing w:after="0" w:line="240" w:lineRule="auto"/>
        <w:jc w:val="both"/>
        <w:rPr>
          <w:rFonts w:ascii="Arial" w:eastAsia="Times New Roman" w:hAnsi="Arial" w:cs="Arial"/>
          <w:sz w:val="24"/>
          <w:szCs w:val="24"/>
          <w:lang w:eastAsia="en-GB"/>
        </w:rPr>
      </w:pPr>
    </w:p>
    <w:p w:rsidR="00E966F8" w:rsidRPr="00F700A7" w:rsidRDefault="00E966F8" w:rsidP="00F700A7">
      <w:pPr>
        <w:spacing w:after="0" w:line="240" w:lineRule="auto"/>
        <w:jc w:val="both"/>
        <w:rPr>
          <w:rFonts w:ascii="Arial" w:eastAsia="Times New Roman" w:hAnsi="Arial" w:cs="Arial"/>
          <w:sz w:val="24"/>
          <w:szCs w:val="24"/>
          <w:lang w:eastAsia="en-GB"/>
        </w:rPr>
      </w:pPr>
      <w:r w:rsidRPr="00F700A7">
        <w:rPr>
          <w:rFonts w:ascii="Arial" w:eastAsia="Times New Roman" w:hAnsi="Arial" w:cs="Arial"/>
          <w:sz w:val="24"/>
          <w:szCs w:val="24"/>
          <w:lang w:eastAsia="en-GB"/>
        </w:rPr>
        <w:t>Following a site survey conducted by the LA in winter 2018, it was concluded that financial support was required in order to improve and develop existing facilities. The LA agreed to fund this improvement out of its Basic Need capital allocation. Stakeholders are clear o</w:t>
      </w:r>
      <w:r w:rsidR="00F700A7" w:rsidRPr="00F700A7">
        <w:rPr>
          <w:rFonts w:ascii="Arial" w:eastAsia="Times New Roman" w:hAnsi="Arial" w:cs="Arial"/>
          <w:sz w:val="24"/>
          <w:szCs w:val="24"/>
          <w:lang w:eastAsia="en-GB"/>
        </w:rPr>
        <w:t xml:space="preserve">n what is required in terms of </w:t>
      </w:r>
      <w:r w:rsidRPr="00F700A7">
        <w:rPr>
          <w:rFonts w:ascii="Arial" w:eastAsia="Times New Roman" w:hAnsi="Arial" w:cs="Arial"/>
          <w:sz w:val="24"/>
          <w:szCs w:val="24"/>
          <w:lang w:eastAsia="en-GB"/>
        </w:rPr>
        <w:t>building need</w:t>
      </w:r>
      <w:r w:rsidR="00F700A7" w:rsidRPr="00F700A7">
        <w:rPr>
          <w:rFonts w:ascii="Arial" w:eastAsia="Times New Roman" w:hAnsi="Arial" w:cs="Arial"/>
          <w:sz w:val="24"/>
          <w:szCs w:val="24"/>
          <w:lang w:eastAsia="en-GB"/>
        </w:rPr>
        <w:t>s</w:t>
      </w:r>
      <w:r w:rsidRPr="00F700A7">
        <w:rPr>
          <w:rFonts w:ascii="Arial" w:eastAsia="Times New Roman" w:hAnsi="Arial" w:cs="Arial"/>
          <w:sz w:val="24"/>
          <w:szCs w:val="24"/>
          <w:lang w:eastAsia="en-GB"/>
        </w:rPr>
        <w:t xml:space="preserve">. With strong and established systems for Safeguarding and Behaviour for Learning in place and through a thriving and consistent culture of encouragement and achievement fostered by pupils, staff and parents, we are united in our confidence and excitement in this wonderful opportunity for our school. </w:t>
      </w:r>
    </w:p>
    <w:p w:rsidR="00E966F8" w:rsidRDefault="00E966F8" w:rsidP="00F700A7">
      <w:pPr>
        <w:spacing w:after="0" w:line="240" w:lineRule="auto"/>
        <w:jc w:val="both"/>
        <w:rPr>
          <w:rFonts w:ascii="Arial" w:eastAsia="Times New Roman" w:hAnsi="Arial" w:cs="Arial"/>
          <w:sz w:val="24"/>
          <w:szCs w:val="24"/>
          <w:lang w:eastAsia="en-GB"/>
        </w:rPr>
      </w:pPr>
    </w:p>
    <w:p w:rsidR="00E11B9E" w:rsidRDefault="00E11B9E" w:rsidP="00F700A7">
      <w:pPr>
        <w:spacing w:after="0" w:line="240" w:lineRule="auto"/>
        <w:jc w:val="both"/>
        <w:rPr>
          <w:rFonts w:ascii="Arial" w:eastAsia="Times New Roman" w:hAnsi="Arial" w:cs="Arial"/>
          <w:sz w:val="24"/>
          <w:szCs w:val="24"/>
          <w:lang w:eastAsia="en-GB"/>
        </w:rPr>
      </w:pPr>
    </w:p>
    <w:p w:rsidR="00E11B9E" w:rsidRDefault="00E11B9E" w:rsidP="00F700A7">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The proposal is to expand the premises with the additional of a Sports Hall </w:t>
      </w:r>
      <w:r w:rsidR="00047A8F">
        <w:rPr>
          <w:rFonts w:ascii="Arial" w:eastAsia="Times New Roman" w:hAnsi="Arial" w:cs="Arial"/>
          <w:sz w:val="24"/>
          <w:szCs w:val="24"/>
          <w:lang w:eastAsia="en-GB"/>
        </w:rPr>
        <w:t xml:space="preserve">within </w:t>
      </w:r>
      <w:r w:rsidR="00804AA9">
        <w:rPr>
          <w:rFonts w:ascii="Arial" w:eastAsia="Times New Roman" w:hAnsi="Arial" w:cs="Arial"/>
          <w:sz w:val="24"/>
          <w:szCs w:val="24"/>
          <w:lang w:eastAsia="en-GB"/>
        </w:rPr>
        <w:t xml:space="preserve">the existing sports area </w:t>
      </w:r>
      <w:r w:rsidR="00047A8F">
        <w:rPr>
          <w:rFonts w:ascii="Arial" w:eastAsia="Times New Roman" w:hAnsi="Arial" w:cs="Arial"/>
          <w:sz w:val="24"/>
          <w:szCs w:val="24"/>
          <w:lang w:eastAsia="en-GB"/>
        </w:rPr>
        <w:t xml:space="preserve">of the playground </w:t>
      </w:r>
      <w:r>
        <w:rPr>
          <w:rFonts w:ascii="Arial" w:eastAsia="Times New Roman" w:hAnsi="Arial" w:cs="Arial"/>
          <w:sz w:val="24"/>
          <w:szCs w:val="24"/>
          <w:lang w:eastAsia="en-GB"/>
        </w:rPr>
        <w:t xml:space="preserve">and a </w:t>
      </w:r>
      <w:r w:rsidR="00047A8F">
        <w:rPr>
          <w:rFonts w:ascii="Arial" w:eastAsia="Times New Roman" w:hAnsi="Arial" w:cs="Arial"/>
          <w:sz w:val="24"/>
          <w:szCs w:val="24"/>
          <w:lang w:eastAsia="en-GB"/>
        </w:rPr>
        <w:t xml:space="preserve">small </w:t>
      </w:r>
      <w:r>
        <w:rPr>
          <w:rFonts w:ascii="Arial" w:eastAsia="Times New Roman" w:hAnsi="Arial" w:cs="Arial"/>
          <w:sz w:val="24"/>
          <w:szCs w:val="24"/>
          <w:lang w:eastAsia="en-GB"/>
        </w:rPr>
        <w:t xml:space="preserve">single storey block </w:t>
      </w:r>
      <w:r w:rsidR="00047A8F">
        <w:rPr>
          <w:rFonts w:ascii="Arial" w:eastAsia="Times New Roman" w:hAnsi="Arial" w:cs="Arial"/>
          <w:sz w:val="24"/>
          <w:szCs w:val="24"/>
          <w:lang w:eastAsia="en-GB"/>
        </w:rPr>
        <w:t>within</w:t>
      </w:r>
      <w:r w:rsidR="00804AA9">
        <w:rPr>
          <w:rFonts w:ascii="Arial" w:eastAsia="Times New Roman" w:hAnsi="Arial" w:cs="Arial"/>
          <w:sz w:val="24"/>
          <w:szCs w:val="24"/>
          <w:lang w:eastAsia="en-GB"/>
        </w:rPr>
        <w:t xml:space="preserve"> St Catherine’s area as well as a complete renovation of the St Chad’s building. The plan is for this work to take place during the next school year and Holy Trinity is in a position to accommodate the additional pupils until such a time as the work is </w:t>
      </w:r>
      <w:r w:rsidR="00186D85">
        <w:rPr>
          <w:rFonts w:ascii="Arial" w:eastAsia="Times New Roman" w:hAnsi="Arial" w:cs="Arial"/>
          <w:sz w:val="24"/>
          <w:szCs w:val="24"/>
          <w:lang w:eastAsia="en-GB"/>
        </w:rPr>
        <w:t>complete. There</w:t>
      </w:r>
      <w:r w:rsidR="00804AA9">
        <w:rPr>
          <w:rFonts w:ascii="Arial" w:eastAsia="Times New Roman" w:hAnsi="Arial" w:cs="Arial"/>
          <w:sz w:val="24"/>
          <w:szCs w:val="24"/>
          <w:lang w:eastAsia="en-GB"/>
        </w:rPr>
        <w:t xml:space="preserve"> will be a small increase in staffing </w:t>
      </w:r>
      <w:r w:rsidR="00186D85">
        <w:rPr>
          <w:rFonts w:ascii="Arial" w:eastAsia="Times New Roman" w:hAnsi="Arial" w:cs="Arial"/>
          <w:sz w:val="24"/>
          <w:szCs w:val="24"/>
          <w:lang w:eastAsia="en-GB"/>
        </w:rPr>
        <w:t>over the next four years as pupil numbers increase.</w:t>
      </w:r>
    </w:p>
    <w:p w:rsidR="00804AA9" w:rsidRDefault="00804AA9" w:rsidP="00F700A7">
      <w:pPr>
        <w:spacing w:after="0" w:line="240" w:lineRule="auto"/>
        <w:jc w:val="both"/>
        <w:rPr>
          <w:rFonts w:ascii="Arial" w:eastAsia="Times New Roman" w:hAnsi="Arial" w:cs="Arial"/>
          <w:sz w:val="24"/>
          <w:szCs w:val="24"/>
          <w:lang w:eastAsia="en-GB"/>
        </w:rPr>
      </w:pPr>
    </w:p>
    <w:p w:rsidR="00804AA9" w:rsidRPr="00B3419F" w:rsidRDefault="00804AA9" w:rsidP="00F700A7">
      <w:pPr>
        <w:spacing w:after="0" w:line="240" w:lineRule="auto"/>
        <w:jc w:val="both"/>
        <w:rPr>
          <w:rFonts w:ascii="Arial" w:eastAsia="Times New Roman" w:hAnsi="Arial" w:cs="Arial"/>
          <w:b/>
          <w:sz w:val="24"/>
          <w:szCs w:val="24"/>
          <w:lang w:eastAsia="en-GB"/>
        </w:rPr>
      </w:pPr>
      <w:r w:rsidRPr="00B3419F">
        <w:rPr>
          <w:rFonts w:ascii="Arial" w:eastAsia="Times New Roman" w:hAnsi="Arial" w:cs="Arial"/>
          <w:b/>
          <w:sz w:val="24"/>
          <w:szCs w:val="24"/>
          <w:lang w:eastAsia="en-GB"/>
        </w:rPr>
        <w:t>The proposed programme for admissions is as follows;</w:t>
      </w:r>
    </w:p>
    <w:p w:rsidR="00804AA9" w:rsidRDefault="00804AA9" w:rsidP="00F700A7">
      <w:pPr>
        <w:spacing w:after="0" w:line="240" w:lineRule="auto"/>
        <w:jc w:val="both"/>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804AA9" w:rsidTr="00804AA9">
        <w:tc>
          <w:tcPr>
            <w:tcW w:w="1288" w:type="dxa"/>
          </w:tcPr>
          <w:p w:rsidR="00804AA9" w:rsidRPr="00804AA9" w:rsidRDefault="00804AA9" w:rsidP="00F700A7">
            <w:pPr>
              <w:jc w:val="both"/>
              <w:rPr>
                <w:rFonts w:ascii="Arial" w:eastAsia="Times New Roman" w:hAnsi="Arial" w:cs="Arial"/>
                <w:b/>
                <w:sz w:val="24"/>
                <w:szCs w:val="24"/>
                <w:lang w:eastAsia="en-GB"/>
              </w:rPr>
            </w:pPr>
            <w:r w:rsidRPr="00804AA9">
              <w:rPr>
                <w:rFonts w:ascii="Arial" w:eastAsia="Times New Roman" w:hAnsi="Arial" w:cs="Arial"/>
                <w:b/>
                <w:sz w:val="24"/>
                <w:szCs w:val="24"/>
                <w:lang w:eastAsia="en-GB"/>
              </w:rPr>
              <w:t>Date</w:t>
            </w:r>
          </w:p>
        </w:tc>
        <w:tc>
          <w:tcPr>
            <w:tcW w:w="1288" w:type="dxa"/>
          </w:tcPr>
          <w:p w:rsidR="00804AA9" w:rsidRPr="00804AA9" w:rsidRDefault="00804AA9" w:rsidP="00F700A7">
            <w:pPr>
              <w:jc w:val="both"/>
              <w:rPr>
                <w:rFonts w:ascii="Arial" w:eastAsia="Times New Roman" w:hAnsi="Arial" w:cs="Arial"/>
                <w:b/>
                <w:sz w:val="24"/>
                <w:szCs w:val="24"/>
                <w:lang w:eastAsia="en-GB"/>
              </w:rPr>
            </w:pPr>
            <w:r w:rsidRPr="00804AA9">
              <w:rPr>
                <w:rFonts w:ascii="Arial" w:eastAsia="Times New Roman" w:hAnsi="Arial" w:cs="Arial"/>
                <w:b/>
                <w:sz w:val="24"/>
                <w:szCs w:val="24"/>
                <w:lang w:eastAsia="en-GB"/>
              </w:rPr>
              <w:t>Year 7</w:t>
            </w:r>
          </w:p>
        </w:tc>
        <w:tc>
          <w:tcPr>
            <w:tcW w:w="1288" w:type="dxa"/>
          </w:tcPr>
          <w:p w:rsidR="00804AA9" w:rsidRPr="00804AA9" w:rsidRDefault="00804AA9" w:rsidP="00F700A7">
            <w:pPr>
              <w:jc w:val="both"/>
              <w:rPr>
                <w:rFonts w:ascii="Arial" w:eastAsia="Times New Roman" w:hAnsi="Arial" w:cs="Arial"/>
                <w:b/>
                <w:sz w:val="24"/>
                <w:szCs w:val="24"/>
                <w:lang w:eastAsia="en-GB"/>
              </w:rPr>
            </w:pPr>
            <w:r w:rsidRPr="00804AA9">
              <w:rPr>
                <w:rFonts w:ascii="Arial" w:eastAsia="Times New Roman" w:hAnsi="Arial" w:cs="Arial"/>
                <w:b/>
                <w:sz w:val="24"/>
                <w:szCs w:val="24"/>
                <w:lang w:eastAsia="en-GB"/>
              </w:rPr>
              <w:t>Year 8</w:t>
            </w:r>
          </w:p>
        </w:tc>
        <w:tc>
          <w:tcPr>
            <w:tcW w:w="1288" w:type="dxa"/>
          </w:tcPr>
          <w:p w:rsidR="00804AA9" w:rsidRPr="00804AA9" w:rsidRDefault="00804AA9" w:rsidP="00F700A7">
            <w:pPr>
              <w:jc w:val="both"/>
              <w:rPr>
                <w:rFonts w:ascii="Arial" w:eastAsia="Times New Roman" w:hAnsi="Arial" w:cs="Arial"/>
                <w:b/>
                <w:sz w:val="24"/>
                <w:szCs w:val="24"/>
                <w:lang w:eastAsia="en-GB"/>
              </w:rPr>
            </w:pPr>
            <w:r w:rsidRPr="00804AA9">
              <w:rPr>
                <w:rFonts w:ascii="Arial" w:eastAsia="Times New Roman" w:hAnsi="Arial" w:cs="Arial"/>
                <w:b/>
                <w:sz w:val="24"/>
                <w:szCs w:val="24"/>
                <w:lang w:eastAsia="en-GB"/>
              </w:rPr>
              <w:t>Year 9</w:t>
            </w:r>
          </w:p>
        </w:tc>
        <w:tc>
          <w:tcPr>
            <w:tcW w:w="1288" w:type="dxa"/>
          </w:tcPr>
          <w:p w:rsidR="00804AA9" w:rsidRPr="00804AA9" w:rsidRDefault="00804AA9" w:rsidP="00F700A7">
            <w:pPr>
              <w:jc w:val="both"/>
              <w:rPr>
                <w:rFonts w:ascii="Arial" w:eastAsia="Times New Roman" w:hAnsi="Arial" w:cs="Arial"/>
                <w:b/>
                <w:sz w:val="24"/>
                <w:szCs w:val="24"/>
                <w:lang w:eastAsia="en-GB"/>
              </w:rPr>
            </w:pPr>
            <w:r w:rsidRPr="00804AA9">
              <w:rPr>
                <w:rFonts w:ascii="Arial" w:eastAsia="Times New Roman" w:hAnsi="Arial" w:cs="Arial"/>
                <w:b/>
                <w:sz w:val="24"/>
                <w:szCs w:val="24"/>
                <w:lang w:eastAsia="en-GB"/>
              </w:rPr>
              <w:t>Year 10</w:t>
            </w:r>
          </w:p>
        </w:tc>
        <w:tc>
          <w:tcPr>
            <w:tcW w:w="1288" w:type="dxa"/>
          </w:tcPr>
          <w:p w:rsidR="00804AA9" w:rsidRPr="00804AA9" w:rsidRDefault="00804AA9" w:rsidP="00F700A7">
            <w:pPr>
              <w:jc w:val="both"/>
              <w:rPr>
                <w:rFonts w:ascii="Arial" w:eastAsia="Times New Roman" w:hAnsi="Arial" w:cs="Arial"/>
                <w:b/>
                <w:sz w:val="24"/>
                <w:szCs w:val="24"/>
                <w:lang w:eastAsia="en-GB"/>
              </w:rPr>
            </w:pPr>
            <w:r w:rsidRPr="00804AA9">
              <w:rPr>
                <w:rFonts w:ascii="Arial" w:eastAsia="Times New Roman" w:hAnsi="Arial" w:cs="Arial"/>
                <w:b/>
                <w:sz w:val="24"/>
                <w:szCs w:val="24"/>
                <w:lang w:eastAsia="en-GB"/>
              </w:rPr>
              <w:t>Year 11</w:t>
            </w:r>
          </w:p>
        </w:tc>
        <w:tc>
          <w:tcPr>
            <w:tcW w:w="1288" w:type="dxa"/>
          </w:tcPr>
          <w:p w:rsidR="00804AA9" w:rsidRPr="00804AA9" w:rsidRDefault="00804AA9" w:rsidP="00F700A7">
            <w:pPr>
              <w:jc w:val="both"/>
              <w:rPr>
                <w:rFonts w:ascii="Arial" w:eastAsia="Times New Roman" w:hAnsi="Arial" w:cs="Arial"/>
                <w:b/>
                <w:sz w:val="24"/>
                <w:szCs w:val="24"/>
                <w:lang w:eastAsia="en-GB"/>
              </w:rPr>
            </w:pPr>
            <w:r w:rsidRPr="00804AA9">
              <w:rPr>
                <w:rFonts w:ascii="Arial" w:eastAsia="Times New Roman" w:hAnsi="Arial" w:cs="Arial"/>
                <w:b/>
                <w:sz w:val="24"/>
                <w:szCs w:val="24"/>
                <w:lang w:eastAsia="en-GB"/>
              </w:rPr>
              <w:t>Total</w:t>
            </w:r>
          </w:p>
        </w:tc>
      </w:tr>
      <w:tr w:rsidR="00804AA9" w:rsidTr="00804AA9">
        <w:tc>
          <w:tcPr>
            <w:tcW w:w="1288" w:type="dxa"/>
          </w:tcPr>
          <w:p w:rsidR="00804AA9" w:rsidRDefault="00804AA9" w:rsidP="00F700A7">
            <w:pPr>
              <w:jc w:val="both"/>
              <w:rPr>
                <w:rFonts w:ascii="Arial" w:eastAsia="Times New Roman" w:hAnsi="Arial" w:cs="Arial"/>
                <w:sz w:val="24"/>
                <w:szCs w:val="24"/>
                <w:lang w:eastAsia="en-GB"/>
              </w:rPr>
            </w:pPr>
            <w:r>
              <w:rPr>
                <w:rFonts w:ascii="Arial" w:eastAsia="Times New Roman" w:hAnsi="Arial" w:cs="Arial"/>
                <w:sz w:val="24"/>
                <w:szCs w:val="24"/>
                <w:lang w:eastAsia="en-GB"/>
              </w:rPr>
              <w:t>Sept 2019</w:t>
            </w:r>
          </w:p>
        </w:tc>
        <w:tc>
          <w:tcPr>
            <w:tcW w:w="1288" w:type="dxa"/>
          </w:tcPr>
          <w:p w:rsidR="00804AA9" w:rsidRDefault="00804AA9" w:rsidP="00F700A7">
            <w:pPr>
              <w:jc w:val="both"/>
              <w:rPr>
                <w:rFonts w:ascii="Arial" w:eastAsia="Times New Roman" w:hAnsi="Arial" w:cs="Arial"/>
                <w:sz w:val="24"/>
                <w:szCs w:val="24"/>
                <w:lang w:eastAsia="en-GB"/>
              </w:rPr>
            </w:pPr>
            <w:r>
              <w:rPr>
                <w:rFonts w:ascii="Arial" w:eastAsia="Times New Roman" w:hAnsi="Arial" w:cs="Arial"/>
                <w:sz w:val="24"/>
                <w:szCs w:val="24"/>
                <w:lang w:eastAsia="en-GB"/>
              </w:rPr>
              <w:t>151</w:t>
            </w:r>
          </w:p>
        </w:tc>
        <w:tc>
          <w:tcPr>
            <w:tcW w:w="1288" w:type="dxa"/>
          </w:tcPr>
          <w:p w:rsidR="00804AA9" w:rsidRDefault="00804AA9" w:rsidP="00F700A7">
            <w:pPr>
              <w:jc w:val="both"/>
              <w:rPr>
                <w:rFonts w:ascii="Arial" w:eastAsia="Times New Roman" w:hAnsi="Arial" w:cs="Arial"/>
                <w:sz w:val="24"/>
                <w:szCs w:val="24"/>
                <w:lang w:eastAsia="en-GB"/>
              </w:rPr>
            </w:pPr>
            <w:r>
              <w:rPr>
                <w:rFonts w:ascii="Arial" w:eastAsia="Times New Roman" w:hAnsi="Arial" w:cs="Arial"/>
                <w:sz w:val="24"/>
                <w:szCs w:val="24"/>
                <w:lang w:eastAsia="en-GB"/>
              </w:rPr>
              <w:t>126</w:t>
            </w:r>
          </w:p>
        </w:tc>
        <w:tc>
          <w:tcPr>
            <w:tcW w:w="1288" w:type="dxa"/>
          </w:tcPr>
          <w:p w:rsidR="00804AA9" w:rsidRDefault="00804AA9" w:rsidP="00F700A7">
            <w:pPr>
              <w:jc w:val="both"/>
              <w:rPr>
                <w:rFonts w:ascii="Arial" w:eastAsia="Times New Roman" w:hAnsi="Arial" w:cs="Arial"/>
                <w:sz w:val="24"/>
                <w:szCs w:val="24"/>
                <w:lang w:eastAsia="en-GB"/>
              </w:rPr>
            </w:pPr>
            <w:r>
              <w:rPr>
                <w:rFonts w:ascii="Arial" w:eastAsia="Times New Roman" w:hAnsi="Arial" w:cs="Arial"/>
                <w:sz w:val="24"/>
                <w:szCs w:val="24"/>
                <w:lang w:eastAsia="en-GB"/>
              </w:rPr>
              <w:t>126</w:t>
            </w:r>
          </w:p>
        </w:tc>
        <w:tc>
          <w:tcPr>
            <w:tcW w:w="1288" w:type="dxa"/>
          </w:tcPr>
          <w:p w:rsidR="00804AA9" w:rsidRDefault="00804AA9" w:rsidP="00F700A7">
            <w:pPr>
              <w:jc w:val="both"/>
              <w:rPr>
                <w:rFonts w:ascii="Arial" w:eastAsia="Times New Roman" w:hAnsi="Arial" w:cs="Arial"/>
                <w:sz w:val="24"/>
                <w:szCs w:val="24"/>
                <w:lang w:eastAsia="en-GB"/>
              </w:rPr>
            </w:pPr>
            <w:r>
              <w:rPr>
                <w:rFonts w:ascii="Arial" w:eastAsia="Times New Roman" w:hAnsi="Arial" w:cs="Arial"/>
                <w:sz w:val="24"/>
                <w:szCs w:val="24"/>
                <w:lang w:eastAsia="en-GB"/>
              </w:rPr>
              <w:t>126</w:t>
            </w:r>
          </w:p>
        </w:tc>
        <w:tc>
          <w:tcPr>
            <w:tcW w:w="1288" w:type="dxa"/>
          </w:tcPr>
          <w:p w:rsidR="00804AA9" w:rsidRDefault="00804AA9" w:rsidP="00F700A7">
            <w:pPr>
              <w:jc w:val="both"/>
              <w:rPr>
                <w:rFonts w:ascii="Arial" w:eastAsia="Times New Roman" w:hAnsi="Arial" w:cs="Arial"/>
                <w:sz w:val="24"/>
                <w:szCs w:val="24"/>
                <w:lang w:eastAsia="en-GB"/>
              </w:rPr>
            </w:pPr>
            <w:r>
              <w:rPr>
                <w:rFonts w:ascii="Arial" w:eastAsia="Times New Roman" w:hAnsi="Arial" w:cs="Arial"/>
                <w:sz w:val="24"/>
                <w:szCs w:val="24"/>
                <w:lang w:eastAsia="en-GB"/>
              </w:rPr>
              <w:t>126</w:t>
            </w:r>
          </w:p>
        </w:tc>
        <w:tc>
          <w:tcPr>
            <w:tcW w:w="1288" w:type="dxa"/>
          </w:tcPr>
          <w:p w:rsidR="00804AA9" w:rsidRDefault="00804AA9" w:rsidP="00F700A7">
            <w:pPr>
              <w:jc w:val="both"/>
              <w:rPr>
                <w:rFonts w:ascii="Arial" w:eastAsia="Times New Roman" w:hAnsi="Arial" w:cs="Arial"/>
                <w:sz w:val="24"/>
                <w:szCs w:val="24"/>
                <w:lang w:eastAsia="en-GB"/>
              </w:rPr>
            </w:pPr>
            <w:r>
              <w:rPr>
                <w:rFonts w:ascii="Arial" w:eastAsia="Times New Roman" w:hAnsi="Arial" w:cs="Arial"/>
                <w:sz w:val="24"/>
                <w:szCs w:val="24"/>
                <w:lang w:eastAsia="en-GB"/>
              </w:rPr>
              <w:t>655</w:t>
            </w:r>
          </w:p>
        </w:tc>
      </w:tr>
      <w:tr w:rsidR="00804AA9" w:rsidTr="00804AA9">
        <w:tc>
          <w:tcPr>
            <w:tcW w:w="1288" w:type="dxa"/>
          </w:tcPr>
          <w:p w:rsidR="00804AA9" w:rsidRDefault="00804AA9" w:rsidP="00F700A7">
            <w:pPr>
              <w:jc w:val="both"/>
              <w:rPr>
                <w:rFonts w:ascii="Arial" w:eastAsia="Times New Roman" w:hAnsi="Arial" w:cs="Arial"/>
                <w:sz w:val="24"/>
                <w:szCs w:val="24"/>
                <w:lang w:eastAsia="en-GB"/>
              </w:rPr>
            </w:pPr>
            <w:r>
              <w:rPr>
                <w:rFonts w:ascii="Arial" w:eastAsia="Times New Roman" w:hAnsi="Arial" w:cs="Arial"/>
                <w:sz w:val="24"/>
                <w:szCs w:val="24"/>
                <w:lang w:eastAsia="en-GB"/>
              </w:rPr>
              <w:t>Sept</w:t>
            </w:r>
          </w:p>
          <w:p w:rsidR="00804AA9" w:rsidRDefault="00804AA9" w:rsidP="00F700A7">
            <w:pPr>
              <w:jc w:val="both"/>
              <w:rPr>
                <w:rFonts w:ascii="Arial" w:eastAsia="Times New Roman" w:hAnsi="Arial" w:cs="Arial"/>
                <w:sz w:val="24"/>
                <w:szCs w:val="24"/>
                <w:lang w:eastAsia="en-GB"/>
              </w:rPr>
            </w:pPr>
            <w:r>
              <w:rPr>
                <w:rFonts w:ascii="Arial" w:eastAsia="Times New Roman" w:hAnsi="Arial" w:cs="Arial"/>
                <w:sz w:val="24"/>
                <w:szCs w:val="24"/>
                <w:lang w:eastAsia="en-GB"/>
              </w:rPr>
              <w:t>2020</w:t>
            </w:r>
          </w:p>
        </w:tc>
        <w:tc>
          <w:tcPr>
            <w:tcW w:w="1288" w:type="dxa"/>
          </w:tcPr>
          <w:p w:rsidR="00804AA9" w:rsidRDefault="00804AA9" w:rsidP="00F700A7">
            <w:pPr>
              <w:jc w:val="both"/>
              <w:rPr>
                <w:rFonts w:ascii="Arial" w:eastAsia="Times New Roman" w:hAnsi="Arial" w:cs="Arial"/>
                <w:sz w:val="24"/>
                <w:szCs w:val="24"/>
                <w:lang w:eastAsia="en-GB"/>
              </w:rPr>
            </w:pPr>
            <w:r>
              <w:rPr>
                <w:rFonts w:ascii="Arial" w:eastAsia="Times New Roman" w:hAnsi="Arial" w:cs="Arial"/>
                <w:sz w:val="24"/>
                <w:szCs w:val="24"/>
                <w:lang w:eastAsia="en-GB"/>
              </w:rPr>
              <w:t>151</w:t>
            </w:r>
          </w:p>
        </w:tc>
        <w:tc>
          <w:tcPr>
            <w:tcW w:w="1288" w:type="dxa"/>
          </w:tcPr>
          <w:p w:rsidR="00804AA9" w:rsidRDefault="00804AA9" w:rsidP="00F700A7">
            <w:pPr>
              <w:jc w:val="both"/>
              <w:rPr>
                <w:rFonts w:ascii="Arial" w:eastAsia="Times New Roman" w:hAnsi="Arial" w:cs="Arial"/>
                <w:sz w:val="24"/>
                <w:szCs w:val="24"/>
                <w:lang w:eastAsia="en-GB"/>
              </w:rPr>
            </w:pPr>
            <w:r>
              <w:rPr>
                <w:rFonts w:ascii="Arial" w:eastAsia="Times New Roman" w:hAnsi="Arial" w:cs="Arial"/>
                <w:sz w:val="24"/>
                <w:szCs w:val="24"/>
                <w:lang w:eastAsia="en-GB"/>
              </w:rPr>
              <w:t>151</w:t>
            </w:r>
          </w:p>
        </w:tc>
        <w:tc>
          <w:tcPr>
            <w:tcW w:w="1288" w:type="dxa"/>
          </w:tcPr>
          <w:p w:rsidR="00804AA9" w:rsidRDefault="00804AA9" w:rsidP="00F700A7">
            <w:pPr>
              <w:jc w:val="both"/>
              <w:rPr>
                <w:rFonts w:ascii="Arial" w:eastAsia="Times New Roman" w:hAnsi="Arial" w:cs="Arial"/>
                <w:sz w:val="24"/>
                <w:szCs w:val="24"/>
                <w:lang w:eastAsia="en-GB"/>
              </w:rPr>
            </w:pPr>
            <w:r>
              <w:rPr>
                <w:rFonts w:ascii="Arial" w:eastAsia="Times New Roman" w:hAnsi="Arial" w:cs="Arial"/>
                <w:sz w:val="24"/>
                <w:szCs w:val="24"/>
                <w:lang w:eastAsia="en-GB"/>
              </w:rPr>
              <w:t>126</w:t>
            </w:r>
          </w:p>
        </w:tc>
        <w:tc>
          <w:tcPr>
            <w:tcW w:w="1288" w:type="dxa"/>
          </w:tcPr>
          <w:p w:rsidR="00804AA9" w:rsidRDefault="00804AA9" w:rsidP="00F700A7">
            <w:pPr>
              <w:jc w:val="both"/>
              <w:rPr>
                <w:rFonts w:ascii="Arial" w:eastAsia="Times New Roman" w:hAnsi="Arial" w:cs="Arial"/>
                <w:sz w:val="24"/>
                <w:szCs w:val="24"/>
                <w:lang w:eastAsia="en-GB"/>
              </w:rPr>
            </w:pPr>
            <w:r>
              <w:rPr>
                <w:rFonts w:ascii="Arial" w:eastAsia="Times New Roman" w:hAnsi="Arial" w:cs="Arial"/>
                <w:sz w:val="24"/>
                <w:szCs w:val="24"/>
                <w:lang w:eastAsia="en-GB"/>
              </w:rPr>
              <w:t>126</w:t>
            </w:r>
          </w:p>
        </w:tc>
        <w:tc>
          <w:tcPr>
            <w:tcW w:w="1288" w:type="dxa"/>
          </w:tcPr>
          <w:p w:rsidR="00804AA9" w:rsidRDefault="00804AA9" w:rsidP="00F700A7">
            <w:pPr>
              <w:jc w:val="both"/>
              <w:rPr>
                <w:rFonts w:ascii="Arial" w:eastAsia="Times New Roman" w:hAnsi="Arial" w:cs="Arial"/>
                <w:sz w:val="24"/>
                <w:szCs w:val="24"/>
                <w:lang w:eastAsia="en-GB"/>
              </w:rPr>
            </w:pPr>
            <w:r>
              <w:rPr>
                <w:rFonts w:ascii="Arial" w:eastAsia="Times New Roman" w:hAnsi="Arial" w:cs="Arial"/>
                <w:sz w:val="24"/>
                <w:szCs w:val="24"/>
                <w:lang w:eastAsia="en-GB"/>
              </w:rPr>
              <w:t>126</w:t>
            </w:r>
          </w:p>
        </w:tc>
        <w:tc>
          <w:tcPr>
            <w:tcW w:w="1288" w:type="dxa"/>
          </w:tcPr>
          <w:p w:rsidR="00804AA9" w:rsidRDefault="00804AA9" w:rsidP="00F700A7">
            <w:pPr>
              <w:jc w:val="both"/>
              <w:rPr>
                <w:rFonts w:ascii="Arial" w:eastAsia="Times New Roman" w:hAnsi="Arial" w:cs="Arial"/>
                <w:sz w:val="24"/>
                <w:szCs w:val="24"/>
                <w:lang w:eastAsia="en-GB"/>
              </w:rPr>
            </w:pPr>
            <w:r>
              <w:rPr>
                <w:rFonts w:ascii="Arial" w:eastAsia="Times New Roman" w:hAnsi="Arial" w:cs="Arial"/>
                <w:sz w:val="24"/>
                <w:szCs w:val="24"/>
                <w:lang w:eastAsia="en-GB"/>
              </w:rPr>
              <w:t>680</w:t>
            </w:r>
          </w:p>
        </w:tc>
      </w:tr>
      <w:tr w:rsidR="00804AA9" w:rsidTr="00804AA9">
        <w:tc>
          <w:tcPr>
            <w:tcW w:w="1288" w:type="dxa"/>
          </w:tcPr>
          <w:p w:rsidR="00804AA9" w:rsidRDefault="00804AA9" w:rsidP="00F700A7">
            <w:pPr>
              <w:jc w:val="both"/>
              <w:rPr>
                <w:rFonts w:ascii="Arial" w:eastAsia="Times New Roman" w:hAnsi="Arial" w:cs="Arial"/>
                <w:sz w:val="24"/>
                <w:szCs w:val="24"/>
                <w:lang w:eastAsia="en-GB"/>
              </w:rPr>
            </w:pPr>
            <w:r>
              <w:rPr>
                <w:rFonts w:ascii="Arial" w:eastAsia="Times New Roman" w:hAnsi="Arial" w:cs="Arial"/>
                <w:sz w:val="24"/>
                <w:szCs w:val="24"/>
                <w:lang w:eastAsia="en-GB"/>
              </w:rPr>
              <w:t>Sept 2021</w:t>
            </w:r>
          </w:p>
        </w:tc>
        <w:tc>
          <w:tcPr>
            <w:tcW w:w="1288" w:type="dxa"/>
          </w:tcPr>
          <w:p w:rsidR="00804AA9" w:rsidRDefault="00804AA9" w:rsidP="00F700A7">
            <w:pPr>
              <w:jc w:val="both"/>
              <w:rPr>
                <w:rFonts w:ascii="Arial" w:eastAsia="Times New Roman" w:hAnsi="Arial" w:cs="Arial"/>
                <w:sz w:val="24"/>
                <w:szCs w:val="24"/>
                <w:lang w:eastAsia="en-GB"/>
              </w:rPr>
            </w:pPr>
            <w:r>
              <w:rPr>
                <w:rFonts w:ascii="Arial" w:eastAsia="Times New Roman" w:hAnsi="Arial" w:cs="Arial"/>
                <w:sz w:val="24"/>
                <w:szCs w:val="24"/>
                <w:lang w:eastAsia="en-GB"/>
              </w:rPr>
              <w:t>151</w:t>
            </w:r>
          </w:p>
        </w:tc>
        <w:tc>
          <w:tcPr>
            <w:tcW w:w="1288" w:type="dxa"/>
          </w:tcPr>
          <w:p w:rsidR="00804AA9" w:rsidRDefault="00804AA9" w:rsidP="00F700A7">
            <w:pPr>
              <w:jc w:val="both"/>
              <w:rPr>
                <w:rFonts w:ascii="Arial" w:eastAsia="Times New Roman" w:hAnsi="Arial" w:cs="Arial"/>
                <w:sz w:val="24"/>
                <w:szCs w:val="24"/>
                <w:lang w:eastAsia="en-GB"/>
              </w:rPr>
            </w:pPr>
            <w:r>
              <w:rPr>
                <w:rFonts w:ascii="Arial" w:eastAsia="Times New Roman" w:hAnsi="Arial" w:cs="Arial"/>
                <w:sz w:val="24"/>
                <w:szCs w:val="24"/>
                <w:lang w:eastAsia="en-GB"/>
              </w:rPr>
              <w:t>151</w:t>
            </w:r>
          </w:p>
        </w:tc>
        <w:tc>
          <w:tcPr>
            <w:tcW w:w="1288" w:type="dxa"/>
          </w:tcPr>
          <w:p w:rsidR="00804AA9" w:rsidRDefault="00804AA9" w:rsidP="00F700A7">
            <w:pPr>
              <w:jc w:val="both"/>
              <w:rPr>
                <w:rFonts w:ascii="Arial" w:eastAsia="Times New Roman" w:hAnsi="Arial" w:cs="Arial"/>
                <w:sz w:val="24"/>
                <w:szCs w:val="24"/>
                <w:lang w:eastAsia="en-GB"/>
              </w:rPr>
            </w:pPr>
            <w:r>
              <w:rPr>
                <w:rFonts w:ascii="Arial" w:eastAsia="Times New Roman" w:hAnsi="Arial" w:cs="Arial"/>
                <w:sz w:val="24"/>
                <w:szCs w:val="24"/>
                <w:lang w:eastAsia="en-GB"/>
              </w:rPr>
              <w:t>151</w:t>
            </w:r>
          </w:p>
        </w:tc>
        <w:tc>
          <w:tcPr>
            <w:tcW w:w="1288" w:type="dxa"/>
          </w:tcPr>
          <w:p w:rsidR="00804AA9" w:rsidRDefault="00804AA9" w:rsidP="00F700A7">
            <w:pPr>
              <w:jc w:val="both"/>
              <w:rPr>
                <w:rFonts w:ascii="Arial" w:eastAsia="Times New Roman" w:hAnsi="Arial" w:cs="Arial"/>
                <w:sz w:val="24"/>
                <w:szCs w:val="24"/>
                <w:lang w:eastAsia="en-GB"/>
              </w:rPr>
            </w:pPr>
            <w:r>
              <w:rPr>
                <w:rFonts w:ascii="Arial" w:eastAsia="Times New Roman" w:hAnsi="Arial" w:cs="Arial"/>
                <w:sz w:val="24"/>
                <w:szCs w:val="24"/>
                <w:lang w:eastAsia="en-GB"/>
              </w:rPr>
              <w:t>126</w:t>
            </w:r>
          </w:p>
        </w:tc>
        <w:tc>
          <w:tcPr>
            <w:tcW w:w="1288" w:type="dxa"/>
          </w:tcPr>
          <w:p w:rsidR="00804AA9" w:rsidRDefault="00804AA9" w:rsidP="00F700A7">
            <w:pPr>
              <w:jc w:val="both"/>
              <w:rPr>
                <w:rFonts w:ascii="Arial" w:eastAsia="Times New Roman" w:hAnsi="Arial" w:cs="Arial"/>
                <w:sz w:val="24"/>
                <w:szCs w:val="24"/>
                <w:lang w:eastAsia="en-GB"/>
              </w:rPr>
            </w:pPr>
            <w:r>
              <w:rPr>
                <w:rFonts w:ascii="Arial" w:eastAsia="Times New Roman" w:hAnsi="Arial" w:cs="Arial"/>
                <w:sz w:val="24"/>
                <w:szCs w:val="24"/>
                <w:lang w:eastAsia="en-GB"/>
              </w:rPr>
              <w:t>126</w:t>
            </w:r>
          </w:p>
        </w:tc>
        <w:tc>
          <w:tcPr>
            <w:tcW w:w="1288" w:type="dxa"/>
          </w:tcPr>
          <w:p w:rsidR="00804AA9" w:rsidRDefault="00804AA9" w:rsidP="00F700A7">
            <w:pPr>
              <w:jc w:val="both"/>
              <w:rPr>
                <w:rFonts w:ascii="Arial" w:eastAsia="Times New Roman" w:hAnsi="Arial" w:cs="Arial"/>
                <w:sz w:val="24"/>
                <w:szCs w:val="24"/>
                <w:lang w:eastAsia="en-GB"/>
              </w:rPr>
            </w:pPr>
            <w:r>
              <w:rPr>
                <w:rFonts w:ascii="Arial" w:eastAsia="Times New Roman" w:hAnsi="Arial" w:cs="Arial"/>
                <w:sz w:val="24"/>
                <w:szCs w:val="24"/>
                <w:lang w:eastAsia="en-GB"/>
              </w:rPr>
              <w:t>705</w:t>
            </w:r>
          </w:p>
        </w:tc>
      </w:tr>
      <w:tr w:rsidR="00804AA9" w:rsidTr="00804AA9">
        <w:tc>
          <w:tcPr>
            <w:tcW w:w="1288" w:type="dxa"/>
          </w:tcPr>
          <w:p w:rsidR="00804AA9" w:rsidRDefault="00804AA9" w:rsidP="00F700A7">
            <w:pPr>
              <w:jc w:val="both"/>
              <w:rPr>
                <w:rFonts w:ascii="Arial" w:eastAsia="Times New Roman" w:hAnsi="Arial" w:cs="Arial"/>
                <w:sz w:val="24"/>
                <w:szCs w:val="24"/>
                <w:lang w:eastAsia="en-GB"/>
              </w:rPr>
            </w:pPr>
            <w:r>
              <w:rPr>
                <w:rFonts w:ascii="Arial" w:eastAsia="Times New Roman" w:hAnsi="Arial" w:cs="Arial"/>
                <w:sz w:val="24"/>
                <w:szCs w:val="24"/>
                <w:lang w:eastAsia="en-GB"/>
              </w:rPr>
              <w:t>Sept 2022</w:t>
            </w:r>
          </w:p>
        </w:tc>
        <w:tc>
          <w:tcPr>
            <w:tcW w:w="1288" w:type="dxa"/>
          </w:tcPr>
          <w:p w:rsidR="00804AA9" w:rsidRDefault="00804AA9" w:rsidP="00F700A7">
            <w:pPr>
              <w:jc w:val="both"/>
              <w:rPr>
                <w:rFonts w:ascii="Arial" w:eastAsia="Times New Roman" w:hAnsi="Arial" w:cs="Arial"/>
                <w:sz w:val="24"/>
                <w:szCs w:val="24"/>
                <w:lang w:eastAsia="en-GB"/>
              </w:rPr>
            </w:pPr>
            <w:r>
              <w:rPr>
                <w:rFonts w:ascii="Arial" w:eastAsia="Times New Roman" w:hAnsi="Arial" w:cs="Arial"/>
                <w:sz w:val="24"/>
                <w:szCs w:val="24"/>
                <w:lang w:eastAsia="en-GB"/>
              </w:rPr>
              <w:t>151</w:t>
            </w:r>
          </w:p>
        </w:tc>
        <w:tc>
          <w:tcPr>
            <w:tcW w:w="1288" w:type="dxa"/>
          </w:tcPr>
          <w:p w:rsidR="00804AA9" w:rsidRDefault="00804AA9" w:rsidP="00F700A7">
            <w:pPr>
              <w:jc w:val="both"/>
              <w:rPr>
                <w:rFonts w:ascii="Arial" w:eastAsia="Times New Roman" w:hAnsi="Arial" w:cs="Arial"/>
                <w:sz w:val="24"/>
                <w:szCs w:val="24"/>
                <w:lang w:eastAsia="en-GB"/>
              </w:rPr>
            </w:pPr>
            <w:r>
              <w:rPr>
                <w:rFonts w:ascii="Arial" w:eastAsia="Times New Roman" w:hAnsi="Arial" w:cs="Arial"/>
                <w:sz w:val="24"/>
                <w:szCs w:val="24"/>
                <w:lang w:eastAsia="en-GB"/>
              </w:rPr>
              <w:t>151</w:t>
            </w:r>
          </w:p>
        </w:tc>
        <w:tc>
          <w:tcPr>
            <w:tcW w:w="1288" w:type="dxa"/>
          </w:tcPr>
          <w:p w:rsidR="00804AA9" w:rsidRDefault="00804AA9" w:rsidP="00F700A7">
            <w:pPr>
              <w:jc w:val="both"/>
              <w:rPr>
                <w:rFonts w:ascii="Arial" w:eastAsia="Times New Roman" w:hAnsi="Arial" w:cs="Arial"/>
                <w:sz w:val="24"/>
                <w:szCs w:val="24"/>
                <w:lang w:eastAsia="en-GB"/>
              </w:rPr>
            </w:pPr>
            <w:r>
              <w:rPr>
                <w:rFonts w:ascii="Arial" w:eastAsia="Times New Roman" w:hAnsi="Arial" w:cs="Arial"/>
                <w:sz w:val="24"/>
                <w:szCs w:val="24"/>
                <w:lang w:eastAsia="en-GB"/>
              </w:rPr>
              <w:t>151</w:t>
            </w:r>
          </w:p>
        </w:tc>
        <w:tc>
          <w:tcPr>
            <w:tcW w:w="1288" w:type="dxa"/>
          </w:tcPr>
          <w:p w:rsidR="00804AA9" w:rsidRDefault="00804AA9" w:rsidP="00F700A7">
            <w:pPr>
              <w:jc w:val="both"/>
              <w:rPr>
                <w:rFonts w:ascii="Arial" w:eastAsia="Times New Roman" w:hAnsi="Arial" w:cs="Arial"/>
                <w:sz w:val="24"/>
                <w:szCs w:val="24"/>
                <w:lang w:eastAsia="en-GB"/>
              </w:rPr>
            </w:pPr>
            <w:r>
              <w:rPr>
                <w:rFonts w:ascii="Arial" w:eastAsia="Times New Roman" w:hAnsi="Arial" w:cs="Arial"/>
                <w:sz w:val="24"/>
                <w:szCs w:val="24"/>
                <w:lang w:eastAsia="en-GB"/>
              </w:rPr>
              <w:t>151</w:t>
            </w:r>
          </w:p>
        </w:tc>
        <w:tc>
          <w:tcPr>
            <w:tcW w:w="1288" w:type="dxa"/>
          </w:tcPr>
          <w:p w:rsidR="00804AA9" w:rsidRDefault="00804AA9" w:rsidP="00F700A7">
            <w:pPr>
              <w:jc w:val="both"/>
              <w:rPr>
                <w:rFonts w:ascii="Arial" w:eastAsia="Times New Roman" w:hAnsi="Arial" w:cs="Arial"/>
                <w:sz w:val="24"/>
                <w:szCs w:val="24"/>
                <w:lang w:eastAsia="en-GB"/>
              </w:rPr>
            </w:pPr>
            <w:r>
              <w:rPr>
                <w:rFonts w:ascii="Arial" w:eastAsia="Times New Roman" w:hAnsi="Arial" w:cs="Arial"/>
                <w:sz w:val="24"/>
                <w:szCs w:val="24"/>
                <w:lang w:eastAsia="en-GB"/>
              </w:rPr>
              <w:t>126</w:t>
            </w:r>
          </w:p>
        </w:tc>
        <w:tc>
          <w:tcPr>
            <w:tcW w:w="1288" w:type="dxa"/>
          </w:tcPr>
          <w:p w:rsidR="00804AA9" w:rsidRDefault="00804AA9" w:rsidP="00F700A7">
            <w:pPr>
              <w:jc w:val="both"/>
              <w:rPr>
                <w:rFonts w:ascii="Arial" w:eastAsia="Times New Roman" w:hAnsi="Arial" w:cs="Arial"/>
                <w:sz w:val="24"/>
                <w:szCs w:val="24"/>
                <w:lang w:eastAsia="en-GB"/>
              </w:rPr>
            </w:pPr>
            <w:r>
              <w:rPr>
                <w:rFonts w:ascii="Arial" w:eastAsia="Times New Roman" w:hAnsi="Arial" w:cs="Arial"/>
                <w:sz w:val="24"/>
                <w:szCs w:val="24"/>
                <w:lang w:eastAsia="en-GB"/>
              </w:rPr>
              <w:t>730</w:t>
            </w:r>
          </w:p>
        </w:tc>
      </w:tr>
      <w:tr w:rsidR="00804AA9" w:rsidTr="00804AA9">
        <w:tc>
          <w:tcPr>
            <w:tcW w:w="1288" w:type="dxa"/>
          </w:tcPr>
          <w:p w:rsidR="00804AA9" w:rsidRDefault="00804AA9" w:rsidP="00F700A7">
            <w:pPr>
              <w:jc w:val="both"/>
              <w:rPr>
                <w:rFonts w:ascii="Arial" w:eastAsia="Times New Roman" w:hAnsi="Arial" w:cs="Arial"/>
                <w:sz w:val="24"/>
                <w:szCs w:val="24"/>
                <w:lang w:eastAsia="en-GB"/>
              </w:rPr>
            </w:pPr>
            <w:r>
              <w:rPr>
                <w:rFonts w:ascii="Arial" w:eastAsia="Times New Roman" w:hAnsi="Arial" w:cs="Arial"/>
                <w:sz w:val="24"/>
                <w:szCs w:val="24"/>
                <w:lang w:eastAsia="en-GB"/>
              </w:rPr>
              <w:t>Sept</w:t>
            </w:r>
          </w:p>
          <w:p w:rsidR="00804AA9" w:rsidRDefault="00804AA9" w:rsidP="00F700A7">
            <w:pPr>
              <w:jc w:val="both"/>
              <w:rPr>
                <w:rFonts w:ascii="Arial" w:eastAsia="Times New Roman" w:hAnsi="Arial" w:cs="Arial"/>
                <w:sz w:val="24"/>
                <w:szCs w:val="24"/>
                <w:lang w:eastAsia="en-GB"/>
              </w:rPr>
            </w:pPr>
            <w:r>
              <w:rPr>
                <w:rFonts w:ascii="Arial" w:eastAsia="Times New Roman" w:hAnsi="Arial" w:cs="Arial"/>
                <w:sz w:val="24"/>
                <w:szCs w:val="24"/>
                <w:lang w:eastAsia="en-GB"/>
              </w:rPr>
              <w:t>2023</w:t>
            </w:r>
          </w:p>
        </w:tc>
        <w:tc>
          <w:tcPr>
            <w:tcW w:w="1288" w:type="dxa"/>
          </w:tcPr>
          <w:p w:rsidR="00804AA9" w:rsidRDefault="00804AA9" w:rsidP="00F700A7">
            <w:pPr>
              <w:jc w:val="both"/>
              <w:rPr>
                <w:rFonts w:ascii="Arial" w:eastAsia="Times New Roman" w:hAnsi="Arial" w:cs="Arial"/>
                <w:sz w:val="24"/>
                <w:szCs w:val="24"/>
                <w:lang w:eastAsia="en-GB"/>
              </w:rPr>
            </w:pPr>
            <w:r>
              <w:rPr>
                <w:rFonts w:ascii="Arial" w:eastAsia="Times New Roman" w:hAnsi="Arial" w:cs="Arial"/>
                <w:sz w:val="24"/>
                <w:szCs w:val="24"/>
                <w:lang w:eastAsia="en-GB"/>
              </w:rPr>
              <w:t>151</w:t>
            </w:r>
          </w:p>
        </w:tc>
        <w:tc>
          <w:tcPr>
            <w:tcW w:w="1288" w:type="dxa"/>
          </w:tcPr>
          <w:p w:rsidR="00804AA9" w:rsidRDefault="00804AA9" w:rsidP="00F700A7">
            <w:pPr>
              <w:jc w:val="both"/>
              <w:rPr>
                <w:rFonts w:ascii="Arial" w:eastAsia="Times New Roman" w:hAnsi="Arial" w:cs="Arial"/>
                <w:sz w:val="24"/>
                <w:szCs w:val="24"/>
                <w:lang w:eastAsia="en-GB"/>
              </w:rPr>
            </w:pPr>
            <w:r>
              <w:rPr>
                <w:rFonts w:ascii="Arial" w:eastAsia="Times New Roman" w:hAnsi="Arial" w:cs="Arial"/>
                <w:sz w:val="24"/>
                <w:szCs w:val="24"/>
                <w:lang w:eastAsia="en-GB"/>
              </w:rPr>
              <w:t>151</w:t>
            </w:r>
          </w:p>
        </w:tc>
        <w:tc>
          <w:tcPr>
            <w:tcW w:w="1288" w:type="dxa"/>
          </w:tcPr>
          <w:p w:rsidR="00804AA9" w:rsidRDefault="00804AA9" w:rsidP="00F700A7">
            <w:pPr>
              <w:jc w:val="both"/>
              <w:rPr>
                <w:rFonts w:ascii="Arial" w:eastAsia="Times New Roman" w:hAnsi="Arial" w:cs="Arial"/>
                <w:sz w:val="24"/>
                <w:szCs w:val="24"/>
                <w:lang w:eastAsia="en-GB"/>
              </w:rPr>
            </w:pPr>
            <w:r>
              <w:rPr>
                <w:rFonts w:ascii="Arial" w:eastAsia="Times New Roman" w:hAnsi="Arial" w:cs="Arial"/>
                <w:sz w:val="24"/>
                <w:szCs w:val="24"/>
                <w:lang w:eastAsia="en-GB"/>
              </w:rPr>
              <w:t>151</w:t>
            </w:r>
          </w:p>
        </w:tc>
        <w:tc>
          <w:tcPr>
            <w:tcW w:w="1288" w:type="dxa"/>
          </w:tcPr>
          <w:p w:rsidR="00804AA9" w:rsidRDefault="00804AA9" w:rsidP="00F700A7">
            <w:pPr>
              <w:jc w:val="both"/>
              <w:rPr>
                <w:rFonts w:ascii="Arial" w:eastAsia="Times New Roman" w:hAnsi="Arial" w:cs="Arial"/>
                <w:sz w:val="24"/>
                <w:szCs w:val="24"/>
                <w:lang w:eastAsia="en-GB"/>
              </w:rPr>
            </w:pPr>
            <w:r>
              <w:rPr>
                <w:rFonts w:ascii="Arial" w:eastAsia="Times New Roman" w:hAnsi="Arial" w:cs="Arial"/>
                <w:sz w:val="24"/>
                <w:szCs w:val="24"/>
                <w:lang w:eastAsia="en-GB"/>
              </w:rPr>
              <w:t>151</w:t>
            </w:r>
          </w:p>
        </w:tc>
        <w:tc>
          <w:tcPr>
            <w:tcW w:w="1288" w:type="dxa"/>
          </w:tcPr>
          <w:p w:rsidR="00804AA9" w:rsidRDefault="00804AA9" w:rsidP="00F700A7">
            <w:pPr>
              <w:jc w:val="both"/>
              <w:rPr>
                <w:rFonts w:ascii="Arial" w:eastAsia="Times New Roman" w:hAnsi="Arial" w:cs="Arial"/>
                <w:sz w:val="24"/>
                <w:szCs w:val="24"/>
                <w:lang w:eastAsia="en-GB"/>
              </w:rPr>
            </w:pPr>
            <w:r>
              <w:rPr>
                <w:rFonts w:ascii="Arial" w:eastAsia="Times New Roman" w:hAnsi="Arial" w:cs="Arial"/>
                <w:sz w:val="24"/>
                <w:szCs w:val="24"/>
                <w:lang w:eastAsia="en-GB"/>
              </w:rPr>
              <w:t>151</w:t>
            </w:r>
          </w:p>
        </w:tc>
        <w:tc>
          <w:tcPr>
            <w:tcW w:w="1288" w:type="dxa"/>
          </w:tcPr>
          <w:p w:rsidR="00804AA9" w:rsidRDefault="00804AA9" w:rsidP="00F700A7">
            <w:pPr>
              <w:jc w:val="both"/>
              <w:rPr>
                <w:rFonts w:ascii="Arial" w:eastAsia="Times New Roman" w:hAnsi="Arial" w:cs="Arial"/>
                <w:sz w:val="24"/>
                <w:szCs w:val="24"/>
                <w:lang w:eastAsia="en-GB"/>
              </w:rPr>
            </w:pPr>
            <w:r>
              <w:rPr>
                <w:rFonts w:ascii="Arial" w:eastAsia="Times New Roman" w:hAnsi="Arial" w:cs="Arial"/>
                <w:sz w:val="24"/>
                <w:szCs w:val="24"/>
                <w:lang w:eastAsia="en-GB"/>
              </w:rPr>
              <w:t>755</w:t>
            </w:r>
          </w:p>
        </w:tc>
      </w:tr>
    </w:tbl>
    <w:p w:rsidR="001D3023" w:rsidRDefault="001D3023" w:rsidP="00F700A7">
      <w:pPr>
        <w:jc w:val="both"/>
        <w:rPr>
          <w:rFonts w:ascii="Arial" w:eastAsia="Times New Roman" w:hAnsi="Arial" w:cs="Arial"/>
          <w:sz w:val="24"/>
          <w:szCs w:val="24"/>
          <w:lang w:eastAsia="en-GB"/>
        </w:rPr>
      </w:pPr>
    </w:p>
    <w:p w:rsidR="00047A8F" w:rsidRDefault="00047A8F" w:rsidP="00F700A7">
      <w:pPr>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The school’s Admissions Policy has been agreed for 2021 and the school’s PAN will then officially increase to 151 </w:t>
      </w:r>
      <w:r w:rsidR="0074305C">
        <w:rPr>
          <w:rFonts w:ascii="Arial" w:eastAsia="Times New Roman" w:hAnsi="Arial" w:cs="Arial"/>
          <w:sz w:val="24"/>
          <w:szCs w:val="24"/>
          <w:lang w:eastAsia="en-GB"/>
        </w:rPr>
        <w:t>pupils in Year 7 going forward.</w:t>
      </w:r>
    </w:p>
    <w:p w:rsidR="0074305C" w:rsidRDefault="0074305C" w:rsidP="00F700A7">
      <w:pPr>
        <w:jc w:val="both"/>
        <w:rPr>
          <w:rFonts w:ascii="Arial" w:eastAsia="Times New Roman" w:hAnsi="Arial" w:cs="Arial"/>
          <w:sz w:val="24"/>
          <w:szCs w:val="24"/>
          <w:lang w:eastAsia="en-GB"/>
        </w:rPr>
      </w:pPr>
      <w:r>
        <w:rPr>
          <w:rFonts w:ascii="Arial" w:eastAsia="Times New Roman" w:hAnsi="Arial" w:cs="Arial"/>
          <w:sz w:val="24"/>
          <w:szCs w:val="24"/>
          <w:lang w:eastAsia="en-GB"/>
        </w:rPr>
        <w:lastRenderedPageBreak/>
        <w:t>A period of consultation will run from 1</w:t>
      </w:r>
      <w:r w:rsidRPr="0074305C">
        <w:rPr>
          <w:rFonts w:ascii="Arial" w:eastAsia="Times New Roman" w:hAnsi="Arial" w:cs="Arial"/>
          <w:sz w:val="24"/>
          <w:szCs w:val="24"/>
          <w:vertAlign w:val="superscript"/>
          <w:lang w:eastAsia="en-GB"/>
        </w:rPr>
        <w:t>st</w:t>
      </w:r>
      <w:r w:rsidR="00E966F8">
        <w:rPr>
          <w:rFonts w:ascii="Arial" w:eastAsia="Times New Roman" w:hAnsi="Arial" w:cs="Arial"/>
          <w:sz w:val="24"/>
          <w:szCs w:val="24"/>
          <w:lang w:eastAsia="en-GB"/>
        </w:rPr>
        <w:t xml:space="preserve"> June until 5.00pm on 28</w:t>
      </w:r>
      <w:r w:rsidRPr="0074305C">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June 2020. All documentation will be available on the school website as unfortunately due to the current COVID 19 restrictions no Consultation Meetings can be held in school as would normally be the case. You can contact the school either in writing to the school address: Holy Trinity Catholic School, Oakley Road, Small Heath, Birmingham B10 0AX or by e-mail </w:t>
      </w:r>
      <w:r w:rsidR="00E966F8">
        <w:rPr>
          <w:rFonts w:ascii="Arial" w:eastAsia="Times New Roman" w:hAnsi="Arial" w:cs="Arial"/>
          <w:sz w:val="24"/>
          <w:szCs w:val="24"/>
          <w:lang w:eastAsia="en-GB"/>
        </w:rPr>
        <w:t xml:space="preserve">to Mrs McLeish </w:t>
      </w:r>
      <w:r>
        <w:rPr>
          <w:rFonts w:ascii="Arial" w:eastAsia="Times New Roman" w:hAnsi="Arial" w:cs="Arial"/>
          <w:sz w:val="24"/>
          <w:szCs w:val="24"/>
          <w:lang w:eastAsia="en-GB"/>
        </w:rPr>
        <w:t xml:space="preserve">on </w:t>
      </w:r>
      <w:hyperlink r:id="rId7" w:history="1">
        <w:r w:rsidR="00E966F8" w:rsidRPr="008F7F39">
          <w:rPr>
            <w:rStyle w:val="Hyperlink"/>
            <w:rFonts w:ascii="Arial" w:eastAsia="Times New Roman" w:hAnsi="Arial" w:cs="Arial"/>
            <w:sz w:val="24"/>
            <w:szCs w:val="24"/>
            <w:lang w:eastAsia="en-GB"/>
          </w:rPr>
          <w:t>GMcLeish@holytrc.bham.sch.uk</w:t>
        </w:r>
      </w:hyperlink>
      <w:r>
        <w:rPr>
          <w:rFonts w:ascii="Arial" w:eastAsia="Times New Roman" w:hAnsi="Arial" w:cs="Arial"/>
          <w:sz w:val="24"/>
          <w:szCs w:val="24"/>
          <w:lang w:eastAsia="en-GB"/>
        </w:rPr>
        <w:t xml:space="preserve"> or by phone on 0121 7720184 between 9.00am and 3.00pm daily.</w:t>
      </w:r>
    </w:p>
    <w:p w:rsidR="0074305C" w:rsidRDefault="0074305C" w:rsidP="00F700A7">
      <w:pPr>
        <w:jc w:val="both"/>
        <w:rPr>
          <w:rFonts w:ascii="Arial" w:eastAsia="Times New Roman" w:hAnsi="Arial" w:cs="Arial"/>
          <w:sz w:val="24"/>
          <w:szCs w:val="24"/>
          <w:lang w:eastAsia="en-GB"/>
        </w:rPr>
      </w:pPr>
      <w:r>
        <w:rPr>
          <w:rFonts w:ascii="Arial" w:eastAsia="Times New Roman" w:hAnsi="Arial" w:cs="Arial"/>
          <w:sz w:val="24"/>
          <w:szCs w:val="24"/>
          <w:lang w:eastAsia="en-GB"/>
        </w:rPr>
        <w:t>Following feedback from the consultation, the school will decide whether to continue with the proposals. If the decision is not to continue then no further action will be taken. If the decision is to continue, school will then seek approval from the Secretary of State through the Regional Scho</w:t>
      </w:r>
      <w:r w:rsidR="00B3419F">
        <w:rPr>
          <w:rFonts w:ascii="Arial" w:eastAsia="Times New Roman" w:hAnsi="Arial" w:cs="Arial"/>
          <w:sz w:val="24"/>
          <w:szCs w:val="24"/>
          <w:lang w:eastAsia="en-GB"/>
        </w:rPr>
        <w:t>ols Commissioner in or</w:t>
      </w:r>
      <w:r>
        <w:rPr>
          <w:rFonts w:ascii="Arial" w:eastAsia="Times New Roman" w:hAnsi="Arial" w:cs="Arial"/>
          <w:sz w:val="24"/>
          <w:szCs w:val="24"/>
          <w:lang w:eastAsia="en-GB"/>
        </w:rPr>
        <w:t>der to proceed with the proposed changes.</w:t>
      </w:r>
    </w:p>
    <w:p w:rsidR="00B3419F" w:rsidRDefault="00B3419F" w:rsidP="00F700A7">
      <w:pPr>
        <w:jc w:val="both"/>
        <w:rPr>
          <w:rFonts w:ascii="Arial" w:eastAsia="Times New Roman" w:hAnsi="Arial" w:cs="Arial"/>
          <w:sz w:val="24"/>
          <w:szCs w:val="24"/>
          <w:lang w:eastAsia="en-GB"/>
        </w:rPr>
      </w:pPr>
      <w:r>
        <w:rPr>
          <w:rFonts w:ascii="Arial" w:eastAsia="Times New Roman" w:hAnsi="Arial" w:cs="Arial"/>
          <w:sz w:val="24"/>
          <w:szCs w:val="24"/>
          <w:lang w:eastAsia="en-GB"/>
        </w:rPr>
        <w:t>The outcome of the decision will be published on the school website.</w:t>
      </w:r>
    </w:p>
    <w:p w:rsidR="00B3419F" w:rsidRDefault="00B3419F" w:rsidP="00F700A7">
      <w:pPr>
        <w:jc w:val="both"/>
        <w:rPr>
          <w:rFonts w:ascii="Arial" w:eastAsia="Times New Roman" w:hAnsi="Arial" w:cs="Arial"/>
          <w:b/>
          <w:sz w:val="24"/>
          <w:szCs w:val="24"/>
          <w:lang w:eastAsia="en-GB"/>
        </w:rPr>
      </w:pPr>
    </w:p>
    <w:p w:rsidR="00B3419F" w:rsidRDefault="00B3419F" w:rsidP="00F700A7">
      <w:pPr>
        <w:jc w:val="both"/>
        <w:rPr>
          <w:rFonts w:ascii="Arial" w:eastAsia="Times New Roman" w:hAnsi="Arial" w:cs="Arial"/>
          <w:b/>
          <w:sz w:val="24"/>
          <w:szCs w:val="24"/>
          <w:lang w:eastAsia="en-GB"/>
        </w:rPr>
      </w:pPr>
      <w:r>
        <w:rPr>
          <w:rFonts w:ascii="Arial" w:eastAsia="Times New Roman" w:hAnsi="Arial" w:cs="Arial"/>
          <w:b/>
          <w:sz w:val="24"/>
          <w:szCs w:val="24"/>
          <w:lang w:eastAsia="en-GB"/>
        </w:rPr>
        <w:t>The Proposed T</w:t>
      </w:r>
      <w:r w:rsidRPr="00B3419F">
        <w:rPr>
          <w:rFonts w:ascii="Arial" w:eastAsia="Times New Roman" w:hAnsi="Arial" w:cs="Arial"/>
          <w:b/>
          <w:sz w:val="24"/>
          <w:szCs w:val="24"/>
          <w:lang w:eastAsia="en-GB"/>
        </w:rPr>
        <w:t>imeline is as follows:</w:t>
      </w:r>
    </w:p>
    <w:p w:rsidR="00F700A7" w:rsidRPr="00B3419F" w:rsidRDefault="00F700A7" w:rsidP="00F700A7">
      <w:pPr>
        <w:jc w:val="both"/>
        <w:rPr>
          <w:rFonts w:ascii="Arial" w:eastAsia="Times New Roman" w:hAnsi="Arial" w:cs="Arial"/>
          <w:b/>
          <w:sz w:val="24"/>
          <w:szCs w:val="24"/>
          <w:lang w:eastAsia="en-GB"/>
        </w:rPr>
      </w:pPr>
    </w:p>
    <w:tbl>
      <w:tblPr>
        <w:tblStyle w:val="TableGrid"/>
        <w:tblW w:w="0" w:type="auto"/>
        <w:tblLook w:val="04A0" w:firstRow="1" w:lastRow="0" w:firstColumn="1" w:lastColumn="0" w:noHBand="0" w:noVBand="1"/>
      </w:tblPr>
      <w:tblGrid>
        <w:gridCol w:w="2122"/>
        <w:gridCol w:w="6894"/>
      </w:tblGrid>
      <w:tr w:rsidR="00B3419F" w:rsidTr="00B3419F">
        <w:tc>
          <w:tcPr>
            <w:tcW w:w="2122" w:type="dxa"/>
          </w:tcPr>
          <w:p w:rsidR="00B3419F" w:rsidRPr="00B3419F" w:rsidRDefault="00B3419F" w:rsidP="00F700A7">
            <w:pPr>
              <w:jc w:val="both"/>
              <w:rPr>
                <w:rFonts w:ascii="Arial" w:eastAsia="Times New Roman" w:hAnsi="Arial" w:cs="Arial"/>
                <w:b/>
                <w:sz w:val="24"/>
                <w:szCs w:val="24"/>
                <w:lang w:eastAsia="en-GB"/>
              </w:rPr>
            </w:pPr>
            <w:r w:rsidRPr="00B3419F">
              <w:rPr>
                <w:rFonts w:ascii="Arial" w:eastAsia="Times New Roman" w:hAnsi="Arial" w:cs="Arial"/>
                <w:b/>
                <w:sz w:val="24"/>
                <w:szCs w:val="24"/>
                <w:lang w:eastAsia="en-GB"/>
              </w:rPr>
              <w:t>DATE</w:t>
            </w:r>
          </w:p>
        </w:tc>
        <w:tc>
          <w:tcPr>
            <w:tcW w:w="6894" w:type="dxa"/>
          </w:tcPr>
          <w:p w:rsidR="00B3419F" w:rsidRPr="00B3419F" w:rsidRDefault="00B3419F" w:rsidP="00F700A7">
            <w:pPr>
              <w:jc w:val="both"/>
              <w:rPr>
                <w:rFonts w:ascii="Arial" w:eastAsia="Times New Roman" w:hAnsi="Arial" w:cs="Arial"/>
                <w:b/>
                <w:sz w:val="24"/>
                <w:szCs w:val="24"/>
                <w:lang w:eastAsia="en-GB"/>
              </w:rPr>
            </w:pPr>
            <w:r w:rsidRPr="00B3419F">
              <w:rPr>
                <w:rFonts w:ascii="Arial" w:eastAsia="Times New Roman" w:hAnsi="Arial" w:cs="Arial"/>
                <w:b/>
                <w:sz w:val="24"/>
                <w:szCs w:val="24"/>
                <w:lang w:eastAsia="en-GB"/>
              </w:rPr>
              <w:t>EVENT</w:t>
            </w:r>
          </w:p>
        </w:tc>
      </w:tr>
      <w:tr w:rsidR="00B3419F" w:rsidTr="00B3419F">
        <w:tc>
          <w:tcPr>
            <w:tcW w:w="2122" w:type="dxa"/>
          </w:tcPr>
          <w:p w:rsidR="00B3419F" w:rsidRDefault="00B3419F" w:rsidP="00F700A7">
            <w:pPr>
              <w:jc w:val="both"/>
              <w:rPr>
                <w:rFonts w:ascii="Arial" w:eastAsia="Times New Roman" w:hAnsi="Arial" w:cs="Arial"/>
                <w:sz w:val="24"/>
                <w:szCs w:val="24"/>
                <w:lang w:eastAsia="en-GB"/>
              </w:rPr>
            </w:pPr>
            <w:r>
              <w:rPr>
                <w:rFonts w:ascii="Arial" w:eastAsia="Times New Roman" w:hAnsi="Arial" w:cs="Arial"/>
                <w:sz w:val="24"/>
                <w:szCs w:val="24"/>
                <w:lang w:eastAsia="en-GB"/>
              </w:rPr>
              <w:t>1</w:t>
            </w:r>
            <w:r w:rsidRPr="00B3419F">
              <w:rPr>
                <w:rFonts w:ascii="Arial" w:eastAsia="Times New Roman" w:hAnsi="Arial" w:cs="Arial"/>
                <w:sz w:val="24"/>
                <w:szCs w:val="24"/>
                <w:vertAlign w:val="superscript"/>
                <w:lang w:eastAsia="en-GB"/>
              </w:rPr>
              <w:t>st</w:t>
            </w:r>
            <w:r>
              <w:rPr>
                <w:rFonts w:ascii="Arial" w:eastAsia="Times New Roman" w:hAnsi="Arial" w:cs="Arial"/>
                <w:sz w:val="24"/>
                <w:szCs w:val="24"/>
                <w:lang w:eastAsia="en-GB"/>
              </w:rPr>
              <w:t xml:space="preserve"> June 2020</w:t>
            </w:r>
          </w:p>
        </w:tc>
        <w:tc>
          <w:tcPr>
            <w:tcW w:w="6894" w:type="dxa"/>
          </w:tcPr>
          <w:p w:rsidR="00B3419F" w:rsidRDefault="00B3419F" w:rsidP="00F700A7">
            <w:pPr>
              <w:jc w:val="both"/>
              <w:rPr>
                <w:rFonts w:ascii="Arial" w:eastAsia="Times New Roman" w:hAnsi="Arial" w:cs="Arial"/>
                <w:sz w:val="24"/>
                <w:szCs w:val="24"/>
                <w:lang w:eastAsia="en-GB"/>
              </w:rPr>
            </w:pPr>
            <w:r>
              <w:rPr>
                <w:rFonts w:ascii="Arial" w:eastAsia="Times New Roman" w:hAnsi="Arial" w:cs="Arial"/>
                <w:sz w:val="24"/>
                <w:szCs w:val="24"/>
                <w:lang w:eastAsia="en-GB"/>
              </w:rPr>
              <w:t>28 day consultation period begins.</w:t>
            </w:r>
          </w:p>
          <w:p w:rsidR="00B3419F" w:rsidRDefault="00B3419F" w:rsidP="00F700A7">
            <w:pPr>
              <w:jc w:val="both"/>
              <w:rPr>
                <w:rFonts w:ascii="Arial" w:eastAsia="Times New Roman" w:hAnsi="Arial" w:cs="Arial"/>
                <w:sz w:val="24"/>
                <w:szCs w:val="24"/>
                <w:lang w:eastAsia="en-GB"/>
              </w:rPr>
            </w:pPr>
          </w:p>
        </w:tc>
      </w:tr>
      <w:tr w:rsidR="00B3419F" w:rsidTr="00B3419F">
        <w:tc>
          <w:tcPr>
            <w:tcW w:w="2122" w:type="dxa"/>
          </w:tcPr>
          <w:p w:rsidR="00B3419F" w:rsidRDefault="00E966F8" w:rsidP="00F700A7">
            <w:pPr>
              <w:jc w:val="both"/>
              <w:rPr>
                <w:rFonts w:ascii="Arial" w:eastAsia="Times New Roman" w:hAnsi="Arial" w:cs="Arial"/>
                <w:sz w:val="24"/>
                <w:szCs w:val="24"/>
                <w:lang w:eastAsia="en-GB"/>
              </w:rPr>
            </w:pPr>
            <w:r>
              <w:rPr>
                <w:rFonts w:ascii="Arial" w:eastAsia="Times New Roman" w:hAnsi="Arial" w:cs="Arial"/>
                <w:sz w:val="24"/>
                <w:szCs w:val="24"/>
                <w:lang w:eastAsia="en-GB"/>
              </w:rPr>
              <w:t>28</w:t>
            </w:r>
            <w:r w:rsidR="00B3419F" w:rsidRPr="00B3419F">
              <w:rPr>
                <w:rFonts w:ascii="Arial" w:eastAsia="Times New Roman" w:hAnsi="Arial" w:cs="Arial"/>
                <w:sz w:val="24"/>
                <w:szCs w:val="24"/>
                <w:vertAlign w:val="superscript"/>
                <w:lang w:eastAsia="en-GB"/>
              </w:rPr>
              <w:t>th</w:t>
            </w:r>
            <w:r w:rsidR="00B3419F">
              <w:rPr>
                <w:rFonts w:ascii="Arial" w:eastAsia="Times New Roman" w:hAnsi="Arial" w:cs="Arial"/>
                <w:sz w:val="24"/>
                <w:szCs w:val="24"/>
                <w:lang w:eastAsia="en-GB"/>
              </w:rPr>
              <w:t xml:space="preserve"> June 2020</w:t>
            </w:r>
          </w:p>
        </w:tc>
        <w:tc>
          <w:tcPr>
            <w:tcW w:w="6894" w:type="dxa"/>
          </w:tcPr>
          <w:p w:rsidR="00B3419F" w:rsidRDefault="00B3419F" w:rsidP="00F700A7">
            <w:pPr>
              <w:jc w:val="both"/>
              <w:rPr>
                <w:rFonts w:ascii="Arial" w:eastAsia="Times New Roman" w:hAnsi="Arial" w:cs="Arial"/>
                <w:sz w:val="24"/>
                <w:szCs w:val="24"/>
                <w:lang w:eastAsia="en-GB"/>
              </w:rPr>
            </w:pPr>
            <w:r>
              <w:rPr>
                <w:rFonts w:ascii="Arial" w:eastAsia="Times New Roman" w:hAnsi="Arial" w:cs="Arial"/>
                <w:sz w:val="24"/>
                <w:szCs w:val="24"/>
                <w:lang w:eastAsia="en-GB"/>
              </w:rPr>
              <w:t>Consultation finishes at 5pm.</w:t>
            </w:r>
          </w:p>
          <w:p w:rsidR="00B3419F" w:rsidRDefault="00B3419F" w:rsidP="00F700A7">
            <w:pPr>
              <w:jc w:val="both"/>
              <w:rPr>
                <w:rFonts w:ascii="Arial" w:eastAsia="Times New Roman" w:hAnsi="Arial" w:cs="Arial"/>
                <w:sz w:val="24"/>
                <w:szCs w:val="24"/>
                <w:lang w:eastAsia="en-GB"/>
              </w:rPr>
            </w:pPr>
          </w:p>
        </w:tc>
      </w:tr>
      <w:tr w:rsidR="00B3419F" w:rsidTr="00B3419F">
        <w:tc>
          <w:tcPr>
            <w:tcW w:w="2122" w:type="dxa"/>
          </w:tcPr>
          <w:p w:rsidR="00B3419F" w:rsidRDefault="00D508E1" w:rsidP="00F700A7">
            <w:pPr>
              <w:jc w:val="both"/>
              <w:rPr>
                <w:rFonts w:ascii="Arial" w:eastAsia="Times New Roman" w:hAnsi="Arial" w:cs="Arial"/>
                <w:sz w:val="24"/>
                <w:szCs w:val="24"/>
                <w:lang w:eastAsia="en-GB"/>
              </w:rPr>
            </w:pPr>
            <w:r>
              <w:rPr>
                <w:rFonts w:ascii="Arial" w:eastAsia="Times New Roman" w:hAnsi="Arial" w:cs="Arial"/>
                <w:sz w:val="24"/>
                <w:szCs w:val="24"/>
                <w:lang w:eastAsia="en-GB"/>
              </w:rPr>
              <w:t>13</w:t>
            </w:r>
            <w:r w:rsidRPr="00D508E1">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July 2020</w:t>
            </w:r>
          </w:p>
        </w:tc>
        <w:tc>
          <w:tcPr>
            <w:tcW w:w="6894" w:type="dxa"/>
          </w:tcPr>
          <w:p w:rsidR="00B3419F" w:rsidRDefault="00B3419F" w:rsidP="00F700A7">
            <w:pPr>
              <w:jc w:val="both"/>
              <w:rPr>
                <w:rFonts w:ascii="Arial" w:eastAsia="Times New Roman" w:hAnsi="Arial" w:cs="Arial"/>
                <w:sz w:val="24"/>
                <w:szCs w:val="24"/>
                <w:lang w:eastAsia="en-GB"/>
              </w:rPr>
            </w:pPr>
            <w:r>
              <w:rPr>
                <w:rFonts w:ascii="Arial" w:eastAsia="Times New Roman" w:hAnsi="Arial" w:cs="Arial"/>
                <w:sz w:val="24"/>
                <w:szCs w:val="24"/>
                <w:lang w:eastAsia="en-GB"/>
              </w:rPr>
              <w:t>The first date that a report summarising the consultation stage could be considered by school for them to decide whether the proposal can proceed and to submit a Business Case to the Regional Schools Commissioner.</w:t>
            </w:r>
          </w:p>
          <w:p w:rsidR="00B3419F" w:rsidRDefault="00B3419F" w:rsidP="00F700A7">
            <w:pPr>
              <w:jc w:val="both"/>
              <w:rPr>
                <w:rFonts w:ascii="Arial" w:eastAsia="Times New Roman" w:hAnsi="Arial" w:cs="Arial"/>
                <w:sz w:val="24"/>
                <w:szCs w:val="24"/>
                <w:lang w:eastAsia="en-GB"/>
              </w:rPr>
            </w:pPr>
          </w:p>
        </w:tc>
      </w:tr>
      <w:tr w:rsidR="00B3419F" w:rsidTr="00B3419F">
        <w:tc>
          <w:tcPr>
            <w:tcW w:w="2122" w:type="dxa"/>
          </w:tcPr>
          <w:p w:rsidR="00B3419F" w:rsidRDefault="00E966F8" w:rsidP="00F700A7">
            <w:pPr>
              <w:jc w:val="both"/>
              <w:rPr>
                <w:rFonts w:ascii="Arial" w:eastAsia="Times New Roman" w:hAnsi="Arial" w:cs="Arial"/>
                <w:sz w:val="24"/>
                <w:szCs w:val="24"/>
                <w:lang w:eastAsia="en-GB"/>
              </w:rPr>
            </w:pPr>
            <w:r>
              <w:rPr>
                <w:rFonts w:ascii="Arial" w:eastAsia="Times New Roman" w:hAnsi="Arial" w:cs="Arial"/>
                <w:sz w:val="24"/>
                <w:szCs w:val="24"/>
                <w:lang w:eastAsia="en-GB"/>
              </w:rPr>
              <w:t>August</w:t>
            </w:r>
            <w:r w:rsidR="00B3419F">
              <w:rPr>
                <w:rFonts w:ascii="Arial" w:eastAsia="Times New Roman" w:hAnsi="Arial" w:cs="Arial"/>
                <w:sz w:val="24"/>
                <w:szCs w:val="24"/>
                <w:lang w:eastAsia="en-GB"/>
              </w:rPr>
              <w:t xml:space="preserve"> 2020</w:t>
            </w:r>
          </w:p>
        </w:tc>
        <w:tc>
          <w:tcPr>
            <w:tcW w:w="6894" w:type="dxa"/>
          </w:tcPr>
          <w:p w:rsidR="00B3419F" w:rsidRDefault="00B3419F" w:rsidP="00F700A7">
            <w:pPr>
              <w:jc w:val="both"/>
              <w:rPr>
                <w:rFonts w:ascii="Arial" w:eastAsia="Times New Roman" w:hAnsi="Arial" w:cs="Arial"/>
                <w:sz w:val="24"/>
                <w:szCs w:val="24"/>
                <w:lang w:eastAsia="en-GB"/>
              </w:rPr>
            </w:pPr>
            <w:r>
              <w:rPr>
                <w:rFonts w:ascii="Arial" w:eastAsia="Times New Roman" w:hAnsi="Arial" w:cs="Arial"/>
                <w:sz w:val="24"/>
                <w:szCs w:val="24"/>
                <w:lang w:eastAsia="en-GB"/>
              </w:rPr>
              <w:t>The earliest time that the Business Case could be considered by the Regional Schools Commissioner for them to make a final decision regarding the proposal.</w:t>
            </w:r>
          </w:p>
          <w:p w:rsidR="00B3419F" w:rsidRDefault="00B3419F" w:rsidP="00F700A7">
            <w:pPr>
              <w:jc w:val="both"/>
              <w:rPr>
                <w:rFonts w:ascii="Arial" w:eastAsia="Times New Roman" w:hAnsi="Arial" w:cs="Arial"/>
                <w:sz w:val="24"/>
                <w:szCs w:val="24"/>
                <w:lang w:eastAsia="en-GB"/>
              </w:rPr>
            </w:pPr>
          </w:p>
        </w:tc>
      </w:tr>
      <w:tr w:rsidR="00B3419F" w:rsidTr="00B3419F">
        <w:tc>
          <w:tcPr>
            <w:tcW w:w="2122" w:type="dxa"/>
          </w:tcPr>
          <w:p w:rsidR="00B3419F" w:rsidRDefault="00B3419F" w:rsidP="00F700A7">
            <w:pPr>
              <w:jc w:val="both"/>
              <w:rPr>
                <w:rFonts w:ascii="Arial" w:eastAsia="Times New Roman" w:hAnsi="Arial" w:cs="Arial"/>
                <w:sz w:val="24"/>
                <w:szCs w:val="24"/>
                <w:lang w:eastAsia="en-GB"/>
              </w:rPr>
            </w:pPr>
            <w:r>
              <w:rPr>
                <w:rFonts w:ascii="Arial" w:eastAsia="Times New Roman" w:hAnsi="Arial" w:cs="Arial"/>
                <w:sz w:val="24"/>
                <w:szCs w:val="24"/>
                <w:lang w:eastAsia="en-GB"/>
              </w:rPr>
              <w:t>September 2020</w:t>
            </w:r>
          </w:p>
        </w:tc>
        <w:tc>
          <w:tcPr>
            <w:tcW w:w="6894" w:type="dxa"/>
          </w:tcPr>
          <w:p w:rsidR="00B3419F" w:rsidRDefault="00B3419F" w:rsidP="00F700A7">
            <w:pPr>
              <w:jc w:val="both"/>
              <w:rPr>
                <w:rFonts w:ascii="Arial" w:eastAsia="Times New Roman" w:hAnsi="Arial" w:cs="Arial"/>
                <w:sz w:val="24"/>
                <w:szCs w:val="24"/>
                <w:lang w:eastAsia="en-GB"/>
              </w:rPr>
            </w:pPr>
            <w:r>
              <w:rPr>
                <w:rFonts w:ascii="Arial" w:eastAsia="Times New Roman" w:hAnsi="Arial" w:cs="Arial"/>
                <w:sz w:val="24"/>
                <w:szCs w:val="24"/>
                <w:lang w:eastAsia="en-GB"/>
              </w:rPr>
              <w:t>The date when additional temporary places are available as the school has offered 25 places over the Published Admission Number (PAN) in Year 7.</w:t>
            </w:r>
          </w:p>
          <w:p w:rsidR="00B3419F" w:rsidRDefault="00B3419F" w:rsidP="00F700A7">
            <w:pPr>
              <w:jc w:val="both"/>
              <w:rPr>
                <w:rFonts w:ascii="Arial" w:eastAsia="Times New Roman" w:hAnsi="Arial" w:cs="Arial"/>
                <w:sz w:val="24"/>
                <w:szCs w:val="24"/>
                <w:lang w:eastAsia="en-GB"/>
              </w:rPr>
            </w:pPr>
          </w:p>
        </w:tc>
      </w:tr>
      <w:tr w:rsidR="00B3419F" w:rsidTr="00B3419F">
        <w:tc>
          <w:tcPr>
            <w:tcW w:w="2122" w:type="dxa"/>
          </w:tcPr>
          <w:p w:rsidR="00B3419F" w:rsidRDefault="00B3419F" w:rsidP="00F700A7">
            <w:pPr>
              <w:jc w:val="both"/>
              <w:rPr>
                <w:rFonts w:ascii="Arial" w:eastAsia="Times New Roman" w:hAnsi="Arial" w:cs="Arial"/>
                <w:sz w:val="24"/>
                <w:szCs w:val="24"/>
                <w:lang w:eastAsia="en-GB"/>
              </w:rPr>
            </w:pPr>
            <w:r>
              <w:rPr>
                <w:rFonts w:ascii="Arial" w:eastAsia="Times New Roman" w:hAnsi="Arial" w:cs="Arial"/>
                <w:sz w:val="24"/>
                <w:szCs w:val="24"/>
                <w:lang w:eastAsia="en-GB"/>
              </w:rPr>
              <w:t>September 2021</w:t>
            </w:r>
          </w:p>
        </w:tc>
        <w:tc>
          <w:tcPr>
            <w:tcW w:w="6894" w:type="dxa"/>
          </w:tcPr>
          <w:p w:rsidR="00B3419F" w:rsidRDefault="00B3419F" w:rsidP="00F700A7">
            <w:pPr>
              <w:jc w:val="both"/>
              <w:rPr>
                <w:rFonts w:ascii="Arial" w:eastAsia="Times New Roman" w:hAnsi="Arial" w:cs="Arial"/>
                <w:sz w:val="24"/>
                <w:szCs w:val="24"/>
                <w:lang w:eastAsia="en-GB"/>
              </w:rPr>
            </w:pPr>
            <w:r>
              <w:rPr>
                <w:rFonts w:ascii="Arial" w:eastAsia="Times New Roman" w:hAnsi="Arial" w:cs="Arial"/>
                <w:sz w:val="24"/>
                <w:szCs w:val="24"/>
                <w:lang w:eastAsia="en-GB"/>
              </w:rPr>
              <w:t>The date when additional permanent places in Year 7 would be available if the proposals are approved.</w:t>
            </w:r>
          </w:p>
          <w:p w:rsidR="00B3419F" w:rsidRDefault="00B3419F" w:rsidP="00F700A7">
            <w:pPr>
              <w:jc w:val="both"/>
              <w:rPr>
                <w:rFonts w:ascii="Arial" w:eastAsia="Times New Roman" w:hAnsi="Arial" w:cs="Arial"/>
                <w:sz w:val="24"/>
                <w:szCs w:val="24"/>
                <w:lang w:eastAsia="en-GB"/>
              </w:rPr>
            </w:pPr>
          </w:p>
        </w:tc>
      </w:tr>
    </w:tbl>
    <w:p w:rsidR="00B3419F" w:rsidRPr="0074305C" w:rsidRDefault="00B3419F">
      <w:pPr>
        <w:rPr>
          <w:rFonts w:ascii="Arial" w:eastAsia="Times New Roman" w:hAnsi="Arial" w:cs="Arial"/>
          <w:sz w:val="24"/>
          <w:szCs w:val="24"/>
          <w:lang w:eastAsia="en-GB"/>
        </w:rPr>
      </w:pPr>
    </w:p>
    <w:sectPr w:rsidR="00B3419F" w:rsidRPr="0074305C" w:rsidSect="003B46A3">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B9E"/>
    <w:rsid w:val="00034A1F"/>
    <w:rsid w:val="00047A8F"/>
    <w:rsid w:val="00186D85"/>
    <w:rsid w:val="001D3023"/>
    <w:rsid w:val="003B46A3"/>
    <w:rsid w:val="0074305C"/>
    <w:rsid w:val="00804AA9"/>
    <w:rsid w:val="008D2F2A"/>
    <w:rsid w:val="00A91BE0"/>
    <w:rsid w:val="00AB5E1B"/>
    <w:rsid w:val="00B3419F"/>
    <w:rsid w:val="00D508E1"/>
    <w:rsid w:val="00E11B9E"/>
    <w:rsid w:val="00E966F8"/>
    <w:rsid w:val="00F54068"/>
    <w:rsid w:val="00F70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32712-5462-469F-A900-B2EA3C6A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305C"/>
    <w:rPr>
      <w:color w:val="0563C1" w:themeColor="hyperlink"/>
      <w:u w:val="single"/>
    </w:rPr>
  </w:style>
  <w:style w:type="paragraph" w:styleId="BalloonText">
    <w:name w:val="Balloon Text"/>
    <w:basedOn w:val="Normal"/>
    <w:link w:val="BalloonTextChar"/>
    <w:uiPriority w:val="99"/>
    <w:semiHidden/>
    <w:unhideWhenUsed/>
    <w:rsid w:val="00AB5E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E1B"/>
    <w:rPr>
      <w:rFonts w:ascii="Segoe UI" w:hAnsi="Segoe UI" w:cs="Segoe UI"/>
      <w:sz w:val="18"/>
      <w:szCs w:val="18"/>
    </w:rPr>
  </w:style>
  <w:style w:type="paragraph" w:styleId="NoSpacing">
    <w:name w:val="No Spacing"/>
    <w:link w:val="NoSpacingChar"/>
    <w:uiPriority w:val="1"/>
    <w:qFormat/>
    <w:rsid w:val="003B46A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B46A3"/>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064350">
      <w:bodyDiv w:val="1"/>
      <w:marLeft w:val="0"/>
      <w:marRight w:val="0"/>
      <w:marTop w:val="0"/>
      <w:marBottom w:val="0"/>
      <w:divBdr>
        <w:top w:val="none" w:sz="0" w:space="0" w:color="auto"/>
        <w:left w:val="none" w:sz="0" w:space="0" w:color="auto"/>
        <w:bottom w:val="none" w:sz="0" w:space="0" w:color="auto"/>
        <w:right w:val="none" w:sz="0" w:space="0" w:color="auto"/>
      </w:divBdr>
    </w:div>
    <w:div w:id="194426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McLeish@holytrc.bham.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6FC79F78</Template>
  <TotalTime>1</TotalTime>
  <Pages>5</Pages>
  <Words>1543</Words>
  <Characters>8798</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Holy Trinity Catholic</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McLeish</dc:creator>
  <cp:keywords/>
  <dc:description/>
  <cp:lastModifiedBy>G McLeish</cp:lastModifiedBy>
  <cp:revision>2</cp:revision>
  <cp:lastPrinted>2020-05-27T12:15:00Z</cp:lastPrinted>
  <dcterms:created xsi:type="dcterms:W3CDTF">2020-05-29T12:41:00Z</dcterms:created>
  <dcterms:modified xsi:type="dcterms:W3CDTF">2020-05-29T12:41:00Z</dcterms:modified>
</cp:coreProperties>
</file>