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EBD7" w14:textId="499C4FF1" w:rsidR="00CB5315" w:rsidRDefault="00CB5315" w:rsidP="00B845EC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B3BAA7" wp14:editId="660C53EF">
            <wp:simplePos x="0" y="0"/>
            <wp:positionH relativeFrom="margin">
              <wp:posOffset>0</wp:posOffset>
            </wp:positionH>
            <wp:positionV relativeFrom="paragraph">
              <wp:posOffset>283845</wp:posOffset>
            </wp:positionV>
            <wp:extent cx="3126105" cy="627380"/>
            <wp:effectExtent l="0" t="0" r="0" b="1270"/>
            <wp:wrapThrough wrapText="bothSides">
              <wp:wrapPolygon edited="0">
                <wp:start x="0" y="0"/>
                <wp:lineTo x="0" y="20988"/>
                <wp:lineTo x="21455" y="20988"/>
                <wp:lineTo x="21455" y="0"/>
                <wp:lineTo x="0" y="0"/>
              </wp:wrapPolygon>
            </wp:wrapThrough>
            <wp:docPr id="1" name="Picture 1" descr="B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34934" w14:textId="77777777" w:rsidR="00CB5315" w:rsidRDefault="00CB5315" w:rsidP="00B845EC">
      <w:pPr>
        <w:jc w:val="center"/>
        <w:rPr>
          <w:b/>
          <w:bCs/>
        </w:rPr>
      </w:pPr>
    </w:p>
    <w:p w14:paraId="5EE9AB8D" w14:textId="77777777" w:rsidR="00CB5315" w:rsidRDefault="00CB5315" w:rsidP="00B845EC">
      <w:pPr>
        <w:jc w:val="center"/>
        <w:rPr>
          <w:b/>
          <w:bCs/>
        </w:rPr>
      </w:pPr>
    </w:p>
    <w:p w14:paraId="2378F149" w14:textId="77777777" w:rsidR="00CB5315" w:rsidRDefault="00CB5315" w:rsidP="00B845EC">
      <w:pPr>
        <w:jc w:val="center"/>
        <w:rPr>
          <w:b/>
          <w:bCs/>
        </w:rPr>
      </w:pPr>
    </w:p>
    <w:p w14:paraId="4777551D" w14:textId="29C2C2E0" w:rsidR="00B845EC" w:rsidRPr="00C93531" w:rsidRDefault="00B845EC" w:rsidP="00B845EC">
      <w:pPr>
        <w:jc w:val="center"/>
        <w:rPr>
          <w:b/>
          <w:bCs/>
          <w:sz w:val="28"/>
          <w:szCs w:val="28"/>
        </w:rPr>
      </w:pPr>
      <w:r w:rsidRPr="00C93531">
        <w:rPr>
          <w:b/>
          <w:bCs/>
          <w:sz w:val="28"/>
          <w:szCs w:val="28"/>
        </w:rPr>
        <w:t xml:space="preserve">Policy for </w:t>
      </w:r>
      <w:r w:rsidR="00C93531">
        <w:rPr>
          <w:b/>
          <w:bCs/>
          <w:sz w:val="28"/>
          <w:szCs w:val="28"/>
        </w:rPr>
        <w:t>V</w:t>
      </w:r>
      <w:r w:rsidRPr="00C93531">
        <w:rPr>
          <w:b/>
          <w:bCs/>
          <w:sz w:val="28"/>
          <w:szCs w:val="28"/>
        </w:rPr>
        <w:t xml:space="preserve">isiting </w:t>
      </w:r>
      <w:r w:rsidR="00C93531">
        <w:rPr>
          <w:b/>
          <w:bCs/>
          <w:sz w:val="28"/>
          <w:szCs w:val="28"/>
        </w:rPr>
        <w:t>C</w:t>
      </w:r>
      <w:r w:rsidRPr="00C93531">
        <w:rPr>
          <w:b/>
          <w:bCs/>
          <w:sz w:val="28"/>
          <w:szCs w:val="28"/>
        </w:rPr>
        <w:t xml:space="preserve">hildren and their </w:t>
      </w:r>
      <w:r w:rsidR="00C93531">
        <w:rPr>
          <w:b/>
          <w:bCs/>
          <w:sz w:val="28"/>
          <w:szCs w:val="28"/>
        </w:rPr>
        <w:t>F</w:t>
      </w:r>
      <w:r w:rsidRPr="00C93531">
        <w:rPr>
          <w:b/>
          <w:bCs/>
          <w:sz w:val="28"/>
          <w:szCs w:val="28"/>
        </w:rPr>
        <w:t>amilies</w:t>
      </w:r>
      <w:r w:rsidR="00312AA9">
        <w:rPr>
          <w:b/>
          <w:bCs/>
          <w:sz w:val="28"/>
          <w:szCs w:val="28"/>
        </w:rPr>
        <w:t xml:space="preserve"> - </w:t>
      </w:r>
      <w:proofErr w:type="spellStart"/>
      <w:r w:rsidR="00312AA9">
        <w:rPr>
          <w:b/>
          <w:bCs/>
          <w:sz w:val="28"/>
          <w:szCs w:val="28"/>
        </w:rPr>
        <w:t>Covid</w:t>
      </w:r>
      <w:proofErr w:type="spellEnd"/>
      <w:r w:rsidR="00312AA9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312AA9">
        <w:rPr>
          <w:b/>
          <w:bCs/>
          <w:sz w:val="28"/>
          <w:szCs w:val="28"/>
        </w:rPr>
        <w:t>19</w:t>
      </w:r>
    </w:p>
    <w:p w14:paraId="74C7D4AD" w14:textId="77777777" w:rsidR="00B845EC" w:rsidRDefault="00B845EC">
      <w:pPr>
        <w:rPr>
          <w:b/>
          <w:bCs/>
        </w:rPr>
      </w:pPr>
    </w:p>
    <w:p w14:paraId="306C6CB4" w14:textId="221E058E" w:rsidR="00BD6DB3" w:rsidRPr="00C93531" w:rsidRDefault="001F64BD">
      <w:pPr>
        <w:rPr>
          <w:rFonts w:ascii="Arial" w:hAnsi="Arial" w:cs="Arial"/>
          <w:b/>
          <w:bCs/>
          <w:sz w:val="24"/>
          <w:szCs w:val="24"/>
        </w:rPr>
      </w:pPr>
      <w:r w:rsidRPr="00C93531">
        <w:rPr>
          <w:rFonts w:ascii="Arial" w:hAnsi="Arial" w:cs="Arial"/>
          <w:b/>
          <w:bCs/>
          <w:sz w:val="24"/>
          <w:szCs w:val="24"/>
        </w:rPr>
        <w:t xml:space="preserve">Introduction </w:t>
      </w:r>
    </w:p>
    <w:p w14:paraId="2FFF30F5" w14:textId="77777777" w:rsidR="00824B3C" w:rsidRPr="00C93531" w:rsidRDefault="001F64BD">
      <w:p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>It is essential that our most vulnerable children are visited by professionals where we deem them to require a visit.</w:t>
      </w:r>
      <w:r w:rsidR="004402AE" w:rsidRPr="00C93531">
        <w:rPr>
          <w:rFonts w:ascii="Arial" w:hAnsi="Arial" w:cs="Arial"/>
          <w:sz w:val="24"/>
          <w:szCs w:val="24"/>
        </w:rPr>
        <w:t xml:space="preserve"> At all times it is vital that key professionals consider the best interest decision </w:t>
      </w:r>
      <w:r w:rsidR="00824B3C" w:rsidRPr="00C93531">
        <w:rPr>
          <w:rFonts w:ascii="Arial" w:hAnsi="Arial" w:cs="Arial"/>
          <w:sz w:val="24"/>
          <w:szCs w:val="24"/>
        </w:rPr>
        <w:t xml:space="preserve">for the child when reviewing whether a child needs a direct visit from a professional. </w:t>
      </w:r>
    </w:p>
    <w:p w14:paraId="4A526DBE" w14:textId="611A0F01" w:rsidR="001F64BD" w:rsidRPr="00C93531" w:rsidRDefault="001F64BD">
      <w:p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The purpose of this </w:t>
      </w:r>
      <w:r w:rsidR="00B845EC" w:rsidRPr="00C93531">
        <w:rPr>
          <w:rFonts w:ascii="Arial" w:hAnsi="Arial" w:cs="Arial"/>
          <w:sz w:val="24"/>
          <w:szCs w:val="24"/>
        </w:rPr>
        <w:t>policy</w:t>
      </w:r>
      <w:r w:rsidRPr="00C93531">
        <w:rPr>
          <w:rFonts w:ascii="Arial" w:hAnsi="Arial" w:cs="Arial"/>
          <w:sz w:val="24"/>
          <w:szCs w:val="24"/>
        </w:rPr>
        <w:t xml:space="preserve"> is to define in a time when we need to strike a balance of visiting children to keep them safe from harm and likelihood of significant harm</w:t>
      </w:r>
      <w:r w:rsidR="00B84867" w:rsidRPr="00C93531">
        <w:rPr>
          <w:rFonts w:ascii="Arial" w:hAnsi="Arial" w:cs="Arial"/>
          <w:sz w:val="24"/>
          <w:szCs w:val="24"/>
        </w:rPr>
        <w:t xml:space="preserve"> </w:t>
      </w:r>
      <w:r w:rsidR="00375AB9">
        <w:rPr>
          <w:rFonts w:ascii="Arial" w:hAnsi="Arial" w:cs="Arial"/>
          <w:sz w:val="24"/>
          <w:szCs w:val="24"/>
        </w:rPr>
        <w:t xml:space="preserve">against </w:t>
      </w:r>
      <w:r w:rsidR="00D25C4A">
        <w:rPr>
          <w:rFonts w:ascii="Arial" w:hAnsi="Arial" w:cs="Arial"/>
          <w:sz w:val="24"/>
          <w:szCs w:val="24"/>
        </w:rPr>
        <w:t xml:space="preserve">keeping them safe from contracting coronavirus as well as balancing this </w:t>
      </w:r>
      <w:r w:rsidR="00C102B9">
        <w:rPr>
          <w:rFonts w:ascii="Arial" w:hAnsi="Arial" w:cs="Arial"/>
          <w:sz w:val="24"/>
          <w:szCs w:val="24"/>
        </w:rPr>
        <w:t xml:space="preserve">for our </w:t>
      </w:r>
      <w:r w:rsidR="00054F7F" w:rsidRPr="00C93531">
        <w:rPr>
          <w:rFonts w:ascii="Arial" w:hAnsi="Arial" w:cs="Arial"/>
          <w:sz w:val="24"/>
          <w:szCs w:val="24"/>
        </w:rPr>
        <w:t>key working staff from</w:t>
      </w:r>
      <w:r w:rsidR="00B84867" w:rsidRPr="00C93531">
        <w:rPr>
          <w:rFonts w:ascii="Arial" w:hAnsi="Arial" w:cs="Arial"/>
          <w:sz w:val="24"/>
          <w:szCs w:val="24"/>
        </w:rPr>
        <w:t xml:space="preserve"> the risks </w:t>
      </w:r>
      <w:r w:rsidR="00DE39F1" w:rsidRPr="00C93531">
        <w:rPr>
          <w:rFonts w:ascii="Arial" w:hAnsi="Arial" w:cs="Arial"/>
          <w:sz w:val="24"/>
          <w:szCs w:val="24"/>
        </w:rPr>
        <w:t>of Coronavirus</w:t>
      </w:r>
      <w:r w:rsidR="00B84867" w:rsidRPr="00C93531">
        <w:rPr>
          <w:rFonts w:ascii="Arial" w:hAnsi="Arial" w:cs="Arial"/>
          <w:sz w:val="24"/>
          <w:szCs w:val="24"/>
        </w:rPr>
        <w:t xml:space="preserve">. </w:t>
      </w:r>
    </w:p>
    <w:p w14:paraId="7E1CCDA0" w14:textId="0E60AC38" w:rsidR="00B84867" w:rsidRPr="00C93531" w:rsidRDefault="00B84867">
      <w:p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It is also imperative that in line with </w:t>
      </w:r>
      <w:r w:rsidR="00DE39F1" w:rsidRPr="00C93531">
        <w:rPr>
          <w:rFonts w:ascii="Arial" w:hAnsi="Arial" w:cs="Arial"/>
          <w:sz w:val="24"/>
          <w:szCs w:val="24"/>
        </w:rPr>
        <w:t>G</w:t>
      </w:r>
      <w:r w:rsidRPr="00C93531">
        <w:rPr>
          <w:rFonts w:ascii="Arial" w:hAnsi="Arial" w:cs="Arial"/>
          <w:sz w:val="24"/>
          <w:szCs w:val="24"/>
        </w:rPr>
        <w:t xml:space="preserve">overnment </w:t>
      </w:r>
      <w:r w:rsidR="009D6246" w:rsidRPr="00C93531">
        <w:rPr>
          <w:rFonts w:ascii="Arial" w:hAnsi="Arial" w:cs="Arial"/>
          <w:sz w:val="24"/>
          <w:szCs w:val="24"/>
        </w:rPr>
        <w:t>instruction</w:t>
      </w:r>
      <w:r w:rsidRPr="00C93531">
        <w:rPr>
          <w:rFonts w:ascii="Arial" w:hAnsi="Arial" w:cs="Arial"/>
          <w:sz w:val="24"/>
          <w:szCs w:val="24"/>
        </w:rPr>
        <w:t xml:space="preserve"> that we maintain a physical distance </w:t>
      </w:r>
      <w:r w:rsidR="00166B89" w:rsidRPr="00C93531">
        <w:rPr>
          <w:rFonts w:ascii="Arial" w:hAnsi="Arial" w:cs="Arial"/>
          <w:sz w:val="24"/>
          <w:szCs w:val="24"/>
        </w:rPr>
        <w:t xml:space="preserve">/ social distance </w:t>
      </w:r>
      <w:r w:rsidRPr="00C93531">
        <w:rPr>
          <w:rFonts w:ascii="Arial" w:hAnsi="Arial" w:cs="Arial"/>
          <w:sz w:val="24"/>
          <w:szCs w:val="24"/>
        </w:rPr>
        <w:t xml:space="preserve">and </w:t>
      </w:r>
      <w:r w:rsidR="003C7BDD" w:rsidRPr="00C93531">
        <w:rPr>
          <w:rFonts w:ascii="Arial" w:hAnsi="Arial" w:cs="Arial"/>
          <w:sz w:val="24"/>
          <w:szCs w:val="24"/>
        </w:rPr>
        <w:t>comply</w:t>
      </w:r>
      <w:r w:rsidRPr="00C93531">
        <w:rPr>
          <w:rFonts w:ascii="Arial" w:hAnsi="Arial" w:cs="Arial"/>
          <w:sz w:val="24"/>
          <w:szCs w:val="24"/>
        </w:rPr>
        <w:t xml:space="preserve"> </w:t>
      </w:r>
      <w:r w:rsidR="007F2404" w:rsidRPr="00C93531">
        <w:rPr>
          <w:rFonts w:ascii="Arial" w:hAnsi="Arial" w:cs="Arial"/>
          <w:sz w:val="24"/>
          <w:szCs w:val="24"/>
        </w:rPr>
        <w:t xml:space="preserve">with all Government measures </w:t>
      </w:r>
      <w:hyperlink r:id="rId11" w:history="1">
        <w:r w:rsidR="0054397F" w:rsidRPr="00C93531">
          <w:rPr>
            <w:rStyle w:val="Hyperlink"/>
            <w:rFonts w:ascii="Arial" w:hAnsi="Arial" w:cs="Arial"/>
            <w:sz w:val="24"/>
            <w:szCs w:val="24"/>
          </w:rPr>
          <w:t>https://www.gov.uk/coronavirus</w:t>
        </w:r>
      </w:hyperlink>
      <w:r w:rsidR="0054397F" w:rsidRPr="00C93531">
        <w:rPr>
          <w:rFonts w:ascii="Arial" w:hAnsi="Arial" w:cs="Arial"/>
          <w:sz w:val="24"/>
          <w:szCs w:val="24"/>
        </w:rPr>
        <w:t xml:space="preserve"> </w:t>
      </w:r>
      <w:r w:rsidRPr="00C93531">
        <w:rPr>
          <w:rFonts w:ascii="Arial" w:hAnsi="Arial" w:cs="Arial"/>
          <w:sz w:val="24"/>
          <w:szCs w:val="24"/>
        </w:rPr>
        <w:t>set requirement</w:t>
      </w:r>
      <w:r w:rsidR="00166B89" w:rsidRPr="00C93531">
        <w:rPr>
          <w:rFonts w:ascii="Arial" w:hAnsi="Arial" w:cs="Arial"/>
          <w:sz w:val="24"/>
          <w:szCs w:val="24"/>
        </w:rPr>
        <w:t>s</w:t>
      </w:r>
      <w:r w:rsidRPr="00C93531">
        <w:rPr>
          <w:rFonts w:ascii="Arial" w:hAnsi="Arial" w:cs="Arial"/>
          <w:sz w:val="24"/>
          <w:szCs w:val="24"/>
        </w:rPr>
        <w:t xml:space="preserve"> and any further changing requirements as they arise to preserve life and maintain the health and wellbeing of our staf</w:t>
      </w:r>
      <w:r w:rsidR="00166B89" w:rsidRPr="00C93531">
        <w:rPr>
          <w:rFonts w:ascii="Arial" w:hAnsi="Arial" w:cs="Arial"/>
          <w:sz w:val="24"/>
          <w:szCs w:val="24"/>
        </w:rPr>
        <w:t>f and the most vulnerable families in our City.</w:t>
      </w:r>
      <w:r w:rsidRPr="00C93531">
        <w:rPr>
          <w:rFonts w:ascii="Arial" w:hAnsi="Arial" w:cs="Arial"/>
          <w:sz w:val="24"/>
          <w:szCs w:val="24"/>
        </w:rPr>
        <w:t xml:space="preserve"> </w:t>
      </w:r>
    </w:p>
    <w:p w14:paraId="5976626D" w14:textId="17ACA732" w:rsidR="00B84867" w:rsidRPr="00C93531" w:rsidRDefault="00B84867">
      <w:p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This </w:t>
      </w:r>
      <w:r w:rsidR="00166B89" w:rsidRPr="00C93531">
        <w:rPr>
          <w:rFonts w:ascii="Arial" w:hAnsi="Arial" w:cs="Arial"/>
          <w:sz w:val="24"/>
          <w:szCs w:val="24"/>
        </w:rPr>
        <w:t>policy</w:t>
      </w:r>
      <w:r w:rsidRPr="00C93531">
        <w:rPr>
          <w:rFonts w:ascii="Arial" w:hAnsi="Arial" w:cs="Arial"/>
          <w:sz w:val="24"/>
          <w:szCs w:val="24"/>
        </w:rPr>
        <w:t xml:space="preserve"> therefore sets out the priorities for visiting children.</w:t>
      </w:r>
    </w:p>
    <w:p w14:paraId="55E707F1" w14:textId="14401BD1" w:rsidR="00B84867" w:rsidRPr="00C93531" w:rsidRDefault="00B84867" w:rsidP="00B848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Section 47 Child Protection investigations – for new and existing cases that are open and allocated to a social worker. </w:t>
      </w:r>
    </w:p>
    <w:p w14:paraId="6FC97EF7" w14:textId="0D42FDD4" w:rsidR="00B84867" w:rsidRPr="00C93531" w:rsidRDefault="00B84867" w:rsidP="00B848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>Child subject of a Child Protection plan and the matter is in Pre proceedings following legal planning meeting</w:t>
      </w:r>
    </w:p>
    <w:p w14:paraId="0ADE19B2" w14:textId="4E748F60" w:rsidR="00B84867" w:rsidRPr="00C93531" w:rsidRDefault="00B84867" w:rsidP="00B848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>Child subject of a Child Protection Plan</w:t>
      </w:r>
    </w:p>
    <w:p w14:paraId="68AD2718" w14:textId="4ADBD26D" w:rsidR="00B84867" w:rsidRPr="00C93531" w:rsidRDefault="00B84867" w:rsidP="00B848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New referral where the child requires an assessment of need for services under Section 17 </w:t>
      </w:r>
    </w:p>
    <w:p w14:paraId="57F58E90" w14:textId="7E8B4F8E" w:rsidR="00B84867" w:rsidRPr="00C93531" w:rsidRDefault="00B84867" w:rsidP="00B848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Child in Need plans </w:t>
      </w:r>
    </w:p>
    <w:p w14:paraId="4177EE20" w14:textId="08A7DB58" w:rsidR="00B84867" w:rsidRPr="00C93531" w:rsidRDefault="00B84867" w:rsidP="00B848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Children in Care </w:t>
      </w:r>
    </w:p>
    <w:p w14:paraId="2A968661" w14:textId="698FE9EC" w:rsidR="00B84867" w:rsidRPr="00C93531" w:rsidRDefault="00B84867" w:rsidP="00B84867">
      <w:p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For all cases there needs to be evidence of a Risk Assessment completed by the Social Worker and approved by the manager. The manager must upload </w:t>
      </w:r>
      <w:r w:rsidR="00281342" w:rsidRPr="00C93531">
        <w:rPr>
          <w:rFonts w:ascii="Arial" w:hAnsi="Arial" w:cs="Arial"/>
          <w:sz w:val="24"/>
          <w:szCs w:val="24"/>
        </w:rPr>
        <w:t>the risk assessment document</w:t>
      </w:r>
      <w:r w:rsidRPr="00C93531">
        <w:rPr>
          <w:rFonts w:ascii="Arial" w:hAnsi="Arial" w:cs="Arial"/>
          <w:sz w:val="24"/>
          <w:szCs w:val="24"/>
        </w:rPr>
        <w:t xml:space="preserve"> on</w:t>
      </w:r>
      <w:r w:rsidR="00281342" w:rsidRPr="00C93531">
        <w:rPr>
          <w:rFonts w:ascii="Arial" w:hAnsi="Arial" w:cs="Arial"/>
          <w:sz w:val="24"/>
          <w:szCs w:val="24"/>
        </w:rPr>
        <w:t xml:space="preserve">to </w:t>
      </w:r>
      <w:r w:rsidRPr="00C93531">
        <w:rPr>
          <w:rFonts w:ascii="Arial" w:hAnsi="Arial" w:cs="Arial"/>
          <w:sz w:val="24"/>
          <w:szCs w:val="24"/>
        </w:rPr>
        <w:t xml:space="preserve">Eclipse under case notes and attach the document. See appendix 1 for the </w:t>
      </w:r>
      <w:r w:rsidR="00960A82">
        <w:rPr>
          <w:rFonts w:ascii="Arial" w:hAnsi="Arial" w:cs="Arial"/>
          <w:sz w:val="24"/>
          <w:szCs w:val="24"/>
        </w:rPr>
        <w:t>R</w:t>
      </w:r>
      <w:r w:rsidRPr="00C93531">
        <w:rPr>
          <w:rFonts w:ascii="Arial" w:hAnsi="Arial" w:cs="Arial"/>
          <w:sz w:val="24"/>
          <w:szCs w:val="24"/>
        </w:rPr>
        <w:t xml:space="preserve">isk </w:t>
      </w:r>
      <w:r w:rsidR="00960A82">
        <w:rPr>
          <w:rFonts w:ascii="Arial" w:hAnsi="Arial" w:cs="Arial"/>
          <w:sz w:val="24"/>
          <w:szCs w:val="24"/>
        </w:rPr>
        <w:t>A</w:t>
      </w:r>
      <w:r w:rsidRPr="00C93531">
        <w:rPr>
          <w:rFonts w:ascii="Arial" w:hAnsi="Arial" w:cs="Arial"/>
          <w:sz w:val="24"/>
          <w:szCs w:val="24"/>
        </w:rPr>
        <w:t xml:space="preserve">ssessment tool. </w:t>
      </w:r>
    </w:p>
    <w:p w14:paraId="03F93321" w14:textId="397AFFA1" w:rsidR="00D50AF8" w:rsidRDefault="00D50AF8" w:rsidP="00B84867">
      <w:p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This policy covers all services provided </w:t>
      </w:r>
      <w:r w:rsidR="00B31471" w:rsidRPr="00C93531">
        <w:rPr>
          <w:rFonts w:ascii="Arial" w:hAnsi="Arial" w:cs="Arial"/>
          <w:sz w:val="24"/>
          <w:szCs w:val="24"/>
        </w:rPr>
        <w:t xml:space="preserve">by Birmingham Children’s Trust </w:t>
      </w:r>
      <w:r w:rsidR="00F8376A" w:rsidRPr="00C93531">
        <w:rPr>
          <w:rFonts w:ascii="Arial" w:hAnsi="Arial" w:cs="Arial"/>
          <w:sz w:val="24"/>
          <w:szCs w:val="24"/>
        </w:rPr>
        <w:t xml:space="preserve">frontline </w:t>
      </w:r>
      <w:r w:rsidR="00B31471" w:rsidRPr="00C93531">
        <w:rPr>
          <w:rFonts w:ascii="Arial" w:hAnsi="Arial" w:cs="Arial"/>
          <w:sz w:val="24"/>
          <w:szCs w:val="24"/>
        </w:rPr>
        <w:t xml:space="preserve">operational </w:t>
      </w:r>
      <w:r w:rsidR="00F8376A" w:rsidRPr="00C93531">
        <w:rPr>
          <w:rFonts w:ascii="Arial" w:hAnsi="Arial" w:cs="Arial"/>
          <w:sz w:val="24"/>
          <w:szCs w:val="24"/>
        </w:rPr>
        <w:t xml:space="preserve">teams including EDT. </w:t>
      </w:r>
    </w:p>
    <w:p w14:paraId="3EAD881F" w14:textId="77777777" w:rsidR="00C93531" w:rsidRPr="00C93531" w:rsidRDefault="00C93531" w:rsidP="00B84867">
      <w:pPr>
        <w:rPr>
          <w:rFonts w:ascii="Arial" w:hAnsi="Arial" w:cs="Arial"/>
          <w:sz w:val="24"/>
          <w:szCs w:val="24"/>
        </w:rPr>
      </w:pPr>
    </w:p>
    <w:p w14:paraId="4C56BCD1" w14:textId="77777777" w:rsidR="00B845EC" w:rsidRPr="00C93531" w:rsidRDefault="00B845EC" w:rsidP="00B84867">
      <w:pPr>
        <w:rPr>
          <w:rFonts w:ascii="Arial" w:hAnsi="Arial" w:cs="Arial"/>
          <w:sz w:val="24"/>
          <w:szCs w:val="24"/>
        </w:rPr>
      </w:pPr>
    </w:p>
    <w:p w14:paraId="1EB38BDC" w14:textId="572108C5" w:rsidR="00B3469A" w:rsidRPr="00C93531" w:rsidRDefault="00B84867" w:rsidP="00B3469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3531">
        <w:rPr>
          <w:rFonts w:ascii="Arial" w:hAnsi="Arial" w:cs="Arial"/>
          <w:b/>
          <w:bCs/>
          <w:sz w:val="24"/>
          <w:szCs w:val="24"/>
        </w:rPr>
        <w:lastRenderedPageBreak/>
        <w:t xml:space="preserve">Section 47 Child Protection </w:t>
      </w:r>
      <w:r w:rsidR="00C93531">
        <w:rPr>
          <w:rFonts w:ascii="Arial" w:hAnsi="Arial" w:cs="Arial"/>
          <w:b/>
          <w:bCs/>
          <w:sz w:val="24"/>
          <w:szCs w:val="24"/>
        </w:rPr>
        <w:t>I</w:t>
      </w:r>
      <w:r w:rsidRPr="00C93531">
        <w:rPr>
          <w:rFonts w:ascii="Arial" w:hAnsi="Arial" w:cs="Arial"/>
          <w:b/>
          <w:bCs/>
          <w:sz w:val="24"/>
          <w:szCs w:val="24"/>
        </w:rPr>
        <w:t>nvestigations</w:t>
      </w:r>
      <w:r w:rsidR="00B3469A" w:rsidRPr="00C93531">
        <w:rPr>
          <w:rFonts w:ascii="Arial" w:hAnsi="Arial" w:cs="Arial"/>
          <w:b/>
          <w:bCs/>
          <w:sz w:val="24"/>
          <w:szCs w:val="24"/>
        </w:rPr>
        <w:t>:</w:t>
      </w:r>
    </w:p>
    <w:p w14:paraId="35B57B7C" w14:textId="227A1D3B" w:rsidR="00824B3C" w:rsidRPr="00C93531" w:rsidRDefault="00B3469A" w:rsidP="00CB5315">
      <w:pPr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>F</w:t>
      </w:r>
      <w:r w:rsidR="00B84867" w:rsidRPr="00C93531">
        <w:rPr>
          <w:rFonts w:ascii="Arial" w:hAnsi="Arial" w:cs="Arial"/>
          <w:sz w:val="24"/>
          <w:szCs w:val="24"/>
        </w:rPr>
        <w:t xml:space="preserve">ollowing </w:t>
      </w:r>
      <w:r w:rsidR="00FF65FB" w:rsidRPr="00C93531">
        <w:rPr>
          <w:rFonts w:ascii="Arial" w:hAnsi="Arial" w:cs="Arial"/>
          <w:sz w:val="24"/>
          <w:szCs w:val="24"/>
        </w:rPr>
        <w:t>a</w:t>
      </w:r>
      <w:r w:rsidR="00B84867" w:rsidRPr="00C93531">
        <w:rPr>
          <w:rFonts w:ascii="Arial" w:hAnsi="Arial" w:cs="Arial"/>
          <w:sz w:val="24"/>
          <w:szCs w:val="24"/>
        </w:rPr>
        <w:t xml:space="preserve"> strategy meeting where information has been shared about the incident</w:t>
      </w:r>
      <w:r w:rsidR="00FF65FB" w:rsidRPr="00C93531">
        <w:rPr>
          <w:rFonts w:ascii="Arial" w:hAnsi="Arial" w:cs="Arial"/>
          <w:sz w:val="24"/>
          <w:szCs w:val="24"/>
        </w:rPr>
        <w:t>/concern</w:t>
      </w:r>
      <w:r w:rsidR="00AB52D6" w:rsidRPr="00C93531">
        <w:rPr>
          <w:rFonts w:ascii="Arial" w:hAnsi="Arial" w:cs="Arial"/>
          <w:sz w:val="24"/>
          <w:szCs w:val="24"/>
        </w:rPr>
        <w:t xml:space="preserve">, the </w:t>
      </w:r>
      <w:r w:rsidR="00B84867" w:rsidRPr="00C93531">
        <w:rPr>
          <w:rFonts w:ascii="Arial" w:hAnsi="Arial" w:cs="Arial"/>
          <w:sz w:val="24"/>
          <w:szCs w:val="24"/>
        </w:rPr>
        <w:t>circumstances for the child</w:t>
      </w:r>
      <w:r w:rsidR="009B6CC3" w:rsidRPr="00C93531">
        <w:rPr>
          <w:rFonts w:ascii="Arial" w:hAnsi="Arial" w:cs="Arial"/>
          <w:sz w:val="24"/>
          <w:szCs w:val="24"/>
        </w:rPr>
        <w:t xml:space="preserve"> and a decision made that the child must be seen</w:t>
      </w:r>
      <w:r w:rsidR="00F632F8" w:rsidRPr="00C93531">
        <w:rPr>
          <w:rFonts w:ascii="Arial" w:hAnsi="Arial" w:cs="Arial"/>
          <w:sz w:val="24"/>
          <w:szCs w:val="24"/>
        </w:rPr>
        <w:t xml:space="preserve"> that day, </w:t>
      </w:r>
      <w:r w:rsidR="00AB52D6" w:rsidRPr="00C93531">
        <w:rPr>
          <w:rFonts w:ascii="Arial" w:hAnsi="Arial" w:cs="Arial"/>
          <w:sz w:val="24"/>
          <w:szCs w:val="24"/>
        </w:rPr>
        <w:t>this will either be completed jointly with the police or single agency by social work</w:t>
      </w:r>
      <w:r w:rsidR="002C0987">
        <w:rPr>
          <w:rFonts w:ascii="Arial" w:hAnsi="Arial" w:cs="Arial"/>
          <w:sz w:val="24"/>
          <w:szCs w:val="24"/>
        </w:rPr>
        <w:t xml:space="preserve"> </w:t>
      </w:r>
      <w:r w:rsidR="0041456A" w:rsidRPr="00C93531">
        <w:rPr>
          <w:rFonts w:ascii="Arial" w:hAnsi="Arial" w:cs="Arial"/>
          <w:sz w:val="24"/>
          <w:szCs w:val="24"/>
        </w:rPr>
        <w:t xml:space="preserve">staff. These visits are a priority </w:t>
      </w:r>
      <w:r w:rsidR="00740A84" w:rsidRPr="00C93531">
        <w:rPr>
          <w:rFonts w:ascii="Arial" w:hAnsi="Arial" w:cs="Arial"/>
          <w:sz w:val="24"/>
          <w:szCs w:val="24"/>
        </w:rPr>
        <w:t>as they ascertain whether the child needs to be safeguarded immediately</w:t>
      </w:r>
      <w:r w:rsidR="005417ED" w:rsidRPr="00C93531">
        <w:rPr>
          <w:rFonts w:ascii="Arial" w:hAnsi="Arial" w:cs="Arial"/>
          <w:sz w:val="24"/>
          <w:szCs w:val="24"/>
        </w:rPr>
        <w:t xml:space="preserve"> and or what level of support and intervention is needed to address the concern of immi</w:t>
      </w:r>
      <w:r w:rsidR="0078276A" w:rsidRPr="00C93531">
        <w:rPr>
          <w:rFonts w:ascii="Arial" w:hAnsi="Arial" w:cs="Arial"/>
          <w:sz w:val="24"/>
          <w:szCs w:val="24"/>
        </w:rPr>
        <w:t xml:space="preserve">nent harm. </w:t>
      </w:r>
      <w:r w:rsidR="00916D4B" w:rsidRPr="00C93531">
        <w:rPr>
          <w:rFonts w:ascii="Arial" w:hAnsi="Arial" w:cs="Arial"/>
          <w:sz w:val="24"/>
          <w:szCs w:val="24"/>
        </w:rPr>
        <w:t>A risk assessment must be completed prior to the visit being undertaken and saved on Eclipse by the</w:t>
      </w:r>
      <w:r w:rsidR="00824B3C" w:rsidRPr="00C93531">
        <w:rPr>
          <w:rFonts w:ascii="Arial" w:hAnsi="Arial" w:cs="Arial"/>
          <w:sz w:val="24"/>
          <w:szCs w:val="24"/>
        </w:rPr>
        <w:t xml:space="preserve"> Team M</w:t>
      </w:r>
      <w:r w:rsidR="00916D4B" w:rsidRPr="00C93531">
        <w:rPr>
          <w:rFonts w:ascii="Arial" w:hAnsi="Arial" w:cs="Arial"/>
          <w:sz w:val="24"/>
          <w:szCs w:val="24"/>
        </w:rPr>
        <w:t xml:space="preserve">anager leading the strategy discussion. </w:t>
      </w:r>
      <w:r w:rsidR="001419D9" w:rsidRPr="00C93531">
        <w:rPr>
          <w:rFonts w:ascii="Arial" w:hAnsi="Arial" w:cs="Arial"/>
          <w:sz w:val="24"/>
          <w:szCs w:val="24"/>
        </w:rPr>
        <w:t xml:space="preserve">All protective measures must be undertaken to ensure the safety of staff undertaking the visit. </w:t>
      </w:r>
    </w:p>
    <w:p w14:paraId="2F5BC7D6" w14:textId="77777777" w:rsidR="00B3469A" w:rsidRPr="00C93531" w:rsidRDefault="00B3469A" w:rsidP="00B3469A">
      <w:pPr>
        <w:pStyle w:val="ListParagraph"/>
        <w:rPr>
          <w:rFonts w:ascii="Arial" w:hAnsi="Arial" w:cs="Arial"/>
          <w:sz w:val="24"/>
          <w:szCs w:val="24"/>
        </w:rPr>
      </w:pPr>
    </w:p>
    <w:p w14:paraId="252038BF" w14:textId="071076DB" w:rsidR="0078276A" w:rsidRPr="00C93531" w:rsidRDefault="0078276A" w:rsidP="00B3469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3531">
        <w:rPr>
          <w:rFonts w:ascii="Arial" w:hAnsi="Arial" w:cs="Arial"/>
          <w:b/>
          <w:bCs/>
          <w:sz w:val="24"/>
          <w:szCs w:val="24"/>
        </w:rPr>
        <w:t xml:space="preserve">Child </w:t>
      </w:r>
      <w:r w:rsidR="00C93531">
        <w:rPr>
          <w:rFonts w:ascii="Arial" w:hAnsi="Arial" w:cs="Arial"/>
          <w:b/>
          <w:bCs/>
          <w:sz w:val="24"/>
          <w:szCs w:val="24"/>
        </w:rPr>
        <w:t>P</w:t>
      </w:r>
      <w:r w:rsidRPr="00C93531">
        <w:rPr>
          <w:rFonts w:ascii="Arial" w:hAnsi="Arial" w:cs="Arial"/>
          <w:b/>
          <w:bCs/>
          <w:sz w:val="24"/>
          <w:szCs w:val="24"/>
        </w:rPr>
        <w:t xml:space="preserve">rotection Plans – </w:t>
      </w:r>
      <w:r w:rsidR="00B3469A" w:rsidRPr="00C93531">
        <w:rPr>
          <w:rFonts w:ascii="Arial" w:hAnsi="Arial" w:cs="Arial"/>
          <w:b/>
          <w:bCs/>
          <w:sz w:val="24"/>
          <w:szCs w:val="24"/>
        </w:rPr>
        <w:t>Pre proceedings:</w:t>
      </w:r>
    </w:p>
    <w:p w14:paraId="375A244A" w14:textId="409679D9" w:rsidR="008128A4" w:rsidRPr="00C93531" w:rsidRDefault="0078276A" w:rsidP="00B3469A">
      <w:pPr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>Pre</w:t>
      </w:r>
      <w:r w:rsidR="00A60B16" w:rsidRPr="00C93531">
        <w:rPr>
          <w:rFonts w:ascii="Arial" w:hAnsi="Arial" w:cs="Arial"/>
          <w:sz w:val="24"/>
          <w:szCs w:val="24"/>
        </w:rPr>
        <w:t>-</w:t>
      </w:r>
      <w:r w:rsidRPr="00C93531">
        <w:rPr>
          <w:rFonts w:ascii="Arial" w:hAnsi="Arial" w:cs="Arial"/>
          <w:sz w:val="24"/>
          <w:szCs w:val="24"/>
        </w:rPr>
        <w:t xml:space="preserve">proceedings </w:t>
      </w:r>
      <w:r w:rsidR="00ED0759" w:rsidRPr="00C93531">
        <w:rPr>
          <w:rFonts w:ascii="Arial" w:hAnsi="Arial" w:cs="Arial"/>
          <w:sz w:val="24"/>
          <w:szCs w:val="24"/>
        </w:rPr>
        <w:t>are</w:t>
      </w:r>
      <w:r w:rsidR="004B2E05" w:rsidRPr="00C93531">
        <w:rPr>
          <w:rFonts w:ascii="Arial" w:hAnsi="Arial" w:cs="Arial"/>
          <w:sz w:val="24"/>
          <w:szCs w:val="24"/>
        </w:rPr>
        <w:t xml:space="preserve"> </w:t>
      </w:r>
      <w:r w:rsidRPr="00C93531">
        <w:rPr>
          <w:rFonts w:ascii="Arial" w:hAnsi="Arial" w:cs="Arial"/>
          <w:sz w:val="24"/>
          <w:szCs w:val="24"/>
        </w:rPr>
        <w:t xml:space="preserve">where a child is </w:t>
      </w:r>
      <w:r w:rsidR="00F94993" w:rsidRPr="00C93531">
        <w:rPr>
          <w:rFonts w:ascii="Arial" w:hAnsi="Arial" w:cs="Arial"/>
          <w:sz w:val="24"/>
          <w:szCs w:val="24"/>
        </w:rPr>
        <w:t xml:space="preserve">subject of </w:t>
      </w:r>
      <w:r w:rsidR="00FF5439">
        <w:rPr>
          <w:rFonts w:ascii="Arial" w:hAnsi="Arial" w:cs="Arial"/>
          <w:sz w:val="24"/>
          <w:szCs w:val="24"/>
        </w:rPr>
        <w:t xml:space="preserve">intervention where </w:t>
      </w:r>
      <w:r w:rsidR="00F94993" w:rsidRPr="00C93531">
        <w:rPr>
          <w:rFonts w:ascii="Arial" w:hAnsi="Arial" w:cs="Arial"/>
          <w:sz w:val="24"/>
          <w:szCs w:val="24"/>
        </w:rPr>
        <w:t>the threshold has been met in terms of harm</w:t>
      </w:r>
      <w:r w:rsidR="004B2E05" w:rsidRPr="00C93531">
        <w:rPr>
          <w:rFonts w:ascii="Arial" w:hAnsi="Arial" w:cs="Arial"/>
          <w:sz w:val="24"/>
          <w:szCs w:val="24"/>
        </w:rPr>
        <w:t xml:space="preserve">, assessment and </w:t>
      </w:r>
      <w:r w:rsidR="00A14892" w:rsidRPr="00C93531">
        <w:rPr>
          <w:rFonts w:ascii="Arial" w:hAnsi="Arial" w:cs="Arial"/>
          <w:sz w:val="24"/>
          <w:szCs w:val="24"/>
        </w:rPr>
        <w:t>intervention</w:t>
      </w:r>
      <w:r w:rsidR="00F94993" w:rsidRPr="00C93531">
        <w:rPr>
          <w:rFonts w:ascii="Arial" w:hAnsi="Arial" w:cs="Arial"/>
          <w:sz w:val="24"/>
          <w:szCs w:val="24"/>
        </w:rPr>
        <w:t xml:space="preserve"> </w:t>
      </w:r>
      <w:r w:rsidR="004B2E05" w:rsidRPr="00C93531">
        <w:rPr>
          <w:rFonts w:ascii="Arial" w:hAnsi="Arial" w:cs="Arial"/>
          <w:sz w:val="24"/>
          <w:szCs w:val="24"/>
        </w:rPr>
        <w:t>pla</w:t>
      </w:r>
      <w:r w:rsidR="00824B3C" w:rsidRPr="00C93531">
        <w:rPr>
          <w:rFonts w:ascii="Arial" w:hAnsi="Arial" w:cs="Arial"/>
          <w:sz w:val="24"/>
          <w:szCs w:val="24"/>
        </w:rPr>
        <w:t>ns</w:t>
      </w:r>
      <w:r w:rsidR="004B2E05" w:rsidRPr="00C93531">
        <w:rPr>
          <w:rFonts w:ascii="Arial" w:hAnsi="Arial" w:cs="Arial"/>
          <w:sz w:val="24"/>
          <w:szCs w:val="24"/>
        </w:rPr>
        <w:t xml:space="preserve"> </w:t>
      </w:r>
      <w:r w:rsidR="00824B3C" w:rsidRPr="00C93531">
        <w:rPr>
          <w:rFonts w:ascii="Arial" w:hAnsi="Arial" w:cs="Arial"/>
          <w:sz w:val="24"/>
          <w:szCs w:val="24"/>
        </w:rPr>
        <w:t>are</w:t>
      </w:r>
      <w:r w:rsidR="00A14892" w:rsidRPr="00C93531">
        <w:rPr>
          <w:rFonts w:ascii="Arial" w:hAnsi="Arial" w:cs="Arial"/>
          <w:sz w:val="24"/>
          <w:szCs w:val="24"/>
        </w:rPr>
        <w:t xml:space="preserve"> i</w:t>
      </w:r>
      <w:r w:rsidR="00F94993" w:rsidRPr="00C93531">
        <w:rPr>
          <w:rFonts w:ascii="Arial" w:hAnsi="Arial" w:cs="Arial"/>
          <w:sz w:val="24"/>
          <w:szCs w:val="24"/>
        </w:rPr>
        <w:t xml:space="preserve">n place to enable the family to address the risks in a short period of time (12 weeks </w:t>
      </w:r>
      <w:r w:rsidR="0026045B" w:rsidRPr="00C93531">
        <w:rPr>
          <w:rFonts w:ascii="Arial" w:hAnsi="Arial" w:cs="Arial"/>
          <w:sz w:val="24"/>
          <w:szCs w:val="24"/>
        </w:rPr>
        <w:t>m</w:t>
      </w:r>
      <w:r w:rsidR="00F94993" w:rsidRPr="00C93531">
        <w:rPr>
          <w:rFonts w:ascii="Arial" w:hAnsi="Arial" w:cs="Arial"/>
          <w:sz w:val="24"/>
          <w:szCs w:val="24"/>
        </w:rPr>
        <w:t>ax)</w:t>
      </w:r>
      <w:r w:rsidR="00D110CC" w:rsidRPr="00C93531">
        <w:rPr>
          <w:rFonts w:ascii="Arial" w:hAnsi="Arial" w:cs="Arial"/>
          <w:sz w:val="24"/>
          <w:szCs w:val="24"/>
        </w:rPr>
        <w:t>. I</w:t>
      </w:r>
      <w:r w:rsidR="00D110CC" w:rsidRPr="00FF5439">
        <w:rPr>
          <w:rFonts w:ascii="Arial" w:hAnsi="Arial" w:cs="Arial"/>
          <w:b/>
          <w:bCs/>
          <w:sz w:val="24"/>
          <w:szCs w:val="24"/>
        </w:rPr>
        <w:t xml:space="preserve">n </w:t>
      </w:r>
      <w:r w:rsidR="0026045B" w:rsidRPr="00FF5439">
        <w:rPr>
          <w:rFonts w:ascii="Arial" w:hAnsi="Arial" w:cs="Arial"/>
          <w:b/>
          <w:bCs/>
          <w:sz w:val="24"/>
          <w:szCs w:val="24"/>
        </w:rPr>
        <w:t>such</w:t>
      </w:r>
      <w:r w:rsidR="00401FC4" w:rsidRPr="00FF5439">
        <w:rPr>
          <w:rFonts w:ascii="Arial" w:hAnsi="Arial" w:cs="Arial"/>
          <w:b/>
          <w:bCs/>
          <w:sz w:val="24"/>
          <w:szCs w:val="24"/>
        </w:rPr>
        <w:t xml:space="preserve"> cases, children need to be seen.</w:t>
      </w:r>
      <w:r w:rsidR="00401FC4" w:rsidRPr="00C93531">
        <w:rPr>
          <w:rFonts w:ascii="Arial" w:hAnsi="Arial" w:cs="Arial"/>
          <w:sz w:val="24"/>
          <w:szCs w:val="24"/>
        </w:rPr>
        <w:t xml:space="preserve"> </w:t>
      </w:r>
      <w:r w:rsidR="001419D9" w:rsidRPr="00C93531">
        <w:rPr>
          <w:rFonts w:ascii="Arial" w:hAnsi="Arial" w:cs="Arial"/>
          <w:sz w:val="24"/>
          <w:szCs w:val="24"/>
        </w:rPr>
        <w:t xml:space="preserve">It may be </w:t>
      </w:r>
      <w:r w:rsidR="00401FC4" w:rsidRPr="00C93531">
        <w:rPr>
          <w:rFonts w:ascii="Arial" w:hAnsi="Arial" w:cs="Arial"/>
          <w:sz w:val="24"/>
          <w:szCs w:val="24"/>
        </w:rPr>
        <w:t xml:space="preserve">risk assessed that </w:t>
      </w:r>
      <w:r w:rsidR="00451B08" w:rsidRPr="00C93531">
        <w:rPr>
          <w:rFonts w:ascii="Arial" w:hAnsi="Arial" w:cs="Arial"/>
          <w:sz w:val="24"/>
          <w:szCs w:val="24"/>
        </w:rPr>
        <w:t xml:space="preserve">some children and families require virtual </w:t>
      </w:r>
      <w:r w:rsidR="008128A4" w:rsidRPr="00C93531">
        <w:rPr>
          <w:rFonts w:ascii="Arial" w:hAnsi="Arial" w:cs="Arial"/>
          <w:sz w:val="24"/>
          <w:szCs w:val="24"/>
        </w:rPr>
        <w:t xml:space="preserve">contact </w:t>
      </w:r>
      <w:r w:rsidR="001419D9" w:rsidRPr="00C93531">
        <w:rPr>
          <w:rFonts w:ascii="Arial" w:hAnsi="Arial" w:cs="Arial"/>
          <w:sz w:val="24"/>
          <w:szCs w:val="24"/>
        </w:rPr>
        <w:t xml:space="preserve">only </w:t>
      </w:r>
      <w:r w:rsidR="008128A4" w:rsidRPr="00C93531">
        <w:rPr>
          <w:rFonts w:ascii="Arial" w:hAnsi="Arial" w:cs="Arial"/>
          <w:sz w:val="24"/>
          <w:szCs w:val="24"/>
        </w:rPr>
        <w:t xml:space="preserve">or in </w:t>
      </w:r>
      <w:r w:rsidR="00FE263C" w:rsidRPr="00C93531">
        <w:rPr>
          <w:rFonts w:ascii="Arial" w:hAnsi="Arial" w:cs="Arial"/>
          <w:sz w:val="24"/>
          <w:szCs w:val="24"/>
        </w:rPr>
        <w:t xml:space="preserve">some </w:t>
      </w:r>
      <w:r w:rsidR="008128A4" w:rsidRPr="00C93531">
        <w:rPr>
          <w:rFonts w:ascii="Arial" w:hAnsi="Arial" w:cs="Arial"/>
          <w:sz w:val="24"/>
          <w:szCs w:val="24"/>
        </w:rPr>
        <w:t>circumstances</w:t>
      </w:r>
      <w:r w:rsidR="00FE263C" w:rsidRPr="00C93531">
        <w:rPr>
          <w:rFonts w:ascii="Arial" w:hAnsi="Arial" w:cs="Arial"/>
          <w:sz w:val="24"/>
          <w:szCs w:val="24"/>
        </w:rPr>
        <w:t>,</w:t>
      </w:r>
      <w:r w:rsidR="008128A4" w:rsidRPr="00C93531">
        <w:rPr>
          <w:rFonts w:ascii="Arial" w:hAnsi="Arial" w:cs="Arial"/>
          <w:sz w:val="24"/>
          <w:szCs w:val="24"/>
        </w:rPr>
        <w:t xml:space="preserve"> </w:t>
      </w:r>
      <w:r w:rsidR="0010201A" w:rsidRPr="00C93531">
        <w:rPr>
          <w:rFonts w:ascii="Arial" w:hAnsi="Arial" w:cs="Arial"/>
          <w:sz w:val="24"/>
          <w:szCs w:val="24"/>
        </w:rPr>
        <w:t xml:space="preserve">where there is concern that </w:t>
      </w:r>
      <w:r w:rsidR="008128A4" w:rsidRPr="00C93531">
        <w:rPr>
          <w:rFonts w:ascii="Arial" w:hAnsi="Arial" w:cs="Arial"/>
          <w:sz w:val="24"/>
          <w:szCs w:val="24"/>
        </w:rPr>
        <w:t xml:space="preserve">the </w:t>
      </w:r>
      <w:r w:rsidR="0010201A" w:rsidRPr="00C93531">
        <w:rPr>
          <w:rFonts w:ascii="Arial" w:hAnsi="Arial" w:cs="Arial"/>
          <w:sz w:val="24"/>
          <w:szCs w:val="24"/>
        </w:rPr>
        <w:t>plan</w:t>
      </w:r>
      <w:r w:rsidR="00B310F0" w:rsidRPr="00C93531">
        <w:rPr>
          <w:rFonts w:ascii="Arial" w:hAnsi="Arial" w:cs="Arial"/>
          <w:sz w:val="24"/>
          <w:szCs w:val="24"/>
        </w:rPr>
        <w:t xml:space="preserve"> </w:t>
      </w:r>
      <w:r w:rsidR="008560D3" w:rsidRPr="00C93531">
        <w:rPr>
          <w:rFonts w:ascii="Arial" w:hAnsi="Arial" w:cs="Arial"/>
          <w:sz w:val="24"/>
          <w:szCs w:val="24"/>
        </w:rPr>
        <w:t>is not effective and being adhered to</w:t>
      </w:r>
      <w:r w:rsidR="0026045B" w:rsidRPr="00C93531">
        <w:rPr>
          <w:rFonts w:ascii="Arial" w:hAnsi="Arial" w:cs="Arial"/>
          <w:sz w:val="24"/>
          <w:szCs w:val="24"/>
        </w:rPr>
        <w:t xml:space="preserve"> and </w:t>
      </w:r>
      <w:r w:rsidR="00FE263C" w:rsidRPr="00C93531">
        <w:rPr>
          <w:rFonts w:ascii="Arial" w:hAnsi="Arial" w:cs="Arial"/>
          <w:sz w:val="24"/>
          <w:szCs w:val="24"/>
        </w:rPr>
        <w:t>the child remains at risk o</w:t>
      </w:r>
      <w:r w:rsidR="00E70868" w:rsidRPr="00C93531">
        <w:rPr>
          <w:rFonts w:ascii="Arial" w:hAnsi="Arial" w:cs="Arial"/>
          <w:sz w:val="24"/>
          <w:szCs w:val="24"/>
        </w:rPr>
        <w:t>f harm</w:t>
      </w:r>
      <w:r w:rsidR="00A24DA3" w:rsidRPr="00C93531">
        <w:rPr>
          <w:rFonts w:ascii="Arial" w:hAnsi="Arial" w:cs="Arial"/>
          <w:sz w:val="24"/>
          <w:szCs w:val="24"/>
        </w:rPr>
        <w:t xml:space="preserve">, </w:t>
      </w:r>
      <w:r w:rsidR="008560D3" w:rsidRPr="00C93531">
        <w:rPr>
          <w:rFonts w:ascii="Arial" w:hAnsi="Arial" w:cs="Arial"/>
          <w:sz w:val="24"/>
          <w:szCs w:val="24"/>
        </w:rPr>
        <w:t>the child</w:t>
      </w:r>
      <w:r w:rsidR="00A24DA3" w:rsidRPr="00C93531">
        <w:rPr>
          <w:rFonts w:ascii="Arial" w:hAnsi="Arial" w:cs="Arial"/>
          <w:sz w:val="24"/>
          <w:szCs w:val="24"/>
        </w:rPr>
        <w:t xml:space="preserve"> </w:t>
      </w:r>
      <w:r w:rsidR="008128A4" w:rsidRPr="00C93531">
        <w:rPr>
          <w:rFonts w:ascii="Arial" w:hAnsi="Arial" w:cs="Arial"/>
          <w:sz w:val="24"/>
          <w:szCs w:val="24"/>
        </w:rPr>
        <w:t>and family</w:t>
      </w:r>
      <w:r w:rsidR="008560D3" w:rsidRPr="00C93531">
        <w:rPr>
          <w:rFonts w:ascii="Arial" w:hAnsi="Arial" w:cs="Arial"/>
          <w:sz w:val="24"/>
          <w:szCs w:val="24"/>
        </w:rPr>
        <w:t xml:space="preserve"> will need to be seen</w:t>
      </w:r>
      <w:r w:rsidR="00903AF5" w:rsidRPr="00C93531">
        <w:rPr>
          <w:rFonts w:ascii="Arial" w:hAnsi="Arial" w:cs="Arial"/>
          <w:sz w:val="24"/>
          <w:szCs w:val="24"/>
        </w:rPr>
        <w:t xml:space="preserve"> by the allocated social worker. </w:t>
      </w:r>
      <w:r w:rsidR="00A24DA3" w:rsidRPr="00C93531">
        <w:rPr>
          <w:rFonts w:ascii="Arial" w:hAnsi="Arial" w:cs="Arial"/>
          <w:sz w:val="24"/>
          <w:szCs w:val="24"/>
        </w:rPr>
        <w:t>A risk assessment needs to be completed on all cases that are in pre proceedings where the decision and rationale is recorded by the Team Manager.</w:t>
      </w:r>
    </w:p>
    <w:p w14:paraId="6BF75A0C" w14:textId="39484A0F" w:rsidR="00A20F80" w:rsidRPr="00C93531" w:rsidRDefault="00793282" w:rsidP="00C53B24">
      <w:pPr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>There may</w:t>
      </w:r>
      <w:r w:rsidR="00A60B16" w:rsidRPr="00C93531">
        <w:rPr>
          <w:rFonts w:ascii="Arial" w:hAnsi="Arial" w:cs="Arial"/>
          <w:sz w:val="24"/>
          <w:szCs w:val="24"/>
        </w:rPr>
        <w:t xml:space="preserve"> </w:t>
      </w:r>
      <w:r w:rsidRPr="00C93531">
        <w:rPr>
          <w:rFonts w:ascii="Arial" w:hAnsi="Arial" w:cs="Arial"/>
          <w:sz w:val="24"/>
          <w:szCs w:val="24"/>
        </w:rPr>
        <w:t xml:space="preserve">be other professionals that are visiting as part of the plan in which case, </w:t>
      </w:r>
      <w:r w:rsidR="00DB4FD0" w:rsidRPr="00C93531">
        <w:rPr>
          <w:rFonts w:ascii="Arial" w:hAnsi="Arial" w:cs="Arial"/>
          <w:sz w:val="24"/>
          <w:szCs w:val="24"/>
        </w:rPr>
        <w:t xml:space="preserve">there must be a discussion between involved professionals to </w:t>
      </w:r>
      <w:r w:rsidR="009E1131" w:rsidRPr="00C93531">
        <w:rPr>
          <w:rFonts w:ascii="Arial" w:hAnsi="Arial" w:cs="Arial"/>
          <w:sz w:val="24"/>
          <w:szCs w:val="24"/>
        </w:rPr>
        <w:t xml:space="preserve">ensure we are working together to reduce the foot flow into the household. If </w:t>
      </w:r>
      <w:r w:rsidR="00BF4212" w:rsidRPr="00C93531">
        <w:rPr>
          <w:rFonts w:ascii="Arial" w:hAnsi="Arial" w:cs="Arial"/>
          <w:sz w:val="24"/>
          <w:szCs w:val="24"/>
        </w:rPr>
        <w:t xml:space="preserve">it is agreed for a partner agency to undertake the visit, this must be recorded on the risk assessment tool and the </w:t>
      </w:r>
      <w:r w:rsidR="00BC0BAC" w:rsidRPr="00C93531">
        <w:rPr>
          <w:rFonts w:ascii="Arial" w:hAnsi="Arial" w:cs="Arial"/>
          <w:sz w:val="24"/>
          <w:szCs w:val="24"/>
        </w:rPr>
        <w:t>S</w:t>
      </w:r>
      <w:r w:rsidR="00BF4212" w:rsidRPr="00C93531">
        <w:rPr>
          <w:rFonts w:ascii="Arial" w:hAnsi="Arial" w:cs="Arial"/>
          <w:sz w:val="24"/>
          <w:szCs w:val="24"/>
        </w:rPr>
        <w:t xml:space="preserve">ocial </w:t>
      </w:r>
      <w:r w:rsidR="00BC0BAC" w:rsidRPr="00C93531">
        <w:rPr>
          <w:rFonts w:ascii="Arial" w:hAnsi="Arial" w:cs="Arial"/>
          <w:sz w:val="24"/>
          <w:szCs w:val="24"/>
        </w:rPr>
        <w:t>W</w:t>
      </w:r>
      <w:r w:rsidR="00BF4212" w:rsidRPr="00C93531">
        <w:rPr>
          <w:rFonts w:ascii="Arial" w:hAnsi="Arial" w:cs="Arial"/>
          <w:sz w:val="24"/>
          <w:szCs w:val="24"/>
        </w:rPr>
        <w:t xml:space="preserve">orker needs to </w:t>
      </w:r>
      <w:r w:rsidR="00C904CB" w:rsidRPr="00C93531">
        <w:rPr>
          <w:rFonts w:ascii="Arial" w:hAnsi="Arial" w:cs="Arial"/>
          <w:sz w:val="24"/>
          <w:szCs w:val="24"/>
        </w:rPr>
        <w:t>ensure that there is a clear understanding</w:t>
      </w:r>
      <w:r w:rsidR="00284E88" w:rsidRPr="00C93531">
        <w:rPr>
          <w:rFonts w:ascii="Arial" w:hAnsi="Arial" w:cs="Arial"/>
          <w:sz w:val="24"/>
          <w:szCs w:val="24"/>
        </w:rPr>
        <w:t xml:space="preserve"> of the issues to be discussed during th</w:t>
      </w:r>
      <w:r w:rsidR="00A24DA3" w:rsidRPr="00C93531">
        <w:rPr>
          <w:rFonts w:ascii="Arial" w:hAnsi="Arial" w:cs="Arial"/>
          <w:sz w:val="24"/>
          <w:szCs w:val="24"/>
        </w:rPr>
        <w:t xml:space="preserve">at and </w:t>
      </w:r>
      <w:r w:rsidR="006B3FA4" w:rsidRPr="00C93531">
        <w:rPr>
          <w:rFonts w:ascii="Arial" w:hAnsi="Arial" w:cs="Arial"/>
          <w:sz w:val="24"/>
          <w:szCs w:val="24"/>
        </w:rPr>
        <w:t>any subsequent</w:t>
      </w:r>
      <w:r w:rsidR="00A24DA3" w:rsidRPr="00C93531">
        <w:rPr>
          <w:rFonts w:ascii="Arial" w:hAnsi="Arial" w:cs="Arial"/>
          <w:sz w:val="24"/>
          <w:szCs w:val="24"/>
        </w:rPr>
        <w:t xml:space="preserve"> </w:t>
      </w:r>
      <w:r w:rsidR="00284E88" w:rsidRPr="00C93531">
        <w:rPr>
          <w:rFonts w:ascii="Arial" w:hAnsi="Arial" w:cs="Arial"/>
          <w:sz w:val="24"/>
          <w:szCs w:val="24"/>
        </w:rPr>
        <w:t>visit</w:t>
      </w:r>
      <w:r w:rsidR="00321F8E" w:rsidRPr="00C93531">
        <w:rPr>
          <w:rFonts w:ascii="Arial" w:hAnsi="Arial" w:cs="Arial"/>
          <w:sz w:val="24"/>
          <w:szCs w:val="24"/>
        </w:rPr>
        <w:t xml:space="preserve"> </w:t>
      </w:r>
      <w:r w:rsidR="009012DC" w:rsidRPr="00C93531">
        <w:rPr>
          <w:rFonts w:ascii="Arial" w:hAnsi="Arial" w:cs="Arial"/>
          <w:sz w:val="24"/>
          <w:szCs w:val="24"/>
        </w:rPr>
        <w:t>undertaken by</w:t>
      </w:r>
      <w:r w:rsidR="00321F8E" w:rsidRPr="00C93531">
        <w:rPr>
          <w:rFonts w:ascii="Arial" w:hAnsi="Arial" w:cs="Arial"/>
          <w:sz w:val="24"/>
          <w:szCs w:val="24"/>
        </w:rPr>
        <w:t xml:space="preserve"> that professional</w:t>
      </w:r>
      <w:r w:rsidR="00853317" w:rsidRPr="00C93531">
        <w:rPr>
          <w:rFonts w:ascii="Arial" w:hAnsi="Arial" w:cs="Arial"/>
          <w:sz w:val="24"/>
          <w:szCs w:val="24"/>
        </w:rPr>
        <w:t>. The</w:t>
      </w:r>
      <w:r w:rsidR="0017023D" w:rsidRPr="00C93531">
        <w:rPr>
          <w:rFonts w:ascii="Arial" w:hAnsi="Arial" w:cs="Arial"/>
          <w:sz w:val="24"/>
          <w:szCs w:val="24"/>
        </w:rPr>
        <w:t xml:space="preserve"> professional visiting </w:t>
      </w:r>
      <w:r w:rsidR="00853317" w:rsidRPr="00C93531">
        <w:rPr>
          <w:rFonts w:ascii="Arial" w:hAnsi="Arial" w:cs="Arial"/>
          <w:sz w:val="24"/>
          <w:szCs w:val="24"/>
        </w:rPr>
        <w:t xml:space="preserve">will need to communicate </w:t>
      </w:r>
      <w:r w:rsidR="0017023D" w:rsidRPr="00C93531">
        <w:rPr>
          <w:rFonts w:ascii="Arial" w:hAnsi="Arial" w:cs="Arial"/>
          <w:sz w:val="24"/>
          <w:szCs w:val="24"/>
        </w:rPr>
        <w:t>the</w:t>
      </w:r>
      <w:r w:rsidR="00340654" w:rsidRPr="00C93531">
        <w:rPr>
          <w:rFonts w:ascii="Arial" w:hAnsi="Arial" w:cs="Arial"/>
          <w:sz w:val="24"/>
          <w:szCs w:val="24"/>
        </w:rPr>
        <w:t xml:space="preserve"> outcome of the visit to the allocated </w:t>
      </w:r>
      <w:r w:rsidR="00EC37B5" w:rsidRPr="00C93531">
        <w:rPr>
          <w:rFonts w:ascii="Arial" w:hAnsi="Arial" w:cs="Arial"/>
          <w:sz w:val="24"/>
          <w:szCs w:val="24"/>
        </w:rPr>
        <w:t>S</w:t>
      </w:r>
      <w:r w:rsidR="00340654" w:rsidRPr="00C93531">
        <w:rPr>
          <w:rFonts w:ascii="Arial" w:hAnsi="Arial" w:cs="Arial"/>
          <w:sz w:val="24"/>
          <w:szCs w:val="24"/>
        </w:rPr>
        <w:t xml:space="preserve">ocial </w:t>
      </w:r>
      <w:r w:rsidR="00EC37B5" w:rsidRPr="00C93531">
        <w:rPr>
          <w:rFonts w:ascii="Arial" w:hAnsi="Arial" w:cs="Arial"/>
          <w:sz w:val="24"/>
          <w:szCs w:val="24"/>
        </w:rPr>
        <w:t>W</w:t>
      </w:r>
      <w:r w:rsidR="00340654" w:rsidRPr="00C93531">
        <w:rPr>
          <w:rFonts w:ascii="Arial" w:hAnsi="Arial" w:cs="Arial"/>
          <w:sz w:val="24"/>
          <w:szCs w:val="24"/>
        </w:rPr>
        <w:t xml:space="preserve">orker or </w:t>
      </w:r>
      <w:r w:rsidR="009012DC" w:rsidRPr="00C93531">
        <w:rPr>
          <w:rFonts w:ascii="Arial" w:hAnsi="Arial" w:cs="Arial"/>
          <w:sz w:val="24"/>
          <w:szCs w:val="24"/>
        </w:rPr>
        <w:t>T</w:t>
      </w:r>
      <w:r w:rsidR="00340654" w:rsidRPr="00C93531">
        <w:rPr>
          <w:rFonts w:ascii="Arial" w:hAnsi="Arial" w:cs="Arial"/>
          <w:sz w:val="24"/>
          <w:szCs w:val="24"/>
        </w:rPr>
        <w:t xml:space="preserve">eam </w:t>
      </w:r>
      <w:r w:rsidR="009012DC" w:rsidRPr="00C93531">
        <w:rPr>
          <w:rFonts w:ascii="Arial" w:hAnsi="Arial" w:cs="Arial"/>
          <w:sz w:val="24"/>
          <w:szCs w:val="24"/>
        </w:rPr>
        <w:t>M</w:t>
      </w:r>
      <w:r w:rsidR="00340654" w:rsidRPr="00C93531">
        <w:rPr>
          <w:rFonts w:ascii="Arial" w:hAnsi="Arial" w:cs="Arial"/>
          <w:sz w:val="24"/>
          <w:szCs w:val="24"/>
        </w:rPr>
        <w:t xml:space="preserve">anager </w:t>
      </w:r>
      <w:r w:rsidR="009012DC" w:rsidRPr="00C93531">
        <w:rPr>
          <w:rFonts w:ascii="Arial" w:hAnsi="Arial" w:cs="Arial"/>
          <w:sz w:val="24"/>
          <w:szCs w:val="24"/>
        </w:rPr>
        <w:t>the</w:t>
      </w:r>
      <w:r w:rsidR="00340654" w:rsidRPr="00C93531">
        <w:rPr>
          <w:rFonts w:ascii="Arial" w:hAnsi="Arial" w:cs="Arial"/>
          <w:sz w:val="24"/>
          <w:szCs w:val="24"/>
        </w:rPr>
        <w:t xml:space="preserve"> same working day </w:t>
      </w:r>
      <w:r w:rsidR="00853317" w:rsidRPr="00C93531">
        <w:rPr>
          <w:rFonts w:ascii="Arial" w:hAnsi="Arial" w:cs="Arial"/>
          <w:sz w:val="24"/>
          <w:szCs w:val="24"/>
        </w:rPr>
        <w:t xml:space="preserve">and send to allocated </w:t>
      </w:r>
      <w:r w:rsidR="00EC37B5" w:rsidRPr="00C93531">
        <w:rPr>
          <w:rFonts w:ascii="Arial" w:hAnsi="Arial" w:cs="Arial"/>
          <w:sz w:val="24"/>
          <w:szCs w:val="24"/>
        </w:rPr>
        <w:t>S</w:t>
      </w:r>
      <w:r w:rsidR="009012DC" w:rsidRPr="00C93531">
        <w:rPr>
          <w:rFonts w:ascii="Arial" w:hAnsi="Arial" w:cs="Arial"/>
          <w:sz w:val="24"/>
          <w:szCs w:val="24"/>
        </w:rPr>
        <w:t xml:space="preserve">ocial </w:t>
      </w:r>
      <w:r w:rsidR="00EC37B5" w:rsidRPr="00C93531">
        <w:rPr>
          <w:rFonts w:ascii="Arial" w:hAnsi="Arial" w:cs="Arial"/>
          <w:sz w:val="24"/>
          <w:szCs w:val="24"/>
        </w:rPr>
        <w:t>W</w:t>
      </w:r>
      <w:r w:rsidR="009012DC" w:rsidRPr="00C93531">
        <w:rPr>
          <w:rFonts w:ascii="Arial" w:hAnsi="Arial" w:cs="Arial"/>
          <w:sz w:val="24"/>
          <w:szCs w:val="24"/>
        </w:rPr>
        <w:t>orker</w:t>
      </w:r>
      <w:r w:rsidR="00A20F80" w:rsidRPr="00C93531">
        <w:rPr>
          <w:rFonts w:ascii="Arial" w:hAnsi="Arial" w:cs="Arial"/>
          <w:sz w:val="24"/>
          <w:szCs w:val="24"/>
        </w:rPr>
        <w:t xml:space="preserve"> and </w:t>
      </w:r>
      <w:r w:rsidR="009012DC" w:rsidRPr="00C93531">
        <w:rPr>
          <w:rFonts w:ascii="Arial" w:hAnsi="Arial" w:cs="Arial"/>
          <w:sz w:val="24"/>
          <w:szCs w:val="24"/>
        </w:rPr>
        <w:t>Team Manager</w:t>
      </w:r>
      <w:r w:rsidR="00DD6194" w:rsidRPr="00C93531">
        <w:rPr>
          <w:rFonts w:ascii="Arial" w:hAnsi="Arial" w:cs="Arial"/>
          <w:sz w:val="24"/>
          <w:szCs w:val="24"/>
        </w:rPr>
        <w:t xml:space="preserve"> </w:t>
      </w:r>
    </w:p>
    <w:p w14:paraId="51C02A09" w14:textId="1C788D99" w:rsidR="00F75123" w:rsidRPr="00C93531" w:rsidRDefault="00321BF0" w:rsidP="00C53B2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3531">
        <w:rPr>
          <w:rFonts w:ascii="Arial" w:hAnsi="Arial" w:cs="Arial"/>
          <w:b/>
          <w:bCs/>
          <w:sz w:val="24"/>
          <w:szCs w:val="24"/>
        </w:rPr>
        <w:t>C</w:t>
      </w:r>
      <w:r w:rsidR="001A1D4E" w:rsidRPr="00C93531">
        <w:rPr>
          <w:rFonts w:ascii="Arial" w:hAnsi="Arial" w:cs="Arial"/>
          <w:b/>
          <w:bCs/>
          <w:sz w:val="24"/>
          <w:szCs w:val="24"/>
        </w:rPr>
        <w:t>hild</w:t>
      </w:r>
      <w:r w:rsidR="00F75123" w:rsidRPr="00C935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3531">
        <w:rPr>
          <w:rFonts w:ascii="Arial" w:hAnsi="Arial" w:cs="Arial"/>
          <w:b/>
          <w:bCs/>
          <w:sz w:val="24"/>
          <w:szCs w:val="24"/>
        </w:rPr>
        <w:t>P</w:t>
      </w:r>
      <w:r w:rsidR="00F75123" w:rsidRPr="00C93531">
        <w:rPr>
          <w:rFonts w:ascii="Arial" w:hAnsi="Arial" w:cs="Arial"/>
          <w:b/>
          <w:bCs/>
          <w:sz w:val="24"/>
          <w:szCs w:val="24"/>
        </w:rPr>
        <w:t>rotection</w:t>
      </w:r>
      <w:r w:rsidRPr="00C93531">
        <w:rPr>
          <w:rFonts w:ascii="Arial" w:hAnsi="Arial" w:cs="Arial"/>
          <w:b/>
          <w:bCs/>
          <w:sz w:val="24"/>
          <w:szCs w:val="24"/>
        </w:rPr>
        <w:t xml:space="preserve"> </w:t>
      </w:r>
      <w:r w:rsidR="00A60B16" w:rsidRPr="00C93531">
        <w:rPr>
          <w:rFonts w:ascii="Arial" w:hAnsi="Arial" w:cs="Arial"/>
          <w:b/>
          <w:bCs/>
          <w:sz w:val="24"/>
          <w:szCs w:val="24"/>
        </w:rPr>
        <w:t>P</w:t>
      </w:r>
      <w:r w:rsidRPr="00C93531">
        <w:rPr>
          <w:rFonts w:ascii="Arial" w:hAnsi="Arial" w:cs="Arial"/>
          <w:b/>
          <w:bCs/>
          <w:sz w:val="24"/>
          <w:szCs w:val="24"/>
        </w:rPr>
        <w:t>lans</w:t>
      </w:r>
      <w:r w:rsidR="00F75123" w:rsidRPr="00C93531">
        <w:rPr>
          <w:rFonts w:ascii="Arial" w:hAnsi="Arial" w:cs="Arial"/>
          <w:b/>
          <w:bCs/>
          <w:sz w:val="24"/>
          <w:szCs w:val="24"/>
        </w:rPr>
        <w:t>:</w:t>
      </w:r>
    </w:p>
    <w:p w14:paraId="4CC58B0A" w14:textId="77777777" w:rsidR="00A60B16" w:rsidRPr="00C93531" w:rsidRDefault="00A60B16" w:rsidP="00A60B16">
      <w:pPr>
        <w:pStyle w:val="ListParagraph"/>
        <w:rPr>
          <w:rFonts w:ascii="Arial" w:hAnsi="Arial" w:cs="Arial"/>
          <w:sz w:val="24"/>
          <w:szCs w:val="24"/>
        </w:rPr>
      </w:pPr>
    </w:p>
    <w:p w14:paraId="58F79207" w14:textId="24772E4C" w:rsidR="000C32B2" w:rsidRPr="00C93531" w:rsidRDefault="00F75123" w:rsidP="00B845E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>W</w:t>
      </w:r>
      <w:r w:rsidR="00321BF0" w:rsidRPr="00C93531">
        <w:rPr>
          <w:rFonts w:ascii="Arial" w:hAnsi="Arial" w:cs="Arial"/>
          <w:sz w:val="24"/>
          <w:szCs w:val="24"/>
        </w:rPr>
        <w:t xml:space="preserve">here a </w:t>
      </w:r>
      <w:r w:rsidR="006B3FA4" w:rsidRPr="00C93531">
        <w:rPr>
          <w:rFonts w:ascii="Arial" w:hAnsi="Arial" w:cs="Arial"/>
          <w:sz w:val="24"/>
          <w:szCs w:val="24"/>
        </w:rPr>
        <w:t>C</w:t>
      </w:r>
      <w:r w:rsidR="00321BF0" w:rsidRPr="00C93531">
        <w:rPr>
          <w:rFonts w:ascii="Arial" w:hAnsi="Arial" w:cs="Arial"/>
          <w:sz w:val="24"/>
          <w:szCs w:val="24"/>
        </w:rPr>
        <w:t xml:space="preserve">hild </w:t>
      </w:r>
      <w:r w:rsidR="006B3FA4" w:rsidRPr="00C93531">
        <w:rPr>
          <w:rFonts w:ascii="Arial" w:hAnsi="Arial" w:cs="Arial"/>
          <w:sz w:val="24"/>
          <w:szCs w:val="24"/>
        </w:rPr>
        <w:t>P</w:t>
      </w:r>
      <w:r w:rsidR="00321BF0" w:rsidRPr="00C93531">
        <w:rPr>
          <w:rFonts w:ascii="Arial" w:hAnsi="Arial" w:cs="Arial"/>
          <w:sz w:val="24"/>
          <w:szCs w:val="24"/>
        </w:rPr>
        <w:t xml:space="preserve">rotection plan is at the point of </w:t>
      </w:r>
      <w:r w:rsidR="005846B4" w:rsidRPr="00C93531">
        <w:rPr>
          <w:rFonts w:ascii="Arial" w:hAnsi="Arial" w:cs="Arial"/>
          <w:sz w:val="24"/>
          <w:szCs w:val="24"/>
        </w:rPr>
        <w:t>de-listing and core group members have agreed this, then the visit to the child can be completed virtually</w:t>
      </w:r>
      <w:r w:rsidR="005B34B1" w:rsidRPr="00C93531">
        <w:rPr>
          <w:rFonts w:ascii="Arial" w:hAnsi="Arial" w:cs="Arial"/>
          <w:sz w:val="24"/>
          <w:szCs w:val="24"/>
        </w:rPr>
        <w:t xml:space="preserve"> or agreed </w:t>
      </w:r>
      <w:r w:rsidR="00C71848" w:rsidRPr="00C93531">
        <w:rPr>
          <w:rFonts w:ascii="Arial" w:hAnsi="Arial" w:cs="Arial"/>
          <w:sz w:val="24"/>
          <w:szCs w:val="24"/>
        </w:rPr>
        <w:t xml:space="preserve">that a visit is not required. The risk assessment will need to record the </w:t>
      </w:r>
      <w:r w:rsidR="00121207" w:rsidRPr="00C93531">
        <w:rPr>
          <w:rFonts w:ascii="Arial" w:hAnsi="Arial" w:cs="Arial"/>
          <w:sz w:val="24"/>
          <w:szCs w:val="24"/>
        </w:rPr>
        <w:t>rationale clearly and what support is available to the family</w:t>
      </w:r>
      <w:r w:rsidR="00EC37B5" w:rsidRPr="00C93531">
        <w:rPr>
          <w:rFonts w:ascii="Arial" w:hAnsi="Arial" w:cs="Arial"/>
          <w:sz w:val="24"/>
          <w:szCs w:val="24"/>
        </w:rPr>
        <w:t xml:space="preserve"> along with virtual contact to be maintained. </w:t>
      </w:r>
    </w:p>
    <w:p w14:paraId="18CBADD0" w14:textId="77777777" w:rsidR="00121207" w:rsidRPr="00C93531" w:rsidRDefault="00121207" w:rsidP="0012120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096404F" w14:textId="62406EB5" w:rsidR="00CE7330" w:rsidRPr="00C93531" w:rsidRDefault="00CE7330" w:rsidP="00B845E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Where the </w:t>
      </w:r>
      <w:r w:rsidR="006B3FA4" w:rsidRPr="00C93531">
        <w:rPr>
          <w:rFonts w:ascii="Arial" w:hAnsi="Arial" w:cs="Arial"/>
          <w:sz w:val="24"/>
          <w:szCs w:val="24"/>
        </w:rPr>
        <w:t>C</w:t>
      </w:r>
      <w:r w:rsidRPr="00C93531">
        <w:rPr>
          <w:rFonts w:ascii="Arial" w:hAnsi="Arial" w:cs="Arial"/>
          <w:sz w:val="24"/>
          <w:szCs w:val="24"/>
        </w:rPr>
        <w:t xml:space="preserve">hild </w:t>
      </w:r>
      <w:r w:rsidR="006B3FA4" w:rsidRPr="00C93531">
        <w:rPr>
          <w:rFonts w:ascii="Arial" w:hAnsi="Arial" w:cs="Arial"/>
          <w:sz w:val="24"/>
          <w:szCs w:val="24"/>
        </w:rPr>
        <w:t>P</w:t>
      </w:r>
      <w:r w:rsidRPr="00C93531">
        <w:rPr>
          <w:rFonts w:ascii="Arial" w:hAnsi="Arial" w:cs="Arial"/>
          <w:sz w:val="24"/>
          <w:szCs w:val="24"/>
        </w:rPr>
        <w:t xml:space="preserve">rotection plan is </w:t>
      </w:r>
      <w:r w:rsidR="006B3FA4" w:rsidRPr="00C93531">
        <w:rPr>
          <w:rFonts w:ascii="Arial" w:hAnsi="Arial" w:cs="Arial"/>
          <w:sz w:val="24"/>
          <w:szCs w:val="24"/>
        </w:rPr>
        <w:t>progressing,</w:t>
      </w:r>
      <w:r w:rsidRPr="00C93531">
        <w:rPr>
          <w:rFonts w:ascii="Arial" w:hAnsi="Arial" w:cs="Arial"/>
          <w:sz w:val="24"/>
          <w:szCs w:val="24"/>
        </w:rPr>
        <w:t xml:space="preserve"> and risks are reducing with the interventions</w:t>
      </w:r>
      <w:r w:rsidR="000C32B2" w:rsidRPr="00C93531">
        <w:rPr>
          <w:rFonts w:ascii="Arial" w:hAnsi="Arial" w:cs="Arial"/>
          <w:sz w:val="24"/>
          <w:szCs w:val="24"/>
        </w:rPr>
        <w:t>/</w:t>
      </w:r>
      <w:r w:rsidRPr="00C93531">
        <w:rPr>
          <w:rFonts w:ascii="Arial" w:hAnsi="Arial" w:cs="Arial"/>
          <w:sz w:val="24"/>
          <w:szCs w:val="24"/>
        </w:rPr>
        <w:t xml:space="preserve">support </w:t>
      </w:r>
      <w:r w:rsidR="00D74F20" w:rsidRPr="00C93531">
        <w:rPr>
          <w:rFonts w:ascii="Arial" w:hAnsi="Arial" w:cs="Arial"/>
          <w:sz w:val="24"/>
          <w:szCs w:val="24"/>
        </w:rPr>
        <w:t xml:space="preserve">in place and there is evidence of </w:t>
      </w:r>
      <w:r w:rsidR="00427574" w:rsidRPr="00C93531">
        <w:rPr>
          <w:rFonts w:ascii="Arial" w:hAnsi="Arial" w:cs="Arial"/>
          <w:sz w:val="24"/>
          <w:szCs w:val="24"/>
        </w:rPr>
        <w:t xml:space="preserve">the family complying to the plan – such visits and contact with the family can be maintained virtually including </w:t>
      </w:r>
      <w:r w:rsidR="00427574" w:rsidRPr="00C93531">
        <w:rPr>
          <w:rFonts w:ascii="Arial" w:hAnsi="Arial" w:cs="Arial"/>
          <w:sz w:val="24"/>
          <w:szCs w:val="24"/>
        </w:rPr>
        <w:lastRenderedPageBreak/>
        <w:t xml:space="preserve">direct </w:t>
      </w:r>
      <w:r w:rsidR="00E245E4" w:rsidRPr="00C93531">
        <w:rPr>
          <w:rFonts w:ascii="Arial" w:hAnsi="Arial" w:cs="Arial"/>
          <w:sz w:val="24"/>
          <w:szCs w:val="24"/>
        </w:rPr>
        <w:t>work with children where this is feasible</w:t>
      </w:r>
      <w:r w:rsidR="00375736" w:rsidRPr="00C93531">
        <w:rPr>
          <w:rFonts w:ascii="Arial" w:hAnsi="Arial" w:cs="Arial"/>
          <w:sz w:val="24"/>
          <w:szCs w:val="24"/>
        </w:rPr>
        <w:t>. All virtual contact</w:t>
      </w:r>
      <w:r w:rsidR="006241FB" w:rsidRPr="00C93531">
        <w:rPr>
          <w:rFonts w:ascii="Arial" w:hAnsi="Arial" w:cs="Arial"/>
          <w:sz w:val="24"/>
          <w:szCs w:val="24"/>
        </w:rPr>
        <w:t xml:space="preserve">s </w:t>
      </w:r>
      <w:r w:rsidR="00375736" w:rsidRPr="00C93531">
        <w:rPr>
          <w:rFonts w:ascii="Arial" w:hAnsi="Arial" w:cs="Arial"/>
          <w:sz w:val="24"/>
          <w:szCs w:val="24"/>
        </w:rPr>
        <w:t>must be recorded as part of the visit</w:t>
      </w:r>
      <w:r w:rsidR="00667740" w:rsidRPr="00C93531">
        <w:rPr>
          <w:rFonts w:ascii="Arial" w:hAnsi="Arial" w:cs="Arial"/>
          <w:sz w:val="24"/>
          <w:szCs w:val="24"/>
        </w:rPr>
        <w:t xml:space="preserve">/contact </w:t>
      </w:r>
      <w:r w:rsidR="006241FB" w:rsidRPr="00C93531">
        <w:rPr>
          <w:rFonts w:ascii="Arial" w:hAnsi="Arial" w:cs="Arial"/>
          <w:sz w:val="24"/>
          <w:szCs w:val="24"/>
        </w:rPr>
        <w:t xml:space="preserve">on Eclipse </w:t>
      </w:r>
      <w:r w:rsidR="00667740" w:rsidRPr="00C93531">
        <w:rPr>
          <w:rFonts w:ascii="Arial" w:hAnsi="Arial" w:cs="Arial"/>
          <w:sz w:val="24"/>
          <w:szCs w:val="24"/>
        </w:rPr>
        <w:t>with</w:t>
      </w:r>
      <w:r w:rsidR="00375736" w:rsidRPr="00C93531">
        <w:rPr>
          <w:rFonts w:ascii="Arial" w:hAnsi="Arial" w:cs="Arial"/>
          <w:sz w:val="24"/>
          <w:szCs w:val="24"/>
        </w:rPr>
        <w:t xml:space="preserve"> the family</w:t>
      </w:r>
      <w:r w:rsidR="00667740" w:rsidRPr="00C93531">
        <w:rPr>
          <w:rFonts w:ascii="Arial" w:hAnsi="Arial" w:cs="Arial"/>
          <w:sz w:val="24"/>
          <w:szCs w:val="24"/>
        </w:rPr>
        <w:t xml:space="preserve"> and the child.</w:t>
      </w:r>
    </w:p>
    <w:p w14:paraId="3B0389EE" w14:textId="77777777" w:rsidR="00FA586B" w:rsidRPr="00C93531" w:rsidRDefault="00FA586B" w:rsidP="00B845E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EFD79DF" w14:textId="347C6FF0" w:rsidR="00CB5315" w:rsidRDefault="00FA586B" w:rsidP="00C93531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Where the </w:t>
      </w:r>
      <w:r w:rsidR="006241FB" w:rsidRPr="00C93531">
        <w:rPr>
          <w:rFonts w:ascii="Arial" w:hAnsi="Arial" w:cs="Arial"/>
          <w:sz w:val="24"/>
          <w:szCs w:val="24"/>
        </w:rPr>
        <w:t>C</w:t>
      </w:r>
      <w:r w:rsidRPr="00C93531">
        <w:rPr>
          <w:rFonts w:ascii="Arial" w:hAnsi="Arial" w:cs="Arial"/>
          <w:sz w:val="24"/>
          <w:szCs w:val="24"/>
        </w:rPr>
        <w:t xml:space="preserve">hild </w:t>
      </w:r>
      <w:r w:rsidR="006241FB" w:rsidRPr="00C93531">
        <w:rPr>
          <w:rFonts w:ascii="Arial" w:hAnsi="Arial" w:cs="Arial"/>
          <w:sz w:val="24"/>
          <w:szCs w:val="24"/>
        </w:rPr>
        <w:t>P</w:t>
      </w:r>
      <w:r w:rsidRPr="00C93531">
        <w:rPr>
          <w:rFonts w:ascii="Arial" w:hAnsi="Arial" w:cs="Arial"/>
          <w:sz w:val="24"/>
          <w:szCs w:val="24"/>
        </w:rPr>
        <w:t>rotection plan is not being adhered to</w:t>
      </w:r>
      <w:r w:rsidR="00192FC4" w:rsidRPr="00C93531">
        <w:rPr>
          <w:rFonts w:ascii="Arial" w:hAnsi="Arial" w:cs="Arial"/>
          <w:sz w:val="24"/>
          <w:szCs w:val="24"/>
        </w:rPr>
        <w:t xml:space="preserve">, </w:t>
      </w:r>
      <w:r w:rsidRPr="00C93531">
        <w:rPr>
          <w:rFonts w:ascii="Arial" w:hAnsi="Arial" w:cs="Arial"/>
          <w:sz w:val="24"/>
          <w:szCs w:val="24"/>
        </w:rPr>
        <w:t>support</w:t>
      </w:r>
      <w:r w:rsidR="00192FC4" w:rsidRPr="00C93531">
        <w:rPr>
          <w:rFonts w:ascii="Arial" w:hAnsi="Arial" w:cs="Arial"/>
          <w:sz w:val="24"/>
          <w:szCs w:val="24"/>
        </w:rPr>
        <w:t xml:space="preserve"> services and </w:t>
      </w:r>
      <w:r w:rsidRPr="00C93531">
        <w:rPr>
          <w:rFonts w:ascii="Arial" w:hAnsi="Arial" w:cs="Arial"/>
          <w:sz w:val="24"/>
          <w:szCs w:val="24"/>
        </w:rPr>
        <w:t>interventions are not being accessed by parent(s) and the risk of harm continues to the point that this is becoming risk of imminent harm</w:t>
      </w:r>
      <w:r w:rsidR="00FC7032" w:rsidRPr="00C93531">
        <w:rPr>
          <w:rFonts w:ascii="Arial" w:hAnsi="Arial" w:cs="Arial"/>
          <w:sz w:val="24"/>
          <w:szCs w:val="24"/>
        </w:rPr>
        <w:t xml:space="preserve"> or significant harm</w:t>
      </w:r>
      <w:r w:rsidR="00667740" w:rsidRPr="00C93531">
        <w:rPr>
          <w:rFonts w:ascii="Arial" w:hAnsi="Arial" w:cs="Arial"/>
          <w:sz w:val="24"/>
          <w:szCs w:val="24"/>
        </w:rPr>
        <w:t>, this will</w:t>
      </w:r>
      <w:r w:rsidRPr="00C93531">
        <w:rPr>
          <w:rFonts w:ascii="Arial" w:hAnsi="Arial" w:cs="Arial"/>
          <w:sz w:val="24"/>
          <w:szCs w:val="24"/>
        </w:rPr>
        <w:t xml:space="preserve"> </w:t>
      </w:r>
      <w:r w:rsidR="00AC2DC3" w:rsidRPr="00C93531">
        <w:rPr>
          <w:rFonts w:ascii="Arial" w:hAnsi="Arial" w:cs="Arial"/>
          <w:sz w:val="24"/>
          <w:szCs w:val="24"/>
        </w:rPr>
        <w:t>require</w:t>
      </w:r>
      <w:r w:rsidR="00667740" w:rsidRPr="00C93531">
        <w:rPr>
          <w:rFonts w:ascii="Arial" w:hAnsi="Arial" w:cs="Arial"/>
          <w:sz w:val="24"/>
          <w:szCs w:val="24"/>
        </w:rPr>
        <w:t xml:space="preserve"> </w:t>
      </w:r>
      <w:r w:rsidR="00AC2DC3" w:rsidRPr="00C93531">
        <w:rPr>
          <w:rFonts w:ascii="Arial" w:hAnsi="Arial" w:cs="Arial"/>
          <w:sz w:val="24"/>
          <w:szCs w:val="24"/>
        </w:rPr>
        <w:t xml:space="preserve">a strategy discussion </w:t>
      </w:r>
      <w:r w:rsidRPr="00C93531">
        <w:rPr>
          <w:rFonts w:ascii="Arial" w:hAnsi="Arial" w:cs="Arial"/>
          <w:sz w:val="24"/>
          <w:szCs w:val="24"/>
        </w:rPr>
        <w:t xml:space="preserve">– a visit by the </w:t>
      </w:r>
      <w:r w:rsidR="00192FC4" w:rsidRPr="00C93531">
        <w:rPr>
          <w:rFonts w:ascii="Arial" w:hAnsi="Arial" w:cs="Arial"/>
          <w:sz w:val="24"/>
          <w:szCs w:val="24"/>
        </w:rPr>
        <w:t>S</w:t>
      </w:r>
      <w:r w:rsidRPr="00C93531">
        <w:rPr>
          <w:rFonts w:ascii="Arial" w:hAnsi="Arial" w:cs="Arial"/>
          <w:sz w:val="24"/>
          <w:szCs w:val="24"/>
        </w:rPr>
        <w:t xml:space="preserve">ocial </w:t>
      </w:r>
      <w:r w:rsidR="00192FC4" w:rsidRPr="00C93531">
        <w:rPr>
          <w:rFonts w:ascii="Arial" w:hAnsi="Arial" w:cs="Arial"/>
          <w:sz w:val="24"/>
          <w:szCs w:val="24"/>
        </w:rPr>
        <w:t>W</w:t>
      </w:r>
      <w:r w:rsidRPr="00C93531">
        <w:rPr>
          <w:rFonts w:ascii="Arial" w:hAnsi="Arial" w:cs="Arial"/>
          <w:sz w:val="24"/>
          <w:szCs w:val="24"/>
        </w:rPr>
        <w:t>orker</w:t>
      </w:r>
      <w:r w:rsidR="00ED10F3">
        <w:rPr>
          <w:rFonts w:ascii="Arial" w:hAnsi="Arial" w:cs="Arial"/>
          <w:sz w:val="24"/>
          <w:szCs w:val="24"/>
        </w:rPr>
        <w:t xml:space="preserve"> single agency or jointly with the pol</w:t>
      </w:r>
      <w:r w:rsidR="007B5624">
        <w:rPr>
          <w:rFonts w:ascii="Arial" w:hAnsi="Arial" w:cs="Arial"/>
          <w:sz w:val="24"/>
          <w:szCs w:val="24"/>
        </w:rPr>
        <w:t>ice</w:t>
      </w:r>
      <w:r w:rsidRPr="00C93531">
        <w:rPr>
          <w:rFonts w:ascii="Arial" w:hAnsi="Arial" w:cs="Arial"/>
          <w:sz w:val="24"/>
          <w:szCs w:val="24"/>
        </w:rPr>
        <w:t xml:space="preserve"> </w:t>
      </w:r>
      <w:r w:rsidR="00AC2DC3" w:rsidRPr="00C93531">
        <w:rPr>
          <w:rFonts w:ascii="Arial" w:hAnsi="Arial" w:cs="Arial"/>
          <w:sz w:val="24"/>
          <w:szCs w:val="24"/>
        </w:rPr>
        <w:t xml:space="preserve">will </w:t>
      </w:r>
      <w:r w:rsidRPr="00C93531">
        <w:rPr>
          <w:rFonts w:ascii="Arial" w:hAnsi="Arial" w:cs="Arial"/>
          <w:sz w:val="24"/>
          <w:szCs w:val="24"/>
        </w:rPr>
        <w:t xml:space="preserve">need to take place. </w:t>
      </w:r>
      <w:r w:rsidR="0027173F" w:rsidRPr="00C93531">
        <w:rPr>
          <w:rFonts w:ascii="Arial" w:hAnsi="Arial" w:cs="Arial"/>
          <w:sz w:val="24"/>
          <w:szCs w:val="24"/>
        </w:rPr>
        <w:t xml:space="preserve">The </w:t>
      </w:r>
      <w:r w:rsidR="00192FC4" w:rsidRPr="00C93531">
        <w:rPr>
          <w:rFonts w:ascii="Arial" w:hAnsi="Arial" w:cs="Arial"/>
          <w:sz w:val="24"/>
          <w:szCs w:val="24"/>
        </w:rPr>
        <w:t>S</w:t>
      </w:r>
      <w:r w:rsidR="0027173F" w:rsidRPr="00C93531">
        <w:rPr>
          <w:rFonts w:ascii="Arial" w:hAnsi="Arial" w:cs="Arial"/>
          <w:sz w:val="24"/>
          <w:szCs w:val="24"/>
        </w:rPr>
        <w:t xml:space="preserve">ocial </w:t>
      </w:r>
      <w:r w:rsidR="00192FC4" w:rsidRPr="00C93531">
        <w:rPr>
          <w:rFonts w:ascii="Arial" w:hAnsi="Arial" w:cs="Arial"/>
          <w:sz w:val="24"/>
          <w:szCs w:val="24"/>
        </w:rPr>
        <w:t>W</w:t>
      </w:r>
      <w:r w:rsidR="0027173F" w:rsidRPr="00C93531">
        <w:rPr>
          <w:rFonts w:ascii="Arial" w:hAnsi="Arial" w:cs="Arial"/>
          <w:sz w:val="24"/>
          <w:szCs w:val="24"/>
        </w:rPr>
        <w:t xml:space="preserve">orker in such circumstances must </w:t>
      </w:r>
      <w:r w:rsidR="002232D0" w:rsidRPr="00C93531">
        <w:rPr>
          <w:rFonts w:ascii="Arial" w:hAnsi="Arial" w:cs="Arial"/>
          <w:sz w:val="24"/>
          <w:szCs w:val="24"/>
        </w:rPr>
        <w:t>try to speak directly to the child if age appropriate</w:t>
      </w:r>
      <w:r w:rsidR="00FC7032" w:rsidRPr="00C93531">
        <w:rPr>
          <w:rFonts w:ascii="Arial" w:hAnsi="Arial" w:cs="Arial"/>
          <w:sz w:val="24"/>
          <w:szCs w:val="24"/>
        </w:rPr>
        <w:t xml:space="preserve"> during the visit </w:t>
      </w:r>
      <w:r w:rsidR="002232D0" w:rsidRPr="00C93531">
        <w:rPr>
          <w:rFonts w:ascii="Arial" w:hAnsi="Arial" w:cs="Arial"/>
          <w:sz w:val="24"/>
          <w:szCs w:val="24"/>
        </w:rPr>
        <w:t>and attempt to do this in an open space directly outside of the home.</w:t>
      </w:r>
      <w:r w:rsidR="00FC7032" w:rsidRPr="00C93531">
        <w:rPr>
          <w:rFonts w:ascii="Arial" w:hAnsi="Arial" w:cs="Arial"/>
          <w:sz w:val="24"/>
          <w:szCs w:val="24"/>
        </w:rPr>
        <w:t xml:space="preserve"> In </w:t>
      </w:r>
      <w:r w:rsidR="00391BAD" w:rsidRPr="00C93531">
        <w:rPr>
          <w:rFonts w:ascii="Arial" w:hAnsi="Arial" w:cs="Arial"/>
          <w:sz w:val="24"/>
          <w:szCs w:val="24"/>
        </w:rPr>
        <w:t>such</w:t>
      </w:r>
      <w:r w:rsidR="00FC7032" w:rsidRPr="00C93531">
        <w:rPr>
          <w:rFonts w:ascii="Arial" w:hAnsi="Arial" w:cs="Arial"/>
          <w:sz w:val="24"/>
          <w:szCs w:val="24"/>
        </w:rPr>
        <w:t xml:space="preserve"> circumstance a risk assessment must be completed </w:t>
      </w:r>
      <w:r w:rsidR="00021013" w:rsidRPr="00C93531">
        <w:rPr>
          <w:rFonts w:ascii="Arial" w:hAnsi="Arial" w:cs="Arial"/>
          <w:sz w:val="24"/>
          <w:szCs w:val="24"/>
        </w:rPr>
        <w:t>and uploaded onto Eclipse</w:t>
      </w:r>
      <w:r w:rsidR="00C93531">
        <w:rPr>
          <w:rFonts w:ascii="Arial" w:hAnsi="Arial" w:cs="Arial"/>
          <w:sz w:val="24"/>
          <w:szCs w:val="24"/>
        </w:rPr>
        <w:t>.</w:t>
      </w:r>
    </w:p>
    <w:p w14:paraId="0411C9E5" w14:textId="77777777" w:rsidR="00C93531" w:rsidRPr="00C93531" w:rsidRDefault="00C93531" w:rsidP="00C9353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E6C3172" w14:textId="34443454" w:rsidR="00FD178C" w:rsidRPr="00C93531" w:rsidRDefault="00FD178C" w:rsidP="00FD178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3531">
        <w:rPr>
          <w:rFonts w:ascii="Arial" w:hAnsi="Arial" w:cs="Arial"/>
          <w:b/>
          <w:bCs/>
          <w:sz w:val="24"/>
          <w:szCs w:val="24"/>
        </w:rPr>
        <w:t>Assessments under Section 17:</w:t>
      </w:r>
    </w:p>
    <w:p w14:paraId="37984A9D" w14:textId="6873498A" w:rsidR="00FD178C" w:rsidRPr="00C93531" w:rsidRDefault="00FD178C" w:rsidP="00FD178C">
      <w:pPr>
        <w:pStyle w:val="ListParagraph"/>
        <w:rPr>
          <w:rFonts w:ascii="Arial" w:hAnsi="Arial" w:cs="Arial"/>
          <w:sz w:val="24"/>
          <w:szCs w:val="24"/>
        </w:rPr>
      </w:pPr>
    </w:p>
    <w:p w14:paraId="29D9318A" w14:textId="6744A02B" w:rsidR="00FD178C" w:rsidRPr="00C93531" w:rsidRDefault="00FD178C" w:rsidP="00B845E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Where a new referral is received and an assessment is needed to ascertain </w:t>
      </w:r>
      <w:r w:rsidR="00101BA8" w:rsidRPr="00C93531">
        <w:rPr>
          <w:rFonts w:ascii="Arial" w:hAnsi="Arial" w:cs="Arial"/>
          <w:sz w:val="24"/>
          <w:szCs w:val="24"/>
        </w:rPr>
        <w:t xml:space="preserve">support services to the family, in the first instance the allocated </w:t>
      </w:r>
      <w:r w:rsidR="00192FC4" w:rsidRPr="00C93531">
        <w:rPr>
          <w:rFonts w:ascii="Arial" w:hAnsi="Arial" w:cs="Arial"/>
          <w:sz w:val="24"/>
          <w:szCs w:val="24"/>
        </w:rPr>
        <w:t>S</w:t>
      </w:r>
      <w:r w:rsidR="00101BA8" w:rsidRPr="00C93531">
        <w:rPr>
          <w:rFonts w:ascii="Arial" w:hAnsi="Arial" w:cs="Arial"/>
          <w:sz w:val="24"/>
          <w:szCs w:val="24"/>
        </w:rPr>
        <w:t xml:space="preserve">ocial </w:t>
      </w:r>
      <w:r w:rsidR="00192FC4" w:rsidRPr="00C93531">
        <w:rPr>
          <w:rFonts w:ascii="Arial" w:hAnsi="Arial" w:cs="Arial"/>
          <w:sz w:val="24"/>
          <w:szCs w:val="24"/>
        </w:rPr>
        <w:t>W</w:t>
      </w:r>
      <w:r w:rsidR="00101BA8" w:rsidRPr="00C93531">
        <w:rPr>
          <w:rFonts w:ascii="Arial" w:hAnsi="Arial" w:cs="Arial"/>
          <w:sz w:val="24"/>
          <w:szCs w:val="24"/>
        </w:rPr>
        <w:t xml:space="preserve">orker will make telephone contact with the family to complete a risk assessment using the attached tool. </w:t>
      </w:r>
      <w:r w:rsidR="008B54E3" w:rsidRPr="00C93531">
        <w:rPr>
          <w:rFonts w:ascii="Arial" w:hAnsi="Arial" w:cs="Arial"/>
          <w:sz w:val="24"/>
          <w:szCs w:val="24"/>
        </w:rPr>
        <w:t xml:space="preserve">The </w:t>
      </w:r>
      <w:r w:rsidR="00192FC4" w:rsidRPr="00C93531">
        <w:rPr>
          <w:rFonts w:ascii="Arial" w:hAnsi="Arial" w:cs="Arial"/>
          <w:sz w:val="24"/>
          <w:szCs w:val="24"/>
        </w:rPr>
        <w:t>S</w:t>
      </w:r>
      <w:r w:rsidR="008B54E3" w:rsidRPr="00C93531">
        <w:rPr>
          <w:rFonts w:ascii="Arial" w:hAnsi="Arial" w:cs="Arial"/>
          <w:sz w:val="24"/>
          <w:szCs w:val="24"/>
        </w:rPr>
        <w:t xml:space="preserve">ocial </w:t>
      </w:r>
      <w:r w:rsidR="00192FC4" w:rsidRPr="00C93531">
        <w:rPr>
          <w:rFonts w:ascii="Arial" w:hAnsi="Arial" w:cs="Arial"/>
          <w:sz w:val="24"/>
          <w:szCs w:val="24"/>
        </w:rPr>
        <w:t>W</w:t>
      </w:r>
      <w:r w:rsidR="008B54E3" w:rsidRPr="00C93531">
        <w:rPr>
          <w:rFonts w:ascii="Arial" w:hAnsi="Arial" w:cs="Arial"/>
          <w:sz w:val="24"/>
          <w:szCs w:val="24"/>
        </w:rPr>
        <w:t xml:space="preserve">orker will need to ascertain if the assessment can be completed through virtual contact </w:t>
      </w:r>
      <w:r w:rsidR="00021013" w:rsidRPr="00C93531">
        <w:rPr>
          <w:rFonts w:ascii="Arial" w:hAnsi="Arial" w:cs="Arial"/>
          <w:sz w:val="24"/>
          <w:szCs w:val="24"/>
        </w:rPr>
        <w:t>via</w:t>
      </w:r>
      <w:r w:rsidR="00B566F0" w:rsidRPr="00C93531">
        <w:rPr>
          <w:rFonts w:ascii="Arial" w:hAnsi="Arial" w:cs="Arial"/>
          <w:sz w:val="24"/>
          <w:szCs w:val="24"/>
        </w:rPr>
        <w:t xml:space="preserve"> skype, WhatsApp video calling.</w:t>
      </w:r>
    </w:p>
    <w:p w14:paraId="3231E118" w14:textId="3E951C4D" w:rsidR="00101BA8" w:rsidRPr="00C93531" w:rsidRDefault="00101BA8" w:rsidP="00B845E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96B93DB" w14:textId="4B8FC00E" w:rsidR="00101BA8" w:rsidRPr="00C93531" w:rsidRDefault="002A4FEE" w:rsidP="00B845E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The </w:t>
      </w:r>
      <w:r w:rsidR="00192FC4" w:rsidRPr="00C93531">
        <w:rPr>
          <w:rFonts w:ascii="Arial" w:hAnsi="Arial" w:cs="Arial"/>
          <w:sz w:val="24"/>
          <w:szCs w:val="24"/>
        </w:rPr>
        <w:t>S</w:t>
      </w:r>
      <w:r w:rsidRPr="00C93531">
        <w:rPr>
          <w:rFonts w:ascii="Arial" w:hAnsi="Arial" w:cs="Arial"/>
          <w:sz w:val="24"/>
          <w:szCs w:val="24"/>
        </w:rPr>
        <w:t xml:space="preserve">ocial </w:t>
      </w:r>
      <w:r w:rsidR="00192FC4" w:rsidRPr="00C93531">
        <w:rPr>
          <w:rFonts w:ascii="Arial" w:hAnsi="Arial" w:cs="Arial"/>
          <w:sz w:val="24"/>
          <w:szCs w:val="24"/>
        </w:rPr>
        <w:t>W</w:t>
      </w:r>
      <w:r w:rsidRPr="00C93531">
        <w:rPr>
          <w:rFonts w:ascii="Arial" w:hAnsi="Arial" w:cs="Arial"/>
          <w:sz w:val="24"/>
          <w:szCs w:val="24"/>
        </w:rPr>
        <w:t xml:space="preserve">orker will commence the assessment </w:t>
      </w:r>
      <w:r w:rsidR="00D6160A" w:rsidRPr="00C93531">
        <w:rPr>
          <w:rFonts w:ascii="Arial" w:hAnsi="Arial" w:cs="Arial"/>
          <w:sz w:val="24"/>
          <w:szCs w:val="24"/>
        </w:rPr>
        <w:t>by</w:t>
      </w:r>
      <w:r w:rsidRPr="00C93531">
        <w:rPr>
          <w:rFonts w:ascii="Arial" w:hAnsi="Arial" w:cs="Arial"/>
          <w:sz w:val="24"/>
          <w:szCs w:val="24"/>
        </w:rPr>
        <w:t xml:space="preserve"> gather</w:t>
      </w:r>
      <w:r w:rsidR="00D6160A" w:rsidRPr="00C93531">
        <w:rPr>
          <w:rFonts w:ascii="Arial" w:hAnsi="Arial" w:cs="Arial"/>
          <w:sz w:val="24"/>
          <w:szCs w:val="24"/>
        </w:rPr>
        <w:t xml:space="preserve">ing </w:t>
      </w:r>
      <w:r w:rsidRPr="00C93531">
        <w:rPr>
          <w:rFonts w:ascii="Arial" w:hAnsi="Arial" w:cs="Arial"/>
          <w:sz w:val="24"/>
          <w:szCs w:val="24"/>
        </w:rPr>
        <w:t>information from involved professional agencies</w:t>
      </w:r>
      <w:r w:rsidR="00D6160A" w:rsidRPr="00C93531">
        <w:rPr>
          <w:rFonts w:ascii="Arial" w:hAnsi="Arial" w:cs="Arial"/>
          <w:sz w:val="24"/>
          <w:szCs w:val="24"/>
        </w:rPr>
        <w:t>. This will also form part of the risk assessment</w:t>
      </w:r>
      <w:r w:rsidR="008B54E3" w:rsidRPr="00C93531">
        <w:rPr>
          <w:rFonts w:ascii="Arial" w:hAnsi="Arial" w:cs="Arial"/>
          <w:sz w:val="24"/>
          <w:szCs w:val="24"/>
        </w:rPr>
        <w:t xml:space="preserve"> and consideration as to whether the family need a home visit. </w:t>
      </w:r>
    </w:p>
    <w:p w14:paraId="517F4225" w14:textId="1A1964AE" w:rsidR="007A4A3B" w:rsidRPr="00C93531" w:rsidRDefault="007A4A3B" w:rsidP="00B845E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B381584" w14:textId="62AA7884" w:rsidR="007A4A3B" w:rsidRPr="00C93531" w:rsidRDefault="007A4A3B" w:rsidP="00B845E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Home visits must be in line with the guidance in the risk assessment tool and should </w:t>
      </w:r>
      <w:r w:rsidR="004A6702" w:rsidRPr="00C93531">
        <w:rPr>
          <w:rFonts w:ascii="Arial" w:hAnsi="Arial" w:cs="Arial"/>
          <w:sz w:val="24"/>
          <w:szCs w:val="24"/>
        </w:rPr>
        <w:t>keep to a minimum time period with physical distance guidance maintained</w:t>
      </w:r>
      <w:r w:rsidR="00B81C8E" w:rsidRPr="00C93531">
        <w:rPr>
          <w:rFonts w:ascii="Arial" w:hAnsi="Arial" w:cs="Arial"/>
          <w:sz w:val="24"/>
          <w:szCs w:val="24"/>
        </w:rPr>
        <w:t xml:space="preserve"> during the visit.</w:t>
      </w:r>
    </w:p>
    <w:p w14:paraId="10156F7F" w14:textId="28434411" w:rsidR="001E7017" w:rsidRPr="00C93531" w:rsidRDefault="001E7017" w:rsidP="001E7017">
      <w:pPr>
        <w:rPr>
          <w:rFonts w:ascii="Arial" w:hAnsi="Arial" w:cs="Arial"/>
          <w:sz w:val="24"/>
          <w:szCs w:val="24"/>
        </w:rPr>
      </w:pPr>
    </w:p>
    <w:p w14:paraId="37971824" w14:textId="58ECB6C6" w:rsidR="001E7017" w:rsidRPr="00C93531" w:rsidRDefault="001E7017" w:rsidP="001E701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3531">
        <w:rPr>
          <w:rFonts w:ascii="Arial" w:hAnsi="Arial" w:cs="Arial"/>
          <w:b/>
          <w:bCs/>
          <w:sz w:val="24"/>
          <w:szCs w:val="24"/>
        </w:rPr>
        <w:t>Child in Need plans:</w:t>
      </w:r>
    </w:p>
    <w:p w14:paraId="0C2CC0EB" w14:textId="2BF1BBEF" w:rsidR="001E7017" w:rsidRPr="00C93531" w:rsidRDefault="001E7017" w:rsidP="001E7017">
      <w:pPr>
        <w:pStyle w:val="ListParagraph"/>
        <w:rPr>
          <w:rFonts w:ascii="Arial" w:hAnsi="Arial" w:cs="Arial"/>
          <w:sz w:val="24"/>
          <w:szCs w:val="24"/>
        </w:rPr>
      </w:pPr>
    </w:p>
    <w:p w14:paraId="15D50B41" w14:textId="3EA1865F" w:rsidR="00781F9F" w:rsidRPr="00C93531" w:rsidRDefault="00402766" w:rsidP="00B845E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>For open CIN plans, a risk assessment must be completed for all cases</w:t>
      </w:r>
      <w:r w:rsidR="00E17F9C" w:rsidRPr="00C93531">
        <w:rPr>
          <w:rFonts w:ascii="Arial" w:hAnsi="Arial" w:cs="Arial"/>
          <w:sz w:val="24"/>
          <w:szCs w:val="24"/>
        </w:rPr>
        <w:t xml:space="preserve"> and rationale recorded for contact to be maintained through virtual means.</w:t>
      </w:r>
    </w:p>
    <w:p w14:paraId="61C32E4C" w14:textId="77777777" w:rsidR="00E17F9C" w:rsidRPr="00C93531" w:rsidRDefault="00E17F9C" w:rsidP="00B845E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2F8E423" w14:textId="3ED614BF" w:rsidR="00FA586B" w:rsidRPr="00C93531" w:rsidRDefault="00E17F9C" w:rsidP="00B845E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Where </w:t>
      </w:r>
      <w:r w:rsidR="00781F9F" w:rsidRPr="00C93531">
        <w:rPr>
          <w:rFonts w:ascii="Arial" w:hAnsi="Arial" w:cs="Arial"/>
          <w:sz w:val="24"/>
          <w:szCs w:val="24"/>
        </w:rPr>
        <w:t xml:space="preserve">there are new concerns arising </w:t>
      </w:r>
      <w:r w:rsidR="0064251E" w:rsidRPr="00C93531">
        <w:rPr>
          <w:rFonts w:ascii="Arial" w:hAnsi="Arial" w:cs="Arial"/>
          <w:sz w:val="24"/>
          <w:szCs w:val="24"/>
        </w:rPr>
        <w:t xml:space="preserve">that </w:t>
      </w:r>
      <w:r w:rsidR="00C87FD8" w:rsidRPr="00C93531">
        <w:rPr>
          <w:rFonts w:ascii="Arial" w:hAnsi="Arial" w:cs="Arial"/>
          <w:sz w:val="24"/>
          <w:szCs w:val="24"/>
        </w:rPr>
        <w:t>escalates the risks being managed</w:t>
      </w:r>
      <w:r w:rsidR="0064251E" w:rsidRPr="00C93531">
        <w:rPr>
          <w:rFonts w:ascii="Arial" w:hAnsi="Arial" w:cs="Arial"/>
          <w:sz w:val="24"/>
          <w:szCs w:val="24"/>
        </w:rPr>
        <w:t xml:space="preserve">, </w:t>
      </w:r>
      <w:r w:rsidR="00C87FD8" w:rsidRPr="00C93531">
        <w:rPr>
          <w:rFonts w:ascii="Arial" w:hAnsi="Arial" w:cs="Arial"/>
          <w:sz w:val="24"/>
          <w:szCs w:val="24"/>
        </w:rPr>
        <w:t xml:space="preserve">a decision needs to be made as part of the strategy discussion as to whether a visit to the child and family is </w:t>
      </w:r>
      <w:r w:rsidR="0053707F" w:rsidRPr="00C93531">
        <w:rPr>
          <w:rFonts w:ascii="Arial" w:hAnsi="Arial" w:cs="Arial"/>
          <w:sz w:val="24"/>
          <w:szCs w:val="24"/>
        </w:rPr>
        <w:t>required</w:t>
      </w:r>
      <w:r w:rsidR="00C87FD8" w:rsidRPr="00C93531">
        <w:rPr>
          <w:rFonts w:ascii="Arial" w:hAnsi="Arial" w:cs="Arial"/>
          <w:sz w:val="24"/>
          <w:szCs w:val="24"/>
        </w:rPr>
        <w:t>. It may be that a decision is made for a partner agency to undertake a visit and in which ca</w:t>
      </w:r>
      <w:r w:rsidR="003B75B1" w:rsidRPr="00C93531">
        <w:rPr>
          <w:rFonts w:ascii="Arial" w:hAnsi="Arial" w:cs="Arial"/>
          <w:sz w:val="24"/>
          <w:szCs w:val="24"/>
        </w:rPr>
        <w:t>se</w:t>
      </w:r>
      <w:r w:rsidR="00C87FD8" w:rsidRPr="00C93531">
        <w:rPr>
          <w:rFonts w:ascii="Arial" w:hAnsi="Arial" w:cs="Arial"/>
          <w:sz w:val="24"/>
          <w:szCs w:val="24"/>
        </w:rPr>
        <w:t xml:space="preserve"> </w:t>
      </w:r>
      <w:r w:rsidR="003B6FB6" w:rsidRPr="00C93531">
        <w:rPr>
          <w:rFonts w:ascii="Arial" w:hAnsi="Arial" w:cs="Arial"/>
          <w:sz w:val="24"/>
          <w:szCs w:val="24"/>
        </w:rPr>
        <w:t xml:space="preserve">feedback from that partner agency will be needed </w:t>
      </w:r>
      <w:r w:rsidR="003B75B1" w:rsidRPr="00C93531">
        <w:rPr>
          <w:rFonts w:ascii="Arial" w:hAnsi="Arial" w:cs="Arial"/>
          <w:sz w:val="24"/>
          <w:szCs w:val="24"/>
        </w:rPr>
        <w:t xml:space="preserve">on the same working day of the visit. </w:t>
      </w:r>
      <w:r w:rsidR="0053707F" w:rsidRPr="00C93531">
        <w:rPr>
          <w:rFonts w:ascii="Arial" w:hAnsi="Arial" w:cs="Arial"/>
          <w:sz w:val="24"/>
          <w:szCs w:val="24"/>
        </w:rPr>
        <w:t>This must be agreed between the Team Manager, Social Worker and the partner professional</w:t>
      </w:r>
      <w:r w:rsidR="00037B00">
        <w:rPr>
          <w:rFonts w:ascii="Arial" w:hAnsi="Arial" w:cs="Arial"/>
          <w:sz w:val="24"/>
          <w:szCs w:val="24"/>
        </w:rPr>
        <w:t xml:space="preserve"> and recorded on the risk assessment tool.</w:t>
      </w:r>
    </w:p>
    <w:p w14:paraId="62859DCC" w14:textId="085BF89F" w:rsidR="00FA586B" w:rsidRPr="00C93531" w:rsidRDefault="00FA586B" w:rsidP="00CC052F">
      <w:pPr>
        <w:rPr>
          <w:rFonts w:ascii="Arial" w:hAnsi="Arial" w:cs="Arial"/>
          <w:sz w:val="24"/>
          <w:szCs w:val="24"/>
        </w:rPr>
      </w:pPr>
    </w:p>
    <w:p w14:paraId="4B5DB3D8" w14:textId="775A6131" w:rsidR="00CC052F" w:rsidRPr="00C93531" w:rsidRDefault="00CC052F" w:rsidP="00CC052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3531">
        <w:rPr>
          <w:rFonts w:ascii="Arial" w:hAnsi="Arial" w:cs="Arial"/>
          <w:b/>
          <w:bCs/>
          <w:sz w:val="24"/>
          <w:szCs w:val="24"/>
        </w:rPr>
        <w:t>Children in Care</w:t>
      </w:r>
      <w:r w:rsidR="0053707F" w:rsidRPr="00C93531">
        <w:rPr>
          <w:rFonts w:ascii="Arial" w:hAnsi="Arial" w:cs="Arial"/>
          <w:b/>
          <w:bCs/>
          <w:sz w:val="24"/>
          <w:szCs w:val="24"/>
        </w:rPr>
        <w:t>:</w:t>
      </w:r>
    </w:p>
    <w:p w14:paraId="309EC4DE" w14:textId="56673C5E" w:rsidR="00CC052F" w:rsidRPr="00C93531" w:rsidRDefault="00CC052F" w:rsidP="00B845EC">
      <w:pPr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For all children in care virtual </w:t>
      </w:r>
      <w:r w:rsidR="00275A82" w:rsidRPr="00C93531">
        <w:rPr>
          <w:rFonts w:ascii="Arial" w:hAnsi="Arial" w:cs="Arial"/>
          <w:sz w:val="24"/>
          <w:szCs w:val="24"/>
        </w:rPr>
        <w:t xml:space="preserve">contact is to be maintained and recorded on Eclipse along with </w:t>
      </w:r>
      <w:r w:rsidR="000600C4" w:rsidRPr="00C93531">
        <w:rPr>
          <w:rFonts w:ascii="Arial" w:hAnsi="Arial" w:cs="Arial"/>
          <w:sz w:val="24"/>
          <w:szCs w:val="24"/>
        </w:rPr>
        <w:t xml:space="preserve">the risk assessment document. </w:t>
      </w:r>
      <w:r w:rsidR="004B0A35" w:rsidRPr="00C93531">
        <w:rPr>
          <w:rFonts w:ascii="Arial" w:hAnsi="Arial" w:cs="Arial"/>
          <w:sz w:val="24"/>
          <w:szCs w:val="24"/>
        </w:rPr>
        <w:t xml:space="preserve">There may be some instances where </w:t>
      </w:r>
      <w:r w:rsidR="004B0A35" w:rsidRPr="00C93531">
        <w:rPr>
          <w:rFonts w:ascii="Arial" w:hAnsi="Arial" w:cs="Arial"/>
          <w:sz w:val="24"/>
          <w:szCs w:val="24"/>
        </w:rPr>
        <w:lastRenderedPageBreak/>
        <w:t xml:space="preserve">children in care </w:t>
      </w:r>
      <w:r w:rsidR="00562B28" w:rsidRPr="00C93531">
        <w:rPr>
          <w:rFonts w:ascii="Arial" w:hAnsi="Arial" w:cs="Arial"/>
          <w:sz w:val="24"/>
          <w:szCs w:val="24"/>
        </w:rPr>
        <w:t>will</w:t>
      </w:r>
      <w:r w:rsidR="004B0A35" w:rsidRPr="00C93531">
        <w:rPr>
          <w:rFonts w:ascii="Arial" w:hAnsi="Arial" w:cs="Arial"/>
          <w:sz w:val="24"/>
          <w:szCs w:val="24"/>
        </w:rPr>
        <w:t xml:space="preserve"> require a visit and in which case a best interest decision need</w:t>
      </w:r>
      <w:r w:rsidR="00562B28" w:rsidRPr="00C93531">
        <w:rPr>
          <w:rFonts w:ascii="Arial" w:hAnsi="Arial" w:cs="Arial"/>
          <w:sz w:val="24"/>
          <w:szCs w:val="24"/>
        </w:rPr>
        <w:t>s</w:t>
      </w:r>
      <w:r w:rsidR="004B0A35" w:rsidRPr="00C93531">
        <w:rPr>
          <w:rFonts w:ascii="Arial" w:hAnsi="Arial" w:cs="Arial"/>
          <w:sz w:val="24"/>
          <w:szCs w:val="24"/>
        </w:rPr>
        <w:t xml:space="preserve"> to be made, this may include</w:t>
      </w:r>
      <w:r w:rsidR="00CA07BD" w:rsidRPr="00C93531">
        <w:rPr>
          <w:rFonts w:ascii="Arial" w:hAnsi="Arial" w:cs="Arial"/>
          <w:sz w:val="24"/>
          <w:szCs w:val="24"/>
        </w:rPr>
        <w:t xml:space="preserve"> situations of</w:t>
      </w:r>
      <w:r w:rsidR="004B0A35" w:rsidRPr="00C93531">
        <w:rPr>
          <w:rFonts w:ascii="Arial" w:hAnsi="Arial" w:cs="Arial"/>
          <w:sz w:val="24"/>
          <w:szCs w:val="24"/>
        </w:rPr>
        <w:t xml:space="preserve"> </w:t>
      </w:r>
      <w:r w:rsidR="004F23CB" w:rsidRPr="00C93531">
        <w:rPr>
          <w:rFonts w:ascii="Arial" w:hAnsi="Arial" w:cs="Arial"/>
          <w:sz w:val="24"/>
          <w:szCs w:val="24"/>
        </w:rPr>
        <w:t>children on a care order placed at home</w:t>
      </w:r>
      <w:r w:rsidR="00CA07BD" w:rsidRPr="00C93531">
        <w:rPr>
          <w:rFonts w:ascii="Arial" w:hAnsi="Arial" w:cs="Arial"/>
          <w:sz w:val="24"/>
          <w:szCs w:val="24"/>
        </w:rPr>
        <w:t xml:space="preserve">. </w:t>
      </w:r>
    </w:p>
    <w:p w14:paraId="58C3FD37" w14:textId="62D572C5" w:rsidR="00CA07BD" w:rsidRPr="00C93531" w:rsidRDefault="00CA07BD" w:rsidP="00B845EC">
      <w:pPr>
        <w:ind w:left="360"/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For care leavers, it is essential that contact is maintained and in the first instance needs to be </w:t>
      </w:r>
      <w:r w:rsidR="00FB0094" w:rsidRPr="00C93531">
        <w:rPr>
          <w:rFonts w:ascii="Arial" w:hAnsi="Arial" w:cs="Arial"/>
          <w:sz w:val="24"/>
          <w:szCs w:val="24"/>
        </w:rPr>
        <w:t xml:space="preserve">virtual contact. Additional support for care leavers </w:t>
      </w:r>
      <w:r w:rsidR="00944DB9" w:rsidRPr="00C93531">
        <w:rPr>
          <w:rFonts w:ascii="Arial" w:hAnsi="Arial" w:cs="Arial"/>
          <w:sz w:val="24"/>
          <w:szCs w:val="24"/>
        </w:rPr>
        <w:t xml:space="preserve">must be provided as it is </w:t>
      </w:r>
      <w:r w:rsidR="000E3CCC" w:rsidRPr="00C93531">
        <w:rPr>
          <w:rFonts w:ascii="Arial" w:hAnsi="Arial" w:cs="Arial"/>
          <w:sz w:val="24"/>
          <w:szCs w:val="24"/>
        </w:rPr>
        <w:t>identified,</w:t>
      </w:r>
      <w:r w:rsidR="00944DB9" w:rsidRPr="00C93531">
        <w:rPr>
          <w:rFonts w:ascii="Arial" w:hAnsi="Arial" w:cs="Arial"/>
          <w:sz w:val="24"/>
          <w:szCs w:val="24"/>
        </w:rPr>
        <w:t xml:space="preserve"> and their personal advisor will need to assess along with their </w:t>
      </w:r>
      <w:r w:rsidR="00DB62ED" w:rsidRPr="00C93531">
        <w:rPr>
          <w:rFonts w:ascii="Arial" w:hAnsi="Arial" w:cs="Arial"/>
          <w:sz w:val="24"/>
          <w:szCs w:val="24"/>
        </w:rPr>
        <w:t>Team M</w:t>
      </w:r>
      <w:r w:rsidR="00944DB9" w:rsidRPr="00C93531">
        <w:rPr>
          <w:rFonts w:ascii="Arial" w:hAnsi="Arial" w:cs="Arial"/>
          <w:sz w:val="24"/>
          <w:szCs w:val="24"/>
        </w:rPr>
        <w:t>anager if direct contact is required.</w:t>
      </w:r>
      <w:r w:rsidR="0007442D">
        <w:rPr>
          <w:rFonts w:ascii="Arial" w:hAnsi="Arial" w:cs="Arial"/>
          <w:sz w:val="24"/>
          <w:szCs w:val="24"/>
        </w:rPr>
        <w:t xml:space="preserve"> This must be recorded on the risk assessment tool and uploaded onto Eclipse.</w:t>
      </w:r>
    </w:p>
    <w:p w14:paraId="55BFE09B" w14:textId="2E2C4F4E" w:rsidR="00944DB9" w:rsidRPr="00C93531" w:rsidRDefault="00944DB9" w:rsidP="00B845EC">
      <w:pPr>
        <w:rPr>
          <w:rFonts w:ascii="Arial" w:hAnsi="Arial" w:cs="Arial"/>
          <w:sz w:val="24"/>
          <w:szCs w:val="24"/>
        </w:rPr>
      </w:pPr>
    </w:p>
    <w:p w14:paraId="74EB3887" w14:textId="362453A9" w:rsidR="000E3CCC" w:rsidRPr="00C93531" w:rsidRDefault="000E3CCC" w:rsidP="000E3CCC">
      <w:p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To note where *virtual contact is </w:t>
      </w:r>
      <w:r w:rsidR="003F1E97" w:rsidRPr="00C93531">
        <w:rPr>
          <w:rFonts w:ascii="Arial" w:hAnsi="Arial" w:cs="Arial"/>
          <w:sz w:val="24"/>
          <w:szCs w:val="24"/>
        </w:rPr>
        <w:t xml:space="preserve">suggested this will include telephone, skype, </w:t>
      </w:r>
      <w:r w:rsidR="00E948A3">
        <w:rPr>
          <w:rFonts w:ascii="Arial" w:hAnsi="Arial" w:cs="Arial"/>
          <w:sz w:val="24"/>
          <w:szCs w:val="24"/>
        </w:rPr>
        <w:t>W</w:t>
      </w:r>
      <w:r w:rsidR="003F1E97" w:rsidRPr="00C93531">
        <w:rPr>
          <w:rFonts w:ascii="Arial" w:hAnsi="Arial" w:cs="Arial"/>
          <w:sz w:val="24"/>
          <w:szCs w:val="24"/>
        </w:rPr>
        <w:t>hats</w:t>
      </w:r>
      <w:r w:rsidR="00E948A3">
        <w:rPr>
          <w:rFonts w:ascii="Arial" w:hAnsi="Arial" w:cs="Arial"/>
          <w:sz w:val="24"/>
          <w:szCs w:val="24"/>
        </w:rPr>
        <w:t>A</w:t>
      </w:r>
      <w:r w:rsidR="003F1E97" w:rsidRPr="00C93531">
        <w:rPr>
          <w:rFonts w:ascii="Arial" w:hAnsi="Arial" w:cs="Arial"/>
          <w:sz w:val="24"/>
          <w:szCs w:val="24"/>
        </w:rPr>
        <w:t xml:space="preserve">pp calls/video calls. </w:t>
      </w:r>
    </w:p>
    <w:p w14:paraId="056ECA8A" w14:textId="3BBCF757" w:rsidR="00DB62ED" w:rsidRPr="00C93531" w:rsidRDefault="00DB62ED" w:rsidP="000E3CCC">
      <w:p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>During all type of contact</w:t>
      </w:r>
      <w:r w:rsidR="00C5194C" w:rsidRPr="00C93531">
        <w:rPr>
          <w:rFonts w:ascii="Arial" w:hAnsi="Arial" w:cs="Arial"/>
          <w:sz w:val="24"/>
          <w:szCs w:val="24"/>
        </w:rPr>
        <w:t>; virtual or direct</w:t>
      </w:r>
      <w:r w:rsidRPr="00C93531">
        <w:rPr>
          <w:rFonts w:ascii="Arial" w:hAnsi="Arial" w:cs="Arial"/>
          <w:sz w:val="24"/>
          <w:szCs w:val="24"/>
        </w:rPr>
        <w:t xml:space="preserve">, </w:t>
      </w:r>
      <w:r w:rsidR="00C5194C" w:rsidRPr="00C93531">
        <w:rPr>
          <w:rFonts w:ascii="Arial" w:hAnsi="Arial" w:cs="Arial"/>
          <w:sz w:val="24"/>
          <w:szCs w:val="24"/>
        </w:rPr>
        <w:t xml:space="preserve">it is imperative that we continue to maintain </w:t>
      </w:r>
      <w:r w:rsidR="005B3C77" w:rsidRPr="00C93531">
        <w:rPr>
          <w:rFonts w:ascii="Arial" w:hAnsi="Arial" w:cs="Arial"/>
          <w:sz w:val="24"/>
          <w:szCs w:val="24"/>
        </w:rPr>
        <w:t xml:space="preserve">relationship-based practice. At a time of such uncertainty all professionals involved and working with children and families need to check what additional support </w:t>
      </w:r>
      <w:r w:rsidR="00D97692">
        <w:rPr>
          <w:rFonts w:ascii="Arial" w:hAnsi="Arial" w:cs="Arial"/>
          <w:sz w:val="24"/>
          <w:szCs w:val="24"/>
        </w:rPr>
        <w:t>families</w:t>
      </w:r>
      <w:r w:rsidR="005B3C77" w:rsidRPr="00C93531">
        <w:rPr>
          <w:rFonts w:ascii="Arial" w:hAnsi="Arial" w:cs="Arial"/>
          <w:sz w:val="24"/>
          <w:szCs w:val="24"/>
        </w:rPr>
        <w:t xml:space="preserve"> may require and mobilise this support</w:t>
      </w:r>
      <w:r w:rsidR="00183ABC" w:rsidRPr="00C93531">
        <w:rPr>
          <w:rFonts w:ascii="Arial" w:hAnsi="Arial" w:cs="Arial"/>
          <w:sz w:val="24"/>
          <w:szCs w:val="24"/>
        </w:rPr>
        <w:t xml:space="preserve"> with pace in order to reduce their concerns and vulnerabilities. Sharing information in a timely manner is key to </w:t>
      </w:r>
      <w:r w:rsidR="00F831BE" w:rsidRPr="00C93531">
        <w:rPr>
          <w:rFonts w:ascii="Arial" w:hAnsi="Arial" w:cs="Arial"/>
          <w:sz w:val="24"/>
          <w:szCs w:val="24"/>
        </w:rPr>
        <w:t xml:space="preserve">supporting children and families and communicating with each other so that we can collectively offer </w:t>
      </w:r>
      <w:r w:rsidR="00ED4570" w:rsidRPr="00C93531">
        <w:rPr>
          <w:rFonts w:ascii="Arial" w:hAnsi="Arial" w:cs="Arial"/>
          <w:sz w:val="24"/>
          <w:szCs w:val="24"/>
        </w:rPr>
        <w:t xml:space="preserve">services when they arise. </w:t>
      </w:r>
    </w:p>
    <w:p w14:paraId="2B8A90BC" w14:textId="654A9F44" w:rsidR="00941D60" w:rsidRPr="00C93531" w:rsidRDefault="00941D60" w:rsidP="000E3CCC">
      <w:pPr>
        <w:rPr>
          <w:rFonts w:ascii="Arial" w:hAnsi="Arial" w:cs="Arial"/>
          <w:sz w:val="24"/>
          <w:szCs w:val="24"/>
        </w:rPr>
      </w:pPr>
      <w:r w:rsidRPr="00C93531">
        <w:rPr>
          <w:rFonts w:ascii="Arial" w:hAnsi="Arial" w:cs="Arial"/>
          <w:sz w:val="24"/>
          <w:szCs w:val="24"/>
        </w:rPr>
        <w:t xml:space="preserve">This policy will be reviewed in 3 </w:t>
      </w:r>
      <w:r w:rsidR="00A1781B" w:rsidRPr="00C93531">
        <w:rPr>
          <w:rFonts w:ascii="Arial" w:hAnsi="Arial" w:cs="Arial"/>
          <w:sz w:val="24"/>
          <w:szCs w:val="24"/>
        </w:rPr>
        <w:t>weeks’ time</w:t>
      </w:r>
      <w:r w:rsidRPr="00C93531">
        <w:rPr>
          <w:rFonts w:ascii="Arial" w:hAnsi="Arial" w:cs="Arial"/>
          <w:sz w:val="24"/>
          <w:szCs w:val="24"/>
        </w:rPr>
        <w:t xml:space="preserve"> to consider any additions and changes as </w:t>
      </w:r>
      <w:r w:rsidR="00A1781B" w:rsidRPr="00C93531">
        <w:rPr>
          <w:rFonts w:ascii="Arial" w:hAnsi="Arial" w:cs="Arial"/>
          <w:sz w:val="24"/>
          <w:szCs w:val="24"/>
        </w:rPr>
        <w:t xml:space="preserve">Government instructions and guidance evolve. </w:t>
      </w:r>
    </w:p>
    <w:p w14:paraId="43200F39" w14:textId="51551AB8" w:rsidR="00FA586B" w:rsidRPr="00C93531" w:rsidRDefault="00FA586B" w:rsidP="00E83557">
      <w:pPr>
        <w:rPr>
          <w:rFonts w:ascii="Arial" w:hAnsi="Arial" w:cs="Arial"/>
          <w:sz w:val="24"/>
          <w:szCs w:val="24"/>
        </w:rPr>
      </w:pPr>
    </w:p>
    <w:sectPr w:rsidR="00FA586B" w:rsidRPr="00C9353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1C8BB" w14:textId="77777777" w:rsidR="00F16C91" w:rsidRDefault="00F16C91" w:rsidP="00CB5315">
      <w:pPr>
        <w:spacing w:after="0" w:line="240" w:lineRule="auto"/>
      </w:pPr>
      <w:r>
        <w:separator/>
      </w:r>
    </w:p>
  </w:endnote>
  <w:endnote w:type="continuationSeparator" w:id="0">
    <w:p w14:paraId="3944CBDA" w14:textId="77777777" w:rsidR="00F16C91" w:rsidRDefault="00F16C91" w:rsidP="00CB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9BDE" w14:textId="03C1E2E2" w:rsidR="00CB5315" w:rsidRPr="00D13E0B" w:rsidRDefault="00D13E0B">
    <w:pPr>
      <w:pStyle w:val="Footer"/>
      <w:rPr>
        <w:sz w:val="18"/>
        <w:szCs w:val="18"/>
      </w:rPr>
    </w:pPr>
    <w:r>
      <w:rPr>
        <w:sz w:val="18"/>
        <w:szCs w:val="18"/>
      </w:rPr>
      <w:t>Policy Visits to Children and Families JB</w:t>
    </w:r>
    <w:r w:rsidR="00C93531">
      <w:rPr>
        <w:sz w:val="18"/>
        <w:szCs w:val="18"/>
      </w:rPr>
      <w:t xml:space="preserve"> 2</w:t>
    </w:r>
    <w:r w:rsidR="007957A8">
      <w:rPr>
        <w:sz w:val="18"/>
        <w:szCs w:val="18"/>
      </w:rPr>
      <w:t>6</w:t>
    </w:r>
    <w:r w:rsidR="00C93531">
      <w:rPr>
        <w:sz w:val="18"/>
        <w:szCs w:val="18"/>
      </w:rPr>
      <w:t>/03/20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F37E8" w14:textId="77777777" w:rsidR="00F16C91" w:rsidRDefault="00F16C91" w:rsidP="00CB5315">
      <w:pPr>
        <w:spacing w:after="0" w:line="240" w:lineRule="auto"/>
      </w:pPr>
      <w:r>
        <w:separator/>
      </w:r>
    </w:p>
  </w:footnote>
  <w:footnote w:type="continuationSeparator" w:id="0">
    <w:p w14:paraId="55CC7CEE" w14:textId="77777777" w:rsidR="00F16C91" w:rsidRDefault="00F16C91" w:rsidP="00CB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A5B"/>
    <w:multiLevelType w:val="hybridMultilevel"/>
    <w:tmpl w:val="94E0B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862"/>
    <w:multiLevelType w:val="hybridMultilevel"/>
    <w:tmpl w:val="7C2E5F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CD07C4"/>
    <w:multiLevelType w:val="hybridMultilevel"/>
    <w:tmpl w:val="A6269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3C96"/>
    <w:multiLevelType w:val="hybridMultilevel"/>
    <w:tmpl w:val="0A34D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D"/>
    <w:rsid w:val="00021013"/>
    <w:rsid w:val="00037B00"/>
    <w:rsid w:val="00054F7F"/>
    <w:rsid w:val="000600C4"/>
    <w:rsid w:val="0007442D"/>
    <w:rsid w:val="000C32B2"/>
    <w:rsid w:val="000D44A2"/>
    <w:rsid w:val="000E3CCC"/>
    <w:rsid w:val="00101BA8"/>
    <w:rsid w:val="0010201A"/>
    <w:rsid w:val="00121207"/>
    <w:rsid w:val="00126850"/>
    <w:rsid w:val="00134B1D"/>
    <w:rsid w:val="001419D9"/>
    <w:rsid w:val="00166B89"/>
    <w:rsid w:val="0017023D"/>
    <w:rsid w:val="00183ABC"/>
    <w:rsid w:val="00192FC4"/>
    <w:rsid w:val="001A1D4E"/>
    <w:rsid w:val="001B0106"/>
    <w:rsid w:val="001E7017"/>
    <w:rsid w:val="001F64BD"/>
    <w:rsid w:val="002232D0"/>
    <w:rsid w:val="0026045B"/>
    <w:rsid w:val="0027173F"/>
    <w:rsid w:val="00275A82"/>
    <w:rsid w:val="00281342"/>
    <w:rsid w:val="00284E88"/>
    <w:rsid w:val="002A1CF3"/>
    <w:rsid w:val="002A4FEE"/>
    <w:rsid w:val="002C0987"/>
    <w:rsid w:val="00312AA9"/>
    <w:rsid w:val="00321BF0"/>
    <w:rsid w:val="00321F8E"/>
    <w:rsid w:val="00340654"/>
    <w:rsid w:val="00375736"/>
    <w:rsid w:val="00375AB9"/>
    <w:rsid w:val="00391BAD"/>
    <w:rsid w:val="003B5E51"/>
    <w:rsid w:val="003B6FB6"/>
    <w:rsid w:val="003B75B1"/>
    <w:rsid w:val="003C7BDD"/>
    <w:rsid w:val="003F1E97"/>
    <w:rsid w:val="00401FC4"/>
    <w:rsid w:val="00402766"/>
    <w:rsid w:val="0041456A"/>
    <w:rsid w:val="00427574"/>
    <w:rsid w:val="004402AE"/>
    <w:rsid w:val="00451B08"/>
    <w:rsid w:val="00486C16"/>
    <w:rsid w:val="004A6702"/>
    <w:rsid w:val="004B0A35"/>
    <w:rsid w:val="004B2E05"/>
    <w:rsid w:val="004F23CB"/>
    <w:rsid w:val="0053598C"/>
    <w:rsid w:val="0053707F"/>
    <w:rsid w:val="005417ED"/>
    <w:rsid w:val="0054397F"/>
    <w:rsid w:val="00560C97"/>
    <w:rsid w:val="00562B28"/>
    <w:rsid w:val="005846B4"/>
    <w:rsid w:val="005B34B1"/>
    <w:rsid w:val="005B3C77"/>
    <w:rsid w:val="005C5D7D"/>
    <w:rsid w:val="005E2A7D"/>
    <w:rsid w:val="006241FB"/>
    <w:rsid w:val="0064251E"/>
    <w:rsid w:val="00667740"/>
    <w:rsid w:val="006B3FA4"/>
    <w:rsid w:val="00740A84"/>
    <w:rsid w:val="00777A4E"/>
    <w:rsid w:val="00781F9F"/>
    <w:rsid w:val="0078276A"/>
    <w:rsid w:val="00793282"/>
    <w:rsid w:val="007957A8"/>
    <w:rsid w:val="007A4A3B"/>
    <w:rsid w:val="007B5624"/>
    <w:rsid w:val="007F2404"/>
    <w:rsid w:val="008128A4"/>
    <w:rsid w:val="00824B3C"/>
    <w:rsid w:val="00853317"/>
    <w:rsid w:val="008560D3"/>
    <w:rsid w:val="008B54E3"/>
    <w:rsid w:val="008C4561"/>
    <w:rsid w:val="009012DC"/>
    <w:rsid w:val="00903AF5"/>
    <w:rsid w:val="00916D4B"/>
    <w:rsid w:val="00941D60"/>
    <w:rsid w:val="00944DB9"/>
    <w:rsid w:val="00960A82"/>
    <w:rsid w:val="00995608"/>
    <w:rsid w:val="009A7161"/>
    <w:rsid w:val="009B6CC3"/>
    <w:rsid w:val="009D6246"/>
    <w:rsid w:val="009E1131"/>
    <w:rsid w:val="00A14892"/>
    <w:rsid w:val="00A1781B"/>
    <w:rsid w:val="00A20F80"/>
    <w:rsid w:val="00A24DA3"/>
    <w:rsid w:val="00A31050"/>
    <w:rsid w:val="00A60B16"/>
    <w:rsid w:val="00AB52D6"/>
    <w:rsid w:val="00AC2DC3"/>
    <w:rsid w:val="00AE1A21"/>
    <w:rsid w:val="00AF3837"/>
    <w:rsid w:val="00B310F0"/>
    <w:rsid w:val="00B31471"/>
    <w:rsid w:val="00B3469A"/>
    <w:rsid w:val="00B44667"/>
    <w:rsid w:val="00B566F0"/>
    <w:rsid w:val="00B81C8E"/>
    <w:rsid w:val="00B845EC"/>
    <w:rsid w:val="00B84867"/>
    <w:rsid w:val="00BC0BAC"/>
    <w:rsid w:val="00BD6DB3"/>
    <w:rsid w:val="00BF4212"/>
    <w:rsid w:val="00BF4D49"/>
    <w:rsid w:val="00C102B9"/>
    <w:rsid w:val="00C23AF8"/>
    <w:rsid w:val="00C5194C"/>
    <w:rsid w:val="00C53B24"/>
    <w:rsid w:val="00C71848"/>
    <w:rsid w:val="00C87FD8"/>
    <w:rsid w:val="00C904CB"/>
    <w:rsid w:val="00C93531"/>
    <w:rsid w:val="00CA07BD"/>
    <w:rsid w:val="00CB5315"/>
    <w:rsid w:val="00CC052F"/>
    <w:rsid w:val="00CE7330"/>
    <w:rsid w:val="00D110CC"/>
    <w:rsid w:val="00D13E0B"/>
    <w:rsid w:val="00D25C4A"/>
    <w:rsid w:val="00D50AF8"/>
    <w:rsid w:val="00D6160A"/>
    <w:rsid w:val="00D74F20"/>
    <w:rsid w:val="00D97692"/>
    <w:rsid w:val="00DA0C98"/>
    <w:rsid w:val="00DB4FD0"/>
    <w:rsid w:val="00DB62ED"/>
    <w:rsid w:val="00DB63C4"/>
    <w:rsid w:val="00DD6194"/>
    <w:rsid w:val="00DE39F1"/>
    <w:rsid w:val="00E17F9C"/>
    <w:rsid w:val="00E245E4"/>
    <w:rsid w:val="00E70868"/>
    <w:rsid w:val="00E83557"/>
    <w:rsid w:val="00E948A3"/>
    <w:rsid w:val="00EC37B5"/>
    <w:rsid w:val="00EC6C89"/>
    <w:rsid w:val="00ED0759"/>
    <w:rsid w:val="00ED10F3"/>
    <w:rsid w:val="00ED4570"/>
    <w:rsid w:val="00F16C91"/>
    <w:rsid w:val="00F632F8"/>
    <w:rsid w:val="00F75123"/>
    <w:rsid w:val="00F831BE"/>
    <w:rsid w:val="00F8376A"/>
    <w:rsid w:val="00F94993"/>
    <w:rsid w:val="00FA586B"/>
    <w:rsid w:val="00FB0094"/>
    <w:rsid w:val="00FC7032"/>
    <w:rsid w:val="00FD178C"/>
    <w:rsid w:val="00FE263C"/>
    <w:rsid w:val="00FF5439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3672"/>
  <w15:chartTrackingRefBased/>
  <w15:docId w15:val="{EA42450C-B20E-4570-91C6-5C38F58D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8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C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AF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15"/>
  </w:style>
  <w:style w:type="paragraph" w:styleId="Footer">
    <w:name w:val="footer"/>
    <w:basedOn w:val="Normal"/>
    <w:link w:val="FooterChar"/>
    <w:uiPriority w:val="99"/>
    <w:unhideWhenUsed/>
    <w:rsid w:val="00CB5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ronaviru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5FDD2B71FD45A5596806BA1896B4" ma:contentTypeVersion="4" ma:contentTypeDescription="Create a new document." ma:contentTypeScope="" ma:versionID="f54e29753854b6b1a6e387102f9f909c">
  <xsd:schema xmlns:xsd="http://www.w3.org/2001/XMLSchema" xmlns:xs="http://www.w3.org/2001/XMLSchema" xmlns:p="http://schemas.microsoft.com/office/2006/metadata/properties" xmlns:ns3="f203937f-a15b-46cb-85ef-31f3edb078c7" targetNamespace="http://schemas.microsoft.com/office/2006/metadata/properties" ma:root="true" ma:fieldsID="37103cbd478307586d0de92ce3ec0816" ns3:_="">
    <xsd:import namespace="f203937f-a15b-46cb-85ef-31f3edb078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3937f-a15b-46cb-85ef-31f3edb07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F34C0-3EB0-4912-B49B-1D8EC67F38C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203937f-a15b-46cb-85ef-31f3edb078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2834FB-5738-4895-BCEA-8B75B1C2A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C0793-527C-4CE8-A787-6C1682EC5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3937f-a15b-46cb-85ef-31f3edb07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Jasvinder Broadmeadow</dc:creator>
  <cp:keywords/>
  <dc:description/>
  <cp:lastModifiedBy>Jasvinder Broadmeadow</cp:lastModifiedBy>
  <cp:revision>161</cp:revision>
  <dcterms:created xsi:type="dcterms:W3CDTF">2020-03-24T15:06:00Z</dcterms:created>
  <dcterms:modified xsi:type="dcterms:W3CDTF">2020-03-26T23:58:00Z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0x010100FDA85FDD2B71FD45A5596806BA1896B4</vt:lpwstr>
  </property>
</Properties>
</file>