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A740D" w14:textId="77777777" w:rsidR="007627A4" w:rsidRDefault="00BE6A83" w:rsidP="007627A4">
      <w:pPr>
        <w:rPr>
          <w:rFonts w:cs="Arial"/>
          <w:sz w:val="24"/>
          <w:szCs w:val="20"/>
        </w:rPr>
      </w:pPr>
      <w:r>
        <w:rPr>
          <w:rFonts w:cs="Arial"/>
          <w:noProof/>
          <w:sz w:val="52"/>
          <w:szCs w:val="52"/>
          <w:lang w:eastAsia="en-GB"/>
        </w:rPr>
        <w:drawing>
          <wp:inline distT="0" distB="0" distL="0" distR="0" wp14:anchorId="7F0DE08D" wp14:editId="17B59D38">
            <wp:extent cx="3057525" cy="571500"/>
            <wp:effectExtent l="0" t="0" r="9525" b="0"/>
            <wp:docPr id="1" name="Picture 1" descr="BCC%20Genera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20General%20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7525" cy="571500"/>
                    </a:xfrm>
                    <a:prstGeom prst="rect">
                      <a:avLst/>
                    </a:prstGeom>
                    <a:noFill/>
                    <a:ln>
                      <a:noFill/>
                    </a:ln>
                  </pic:spPr>
                </pic:pic>
              </a:graphicData>
            </a:graphic>
          </wp:inline>
        </w:drawing>
      </w:r>
    </w:p>
    <w:p w14:paraId="2EE2E759" w14:textId="2B0A1923" w:rsidR="007627A4" w:rsidRPr="007627A4" w:rsidRDefault="007627A4" w:rsidP="007627A4">
      <w:pPr>
        <w:tabs>
          <w:tab w:val="left" w:pos="1843"/>
          <w:tab w:val="left" w:pos="4253"/>
          <w:tab w:val="left" w:pos="5245"/>
        </w:tabs>
        <w:spacing w:after="0" w:line="240" w:lineRule="auto"/>
        <w:rPr>
          <w:rFonts w:ascii="Arial" w:eastAsia="Times New Roman" w:hAnsi="Arial" w:cs="Arial"/>
          <w:b/>
          <w:sz w:val="24"/>
          <w:szCs w:val="20"/>
          <w:u w:val="single"/>
        </w:rPr>
      </w:pPr>
      <w:r w:rsidRPr="007627A4">
        <w:rPr>
          <w:rFonts w:ascii="Arial" w:eastAsia="Times New Roman" w:hAnsi="Arial" w:cs="Arial"/>
          <w:b/>
          <w:sz w:val="24"/>
          <w:szCs w:val="20"/>
          <w:u w:val="single"/>
        </w:rPr>
        <w:t xml:space="preserve">To: Head Teachers of </w:t>
      </w:r>
      <w:r w:rsidR="002B0B45">
        <w:rPr>
          <w:rFonts w:ascii="Arial" w:eastAsia="Times New Roman" w:hAnsi="Arial" w:cs="Arial"/>
          <w:b/>
          <w:sz w:val="24"/>
          <w:szCs w:val="20"/>
          <w:u w:val="single"/>
        </w:rPr>
        <w:t xml:space="preserve">all Birmingham City Council (BCC) Maintained Schools: </w:t>
      </w:r>
      <w:r w:rsidRPr="007627A4">
        <w:rPr>
          <w:rFonts w:ascii="Arial" w:eastAsia="Times New Roman" w:hAnsi="Arial" w:cs="Arial"/>
          <w:b/>
          <w:sz w:val="24"/>
          <w:szCs w:val="20"/>
          <w:u w:val="single"/>
        </w:rPr>
        <w:t>Primary, Secondary and Special</w:t>
      </w:r>
      <w:r>
        <w:rPr>
          <w:rFonts w:ascii="Arial" w:eastAsia="Times New Roman" w:hAnsi="Arial" w:cs="Arial"/>
          <w:b/>
          <w:sz w:val="24"/>
          <w:szCs w:val="20"/>
          <w:u w:val="single"/>
        </w:rPr>
        <w:t xml:space="preserve"> Schools </w:t>
      </w:r>
    </w:p>
    <w:p w14:paraId="6A2B19AA" w14:textId="77777777" w:rsidR="005D30AD" w:rsidRDefault="005D30AD" w:rsidP="00666597">
      <w:pPr>
        <w:ind w:left="1440" w:firstLine="720"/>
        <w:rPr>
          <w:rFonts w:cs="Arial"/>
          <w:b/>
          <w:bCs/>
          <w:sz w:val="24"/>
          <w:szCs w:val="20"/>
          <w:u w:val="single"/>
        </w:rPr>
      </w:pPr>
    </w:p>
    <w:p w14:paraId="12076C27" w14:textId="2D5D2A43" w:rsidR="00BD0CB3" w:rsidRPr="00666597" w:rsidRDefault="00BD0CB3" w:rsidP="00666597">
      <w:pPr>
        <w:ind w:left="1440" w:firstLine="720"/>
        <w:rPr>
          <w:rFonts w:cs="Arial"/>
          <w:b/>
          <w:bCs/>
          <w:sz w:val="24"/>
          <w:szCs w:val="20"/>
          <w:u w:val="single"/>
        </w:rPr>
      </w:pPr>
      <w:r w:rsidRPr="00666597">
        <w:rPr>
          <w:rFonts w:cs="Arial"/>
          <w:b/>
          <w:bCs/>
          <w:sz w:val="24"/>
          <w:szCs w:val="20"/>
          <w:u w:val="single"/>
        </w:rPr>
        <w:t xml:space="preserve">Year End Accruals </w:t>
      </w:r>
      <w:r>
        <w:rPr>
          <w:rFonts w:cs="Arial"/>
          <w:b/>
          <w:bCs/>
          <w:sz w:val="24"/>
          <w:szCs w:val="20"/>
          <w:u w:val="single"/>
        </w:rPr>
        <w:t xml:space="preserve">Further </w:t>
      </w:r>
      <w:r w:rsidRPr="00666597">
        <w:rPr>
          <w:rFonts w:cs="Arial"/>
          <w:b/>
          <w:bCs/>
          <w:sz w:val="24"/>
          <w:szCs w:val="20"/>
          <w:u w:val="single"/>
        </w:rPr>
        <w:t>Requirements</w:t>
      </w:r>
    </w:p>
    <w:p w14:paraId="01CE6556" w14:textId="18031079" w:rsidR="000D6619" w:rsidRDefault="00BD0CB3" w:rsidP="007627A4">
      <w:pPr>
        <w:rPr>
          <w:rFonts w:ascii="Arial" w:hAnsi="Arial" w:cs="Arial"/>
          <w:sz w:val="20"/>
          <w:szCs w:val="20"/>
        </w:rPr>
      </w:pPr>
      <w:r w:rsidRPr="005D30AD">
        <w:rPr>
          <w:rFonts w:ascii="Arial" w:hAnsi="Arial" w:cs="Arial"/>
          <w:sz w:val="20"/>
          <w:szCs w:val="20"/>
        </w:rPr>
        <w:t>This guidance note should be used in conjunction with the</w:t>
      </w:r>
      <w:r w:rsidR="000D6619">
        <w:rPr>
          <w:rFonts w:ascii="Arial" w:hAnsi="Arial" w:cs="Arial"/>
          <w:sz w:val="20"/>
          <w:szCs w:val="20"/>
        </w:rPr>
        <w:t xml:space="preserve"> main Year End Closedown Guidance notes published in February 2020</w:t>
      </w:r>
      <w:r>
        <w:rPr>
          <w:rFonts w:ascii="Arial" w:hAnsi="Arial" w:cs="Arial"/>
          <w:sz w:val="20"/>
          <w:szCs w:val="20"/>
        </w:rPr>
        <w:t xml:space="preserve">. Documents are </w:t>
      </w:r>
      <w:r w:rsidR="00C7543B">
        <w:rPr>
          <w:rFonts w:ascii="Arial" w:hAnsi="Arial" w:cs="Arial"/>
          <w:sz w:val="20"/>
          <w:szCs w:val="20"/>
        </w:rPr>
        <w:t>available</w:t>
      </w:r>
      <w:r w:rsidR="000D6619">
        <w:rPr>
          <w:rFonts w:ascii="Arial" w:hAnsi="Arial" w:cs="Arial"/>
          <w:sz w:val="20"/>
          <w:szCs w:val="20"/>
        </w:rPr>
        <w:t xml:space="preserve"> via th</w:t>
      </w:r>
      <w:r>
        <w:rPr>
          <w:rFonts w:ascii="Arial" w:hAnsi="Arial" w:cs="Arial"/>
          <w:sz w:val="20"/>
          <w:szCs w:val="20"/>
        </w:rPr>
        <w:t>is</w:t>
      </w:r>
      <w:r w:rsidR="000D6619">
        <w:rPr>
          <w:rFonts w:ascii="Arial" w:hAnsi="Arial" w:cs="Arial"/>
          <w:sz w:val="20"/>
          <w:szCs w:val="20"/>
        </w:rPr>
        <w:t xml:space="preserve"> link: </w:t>
      </w:r>
    </w:p>
    <w:p w14:paraId="3C1E2949" w14:textId="77777777" w:rsidR="000D6619" w:rsidRDefault="000D6619" w:rsidP="000D6619">
      <w:pPr>
        <w:tabs>
          <w:tab w:val="left" w:pos="252"/>
        </w:tabs>
        <w:rPr>
          <w:rFonts w:ascii="Arial" w:hAnsi="Arial" w:cs="Arial"/>
          <w:sz w:val="20"/>
          <w:szCs w:val="20"/>
        </w:rPr>
      </w:pPr>
      <w:r w:rsidRPr="000D6619">
        <w:rPr>
          <w:rFonts w:ascii="Arial" w:hAnsi="Arial" w:cs="Arial"/>
          <w:sz w:val="20"/>
          <w:szCs w:val="20"/>
        </w:rPr>
        <w:t>https://www.birmingham.gov.uk/info/20124/working_in_schools/788/budgets_for_schools_in_birmingham/4</w:t>
      </w:r>
    </w:p>
    <w:p w14:paraId="39D9A379" w14:textId="77777777" w:rsidR="005D30AD" w:rsidRDefault="000D6619" w:rsidP="00666597">
      <w:pPr>
        <w:rPr>
          <w:rFonts w:ascii="Arial" w:hAnsi="Arial" w:cs="Arial"/>
          <w:sz w:val="20"/>
          <w:szCs w:val="20"/>
        </w:rPr>
      </w:pPr>
      <w:r w:rsidRPr="00666597">
        <w:rPr>
          <w:rFonts w:ascii="Arial" w:hAnsi="Arial" w:cs="Arial"/>
          <w:sz w:val="20"/>
          <w:szCs w:val="20"/>
        </w:rPr>
        <w:t xml:space="preserve">In order to ensure all </w:t>
      </w:r>
      <w:r>
        <w:rPr>
          <w:rFonts w:ascii="Arial" w:hAnsi="Arial" w:cs="Arial"/>
          <w:sz w:val="20"/>
          <w:szCs w:val="20"/>
        </w:rPr>
        <w:t xml:space="preserve">year end </w:t>
      </w:r>
      <w:r w:rsidRPr="00666597">
        <w:rPr>
          <w:rFonts w:ascii="Arial" w:hAnsi="Arial" w:cs="Arial"/>
          <w:sz w:val="20"/>
          <w:szCs w:val="20"/>
        </w:rPr>
        <w:t xml:space="preserve">accruals are based on appropriate evidence, </w:t>
      </w:r>
      <w:r>
        <w:rPr>
          <w:rFonts w:ascii="Arial" w:hAnsi="Arial" w:cs="Arial"/>
          <w:sz w:val="20"/>
          <w:szCs w:val="20"/>
        </w:rPr>
        <w:t xml:space="preserve">and to ensure evidence is readily available for auditor’s inspection, especially during school holiday period when school staff are not available to provide information, it is required that </w:t>
      </w:r>
      <w:r w:rsidRPr="000D6619">
        <w:rPr>
          <w:rFonts w:ascii="Arial" w:hAnsi="Arial" w:cs="Arial"/>
          <w:sz w:val="20"/>
          <w:szCs w:val="20"/>
        </w:rPr>
        <w:t xml:space="preserve">a screen print of Goods Received Notes (GRN) or invoices </w:t>
      </w:r>
      <w:r w:rsidR="0033406F">
        <w:rPr>
          <w:rFonts w:ascii="Arial" w:hAnsi="Arial" w:cs="Arial"/>
          <w:sz w:val="20"/>
          <w:szCs w:val="20"/>
        </w:rPr>
        <w:t xml:space="preserve">or other suitable evidence </w:t>
      </w:r>
      <w:r w:rsidRPr="000D6619">
        <w:rPr>
          <w:rFonts w:ascii="Arial" w:hAnsi="Arial" w:cs="Arial"/>
          <w:sz w:val="20"/>
          <w:szCs w:val="20"/>
        </w:rPr>
        <w:t xml:space="preserve">for each line of accrual must be provided. </w:t>
      </w:r>
    </w:p>
    <w:p w14:paraId="0139B269" w14:textId="70B78D0F" w:rsidR="000D6619" w:rsidRPr="000D6619" w:rsidRDefault="000D6619" w:rsidP="00666597">
      <w:pPr>
        <w:rPr>
          <w:rFonts w:ascii="Arial" w:hAnsi="Arial" w:cs="Arial"/>
          <w:sz w:val="20"/>
          <w:szCs w:val="20"/>
        </w:rPr>
      </w:pPr>
      <w:r w:rsidRPr="000D6619">
        <w:rPr>
          <w:rFonts w:ascii="Arial" w:hAnsi="Arial" w:cs="Arial"/>
          <w:sz w:val="20"/>
          <w:szCs w:val="20"/>
        </w:rPr>
        <w:t xml:space="preserve">The accrual file </w:t>
      </w:r>
      <w:r w:rsidR="005D30AD">
        <w:rPr>
          <w:rFonts w:ascii="Arial" w:hAnsi="Arial" w:cs="Arial"/>
          <w:sz w:val="20"/>
          <w:szCs w:val="20"/>
        </w:rPr>
        <w:t xml:space="preserve">in Excel should contain at least two tabs: the first tab is for the accrual list, the second tab is for all supporting evidence (screen print of GRN, invoice, or other suitable documents) in the same order of the accrual list. This accrual file </w:t>
      </w:r>
      <w:r w:rsidRPr="000D6619">
        <w:rPr>
          <w:rFonts w:ascii="Arial" w:hAnsi="Arial" w:cs="Arial"/>
          <w:sz w:val="20"/>
          <w:szCs w:val="20"/>
        </w:rPr>
        <w:t xml:space="preserve">must be checked by school staff to ensure each line of accrual is supported by relevant document, and the Head Teacher must sign the accrual list, sign the "Confirmation" letter to confirm that each line of accrual is for goods/services received by 31st March 2020 therefore these items need to be accrued. </w:t>
      </w:r>
    </w:p>
    <w:p w14:paraId="0864E90D" w14:textId="43ED5FBA" w:rsidR="000D6619" w:rsidRPr="000D6619" w:rsidRDefault="000D6619" w:rsidP="000D6619">
      <w:pPr>
        <w:tabs>
          <w:tab w:val="left" w:pos="252"/>
        </w:tabs>
        <w:rPr>
          <w:rFonts w:ascii="Arial" w:hAnsi="Arial" w:cs="Arial"/>
          <w:sz w:val="20"/>
          <w:szCs w:val="20"/>
        </w:rPr>
      </w:pPr>
      <w:r w:rsidRPr="000D6619">
        <w:rPr>
          <w:rFonts w:ascii="Arial" w:hAnsi="Arial" w:cs="Arial"/>
          <w:sz w:val="20"/>
          <w:szCs w:val="20"/>
        </w:rPr>
        <w:t xml:space="preserve">Cheque book schools should also send an “Accrual list” file with supporting </w:t>
      </w:r>
      <w:r w:rsidR="00BD0CB3">
        <w:rPr>
          <w:rFonts w:ascii="Arial" w:hAnsi="Arial" w:cs="Arial"/>
          <w:sz w:val="20"/>
          <w:szCs w:val="20"/>
        </w:rPr>
        <w:t>evidence</w:t>
      </w:r>
      <w:r w:rsidRPr="000D6619">
        <w:rPr>
          <w:rFonts w:ascii="Arial" w:hAnsi="Arial" w:cs="Arial"/>
          <w:sz w:val="20"/>
          <w:szCs w:val="20"/>
        </w:rPr>
        <w:t xml:space="preserve"> </w:t>
      </w:r>
      <w:r w:rsidR="00BD0CB3">
        <w:rPr>
          <w:rFonts w:ascii="Arial" w:hAnsi="Arial" w:cs="Arial"/>
          <w:sz w:val="20"/>
          <w:szCs w:val="20"/>
        </w:rPr>
        <w:t xml:space="preserve">(GRN or Invoice etc) </w:t>
      </w:r>
      <w:r w:rsidRPr="000D6619">
        <w:rPr>
          <w:rFonts w:ascii="Arial" w:hAnsi="Arial" w:cs="Arial"/>
          <w:sz w:val="20"/>
          <w:szCs w:val="20"/>
        </w:rPr>
        <w:t>for all accruals to be made when submitting the year end workbook.</w:t>
      </w:r>
    </w:p>
    <w:p w14:paraId="398E0B47" w14:textId="77777777" w:rsidR="00501C28" w:rsidRDefault="00501C28" w:rsidP="000D6619">
      <w:pPr>
        <w:tabs>
          <w:tab w:val="left" w:pos="252"/>
        </w:tabs>
        <w:rPr>
          <w:rFonts w:ascii="Arial" w:hAnsi="Arial" w:cs="Arial"/>
          <w:sz w:val="20"/>
          <w:szCs w:val="20"/>
        </w:rPr>
      </w:pPr>
      <w:r>
        <w:rPr>
          <w:rFonts w:ascii="Arial" w:hAnsi="Arial" w:cs="Arial"/>
          <w:sz w:val="20"/>
          <w:szCs w:val="20"/>
        </w:rPr>
        <w:t xml:space="preserve">This accrual file should include </w:t>
      </w:r>
      <w:r w:rsidRPr="00666597">
        <w:rPr>
          <w:rFonts w:ascii="Arial" w:hAnsi="Arial" w:cs="Arial"/>
          <w:sz w:val="20"/>
          <w:szCs w:val="20"/>
        </w:rPr>
        <w:t>screen prints of Goods Received Notes (GRN), invoices etc for each line of accrual where possible</w:t>
      </w:r>
      <w:r>
        <w:rPr>
          <w:rFonts w:ascii="Arial" w:hAnsi="Arial" w:cs="Arial"/>
          <w:sz w:val="20"/>
          <w:szCs w:val="20"/>
        </w:rPr>
        <w:t>:</w:t>
      </w:r>
    </w:p>
    <w:p w14:paraId="180D5F55" w14:textId="0D23898C" w:rsidR="00501C28" w:rsidRDefault="00501C28" w:rsidP="000D6619">
      <w:pPr>
        <w:tabs>
          <w:tab w:val="left" w:pos="252"/>
        </w:tabs>
        <w:rPr>
          <w:rFonts w:ascii="Arial" w:hAnsi="Arial" w:cs="Arial"/>
          <w:sz w:val="20"/>
          <w:szCs w:val="20"/>
        </w:rPr>
      </w:pPr>
      <w:r w:rsidRPr="00666597">
        <w:rPr>
          <w:rFonts w:ascii="Arial" w:hAnsi="Arial" w:cs="Arial"/>
          <w:sz w:val="20"/>
          <w:szCs w:val="20"/>
        </w:rPr>
        <w:t>for non-Cheque Book /EPA schools</w:t>
      </w:r>
      <w:r>
        <w:rPr>
          <w:rFonts w:ascii="Arial" w:hAnsi="Arial" w:cs="Arial"/>
          <w:sz w:val="20"/>
          <w:szCs w:val="20"/>
        </w:rPr>
        <w:t>: name the accrual file as “S</w:t>
      </w:r>
      <w:r w:rsidR="001A6DA3" w:rsidRPr="00666597">
        <w:rPr>
          <w:rFonts w:ascii="Arial" w:hAnsi="Arial" w:cs="Arial"/>
          <w:sz w:val="20"/>
          <w:szCs w:val="20"/>
        </w:rPr>
        <w:t>chool brief Name-REAXX</w:t>
      </w:r>
      <w:r w:rsidR="00A76EC8" w:rsidRPr="00666597">
        <w:rPr>
          <w:rFonts w:ascii="Arial" w:hAnsi="Arial" w:cs="Arial"/>
          <w:sz w:val="20"/>
          <w:szCs w:val="20"/>
        </w:rPr>
        <w:t xml:space="preserve"> Accrual</w:t>
      </w:r>
      <w:r w:rsidR="00721B0C" w:rsidRPr="00666597">
        <w:rPr>
          <w:rFonts w:ascii="Arial" w:hAnsi="Arial" w:cs="Arial"/>
          <w:sz w:val="20"/>
          <w:szCs w:val="20"/>
        </w:rPr>
        <w:t>&amp;</w:t>
      </w:r>
      <w:r w:rsidR="00A76EC8" w:rsidRPr="00666597">
        <w:rPr>
          <w:rFonts w:ascii="Arial" w:hAnsi="Arial" w:cs="Arial"/>
          <w:sz w:val="20"/>
          <w:szCs w:val="20"/>
        </w:rPr>
        <w:t>Evidence-</w:t>
      </w:r>
      <w:r w:rsidR="00721B0C" w:rsidRPr="00666597">
        <w:rPr>
          <w:rFonts w:ascii="Arial" w:hAnsi="Arial" w:cs="Arial"/>
          <w:sz w:val="20"/>
          <w:szCs w:val="20"/>
        </w:rPr>
        <w:t>20</w:t>
      </w:r>
      <w:r w:rsidR="00A76EC8" w:rsidRPr="00666597">
        <w:rPr>
          <w:rFonts w:ascii="Arial" w:hAnsi="Arial" w:cs="Arial"/>
          <w:sz w:val="20"/>
          <w:szCs w:val="20"/>
        </w:rPr>
        <w:t>/</w:t>
      </w:r>
      <w:r w:rsidR="00721B0C" w:rsidRPr="00666597">
        <w:rPr>
          <w:rFonts w:ascii="Arial" w:hAnsi="Arial" w:cs="Arial"/>
          <w:sz w:val="20"/>
          <w:szCs w:val="20"/>
        </w:rPr>
        <w:t>03</w:t>
      </w:r>
      <w:r w:rsidR="00A76EC8" w:rsidRPr="00666597">
        <w:rPr>
          <w:rFonts w:ascii="Arial" w:hAnsi="Arial" w:cs="Arial"/>
          <w:sz w:val="20"/>
          <w:szCs w:val="20"/>
        </w:rPr>
        <w:t>/2020</w:t>
      </w:r>
      <w:r w:rsidR="001A6DA3" w:rsidRPr="00666597">
        <w:rPr>
          <w:rFonts w:ascii="Arial" w:hAnsi="Arial" w:cs="Arial"/>
          <w:sz w:val="20"/>
          <w:szCs w:val="20"/>
        </w:rPr>
        <w:t>”</w:t>
      </w:r>
      <w:r>
        <w:rPr>
          <w:rFonts w:ascii="Arial" w:hAnsi="Arial" w:cs="Arial"/>
          <w:sz w:val="20"/>
          <w:szCs w:val="20"/>
        </w:rPr>
        <w:t xml:space="preserve">, and send to </w:t>
      </w:r>
      <w:r w:rsidRPr="00666597">
        <w:rPr>
          <w:rFonts w:ascii="Arial" w:hAnsi="Arial" w:cs="Arial"/>
          <w:sz w:val="20"/>
          <w:szCs w:val="20"/>
        </w:rPr>
        <w:t xml:space="preserve">the mailbox </w:t>
      </w:r>
      <w:hyperlink r:id="rId6" w:history="1">
        <w:r w:rsidRPr="00666597">
          <w:rPr>
            <w:rFonts w:ascii="Arial" w:hAnsi="Arial" w:cs="Arial"/>
            <w:sz w:val="20"/>
            <w:szCs w:val="20"/>
          </w:rPr>
          <w:t>schoolsaccruals@birmingham.gov.uk</w:t>
        </w:r>
      </w:hyperlink>
      <w:r w:rsidRPr="00666597">
        <w:rPr>
          <w:rFonts w:ascii="Arial" w:hAnsi="Arial" w:cs="Arial"/>
          <w:sz w:val="20"/>
          <w:szCs w:val="20"/>
        </w:rPr>
        <w:t xml:space="preserve"> by 20th March 2020</w:t>
      </w:r>
    </w:p>
    <w:p w14:paraId="5781E367" w14:textId="51BA88FF" w:rsidR="000D6619" w:rsidRPr="00666597" w:rsidRDefault="00501C28" w:rsidP="000D6619">
      <w:pPr>
        <w:tabs>
          <w:tab w:val="left" w:pos="252"/>
        </w:tabs>
        <w:rPr>
          <w:rFonts w:ascii="Arial" w:hAnsi="Arial" w:cs="Arial"/>
          <w:sz w:val="20"/>
          <w:szCs w:val="20"/>
        </w:rPr>
      </w:pPr>
      <w:r w:rsidRPr="00666597">
        <w:rPr>
          <w:rFonts w:ascii="Arial" w:hAnsi="Arial" w:cs="Arial"/>
          <w:sz w:val="20"/>
          <w:szCs w:val="20"/>
        </w:rPr>
        <w:t>for Cheque Book /EPA schools</w:t>
      </w:r>
      <w:r w:rsidR="00C40833">
        <w:rPr>
          <w:rFonts w:ascii="Arial" w:hAnsi="Arial" w:cs="Arial"/>
          <w:sz w:val="20"/>
          <w:szCs w:val="20"/>
        </w:rPr>
        <w:t>:</w:t>
      </w:r>
      <w:r>
        <w:rPr>
          <w:rFonts w:ascii="Arial" w:hAnsi="Arial" w:cs="Arial"/>
          <w:sz w:val="20"/>
          <w:szCs w:val="20"/>
        </w:rPr>
        <w:t xml:space="preserve"> name the file</w:t>
      </w:r>
      <w:r w:rsidRPr="00666597">
        <w:rPr>
          <w:rFonts w:ascii="Arial" w:hAnsi="Arial" w:cs="Arial"/>
          <w:sz w:val="20"/>
          <w:szCs w:val="20"/>
        </w:rPr>
        <w:t xml:space="preserve"> “School brief Name-REAXX </w:t>
      </w:r>
      <w:r>
        <w:rPr>
          <w:rFonts w:ascii="Arial" w:hAnsi="Arial" w:cs="Arial"/>
          <w:sz w:val="20"/>
          <w:szCs w:val="20"/>
        </w:rPr>
        <w:t xml:space="preserve">CHB </w:t>
      </w:r>
      <w:r w:rsidRPr="00666597">
        <w:rPr>
          <w:rFonts w:ascii="Arial" w:hAnsi="Arial" w:cs="Arial"/>
          <w:sz w:val="20"/>
          <w:szCs w:val="20"/>
        </w:rPr>
        <w:t>Accrual&amp;Evidence-</w:t>
      </w:r>
      <w:r>
        <w:rPr>
          <w:rFonts w:ascii="Arial" w:hAnsi="Arial" w:cs="Arial"/>
          <w:sz w:val="20"/>
          <w:szCs w:val="20"/>
        </w:rPr>
        <w:t>03/04</w:t>
      </w:r>
      <w:r w:rsidRPr="00666597">
        <w:rPr>
          <w:rFonts w:ascii="Arial" w:hAnsi="Arial" w:cs="Arial"/>
          <w:sz w:val="20"/>
          <w:szCs w:val="20"/>
        </w:rPr>
        <w:t xml:space="preserve">/2020” </w:t>
      </w:r>
      <w:r>
        <w:rPr>
          <w:rFonts w:ascii="Arial" w:hAnsi="Arial" w:cs="Arial"/>
          <w:sz w:val="20"/>
          <w:szCs w:val="20"/>
        </w:rPr>
        <w:t xml:space="preserve">and send to </w:t>
      </w:r>
      <w:hyperlink r:id="rId7" w:history="1">
        <w:r w:rsidR="000D6619" w:rsidRPr="00666597">
          <w:rPr>
            <w:rFonts w:ascii="Arial" w:hAnsi="Arial" w:cs="Arial"/>
            <w:sz w:val="20"/>
            <w:szCs w:val="20"/>
          </w:rPr>
          <w:t>FullCBSMailbox@birmingham.gov.uk</w:t>
        </w:r>
      </w:hyperlink>
      <w:r w:rsidR="000D6619" w:rsidRPr="00666597">
        <w:rPr>
          <w:rFonts w:ascii="Arial" w:hAnsi="Arial" w:cs="Arial"/>
          <w:sz w:val="20"/>
          <w:szCs w:val="20"/>
        </w:rPr>
        <w:t xml:space="preserve"> by Friday 3rd April 2020 with the completed workbook and other required documents.</w:t>
      </w:r>
    </w:p>
    <w:p w14:paraId="6BB54539" w14:textId="48EA9A46" w:rsidR="00A76EC8" w:rsidRPr="00721B0C" w:rsidRDefault="000D6619" w:rsidP="00666597">
      <w:pPr>
        <w:rPr>
          <w:rFonts w:ascii="Arial" w:hAnsi="Arial" w:cs="Arial"/>
          <w:sz w:val="20"/>
          <w:szCs w:val="20"/>
        </w:rPr>
      </w:pPr>
      <w:r w:rsidRPr="00666597">
        <w:rPr>
          <w:rFonts w:ascii="Arial" w:hAnsi="Arial" w:cs="Arial"/>
          <w:sz w:val="20"/>
          <w:szCs w:val="20"/>
        </w:rPr>
        <w:t>If for any reason that a GRN or invoice</w:t>
      </w:r>
      <w:r w:rsidR="003E3AAE">
        <w:rPr>
          <w:rFonts w:ascii="Arial" w:hAnsi="Arial" w:cs="Arial"/>
          <w:sz w:val="20"/>
          <w:szCs w:val="20"/>
        </w:rPr>
        <w:t xml:space="preserve"> etc.</w:t>
      </w:r>
      <w:r w:rsidRPr="00666597">
        <w:rPr>
          <w:rFonts w:ascii="Arial" w:hAnsi="Arial" w:cs="Arial"/>
          <w:sz w:val="20"/>
          <w:szCs w:val="20"/>
        </w:rPr>
        <w:t xml:space="preserve"> is not available before the above deadline, then a “follow up” file with complete evidence </w:t>
      </w:r>
      <w:r w:rsidR="00BD0CB3" w:rsidRPr="005D30AD">
        <w:rPr>
          <w:rFonts w:ascii="Arial" w:hAnsi="Arial" w:cs="Arial"/>
          <w:sz w:val="20"/>
          <w:szCs w:val="20"/>
        </w:rPr>
        <w:t>must</w:t>
      </w:r>
      <w:r w:rsidRPr="00666597">
        <w:rPr>
          <w:rFonts w:ascii="Arial" w:hAnsi="Arial" w:cs="Arial"/>
          <w:sz w:val="20"/>
          <w:szCs w:val="20"/>
        </w:rPr>
        <w:t xml:space="preserve"> be sent by school</w:t>
      </w:r>
      <w:r w:rsidR="00BD0CB3">
        <w:rPr>
          <w:rFonts w:ascii="Arial" w:hAnsi="Arial" w:cs="Arial"/>
          <w:sz w:val="20"/>
          <w:szCs w:val="20"/>
        </w:rPr>
        <w:t>s</w:t>
      </w:r>
      <w:r w:rsidRPr="00666597">
        <w:rPr>
          <w:rFonts w:ascii="Arial" w:hAnsi="Arial" w:cs="Arial"/>
          <w:sz w:val="20"/>
          <w:szCs w:val="20"/>
        </w:rPr>
        <w:t xml:space="preserve"> to the designated mailbox by Friday </w:t>
      </w:r>
      <w:r w:rsidR="001F70F2">
        <w:rPr>
          <w:rFonts w:ascii="Arial" w:hAnsi="Arial" w:cs="Arial"/>
          <w:sz w:val="20"/>
          <w:szCs w:val="20"/>
        </w:rPr>
        <w:t>30</w:t>
      </w:r>
      <w:r w:rsidRPr="00666597">
        <w:rPr>
          <w:rFonts w:ascii="Arial" w:hAnsi="Arial" w:cs="Arial"/>
          <w:sz w:val="20"/>
          <w:szCs w:val="20"/>
        </w:rPr>
        <w:t>th April 2020</w:t>
      </w:r>
      <w:r w:rsidR="001F70F2">
        <w:rPr>
          <w:rFonts w:ascii="Arial" w:hAnsi="Arial" w:cs="Arial"/>
          <w:sz w:val="20"/>
          <w:szCs w:val="20"/>
        </w:rPr>
        <w:t xml:space="preserve"> the latest</w:t>
      </w:r>
      <w:r w:rsidRPr="00666597">
        <w:rPr>
          <w:rFonts w:ascii="Arial" w:hAnsi="Arial" w:cs="Arial"/>
          <w:sz w:val="20"/>
          <w:szCs w:val="20"/>
        </w:rPr>
        <w:t>.</w:t>
      </w:r>
      <w:r w:rsidR="004F48DC">
        <w:rPr>
          <w:rFonts w:ascii="Arial" w:hAnsi="Arial" w:cs="Arial"/>
          <w:sz w:val="20"/>
          <w:szCs w:val="20"/>
        </w:rPr>
        <w:t xml:space="preserve"> It</w:t>
      </w:r>
      <w:r w:rsidR="00A76EC8">
        <w:rPr>
          <w:rFonts w:ascii="Arial" w:hAnsi="Arial" w:cs="Arial"/>
          <w:sz w:val="20"/>
          <w:szCs w:val="20"/>
        </w:rPr>
        <w:t xml:space="preserve"> should be named as </w:t>
      </w:r>
      <w:r w:rsidR="00A76EC8" w:rsidRPr="00666597">
        <w:rPr>
          <w:rFonts w:ascii="Arial" w:hAnsi="Arial" w:cs="Arial"/>
          <w:sz w:val="20"/>
          <w:szCs w:val="20"/>
        </w:rPr>
        <w:t xml:space="preserve">“School brief Name-REAXX </w:t>
      </w:r>
      <w:proofErr w:type="spellStart"/>
      <w:r w:rsidR="00A76EC8" w:rsidRPr="00666597">
        <w:rPr>
          <w:rFonts w:ascii="Arial" w:hAnsi="Arial" w:cs="Arial"/>
          <w:sz w:val="20"/>
          <w:szCs w:val="20"/>
        </w:rPr>
        <w:t>Accrual</w:t>
      </w:r>
      <w:r w:rsidR="00721B0C" w:rsidRPr="00666597">
        <w:rPr>
          <w:rFonts w:ascii="Arial" w:hAnsi="Arial" w:cs="Arial"/>
          <w:sz w:val="20"/>
          <w:szCs w:val="20"/>
        </w:rPr>
        <w:t>&amp;All</w:t>
      </w:r>
      <w:proofErr w:type="spellEnd"/>
      <w:r w:rsidR="00721B0C" w:rsidRPr="00666597">
        <w:rPr>
          <w:rFonts w:ascii="Arial" w:hAnsi="Arial" w:cs="Arial"/>
          <w:sz w:val="20"/>
          <w:szCs w:val="20"/>
        </w:rPr>
        <w:t xml:space="preserve"> </w:t>
      </w:r>
      <w:r w:rsidR="00A76EC8" w:rsidRPr="00666597">
        <w:rPr>
          <w:rFonts w:ascii="Arial" w:hAnsi="Arial" w:cs="Arial"/>
          <w:sz w:val="20"/>
          <w:szCs w:val="20"/>
        </w:rPr>
        <w:t>Evidence-</w:t>
      </w:r>
      <w:r w:rsidR="001F70F2">
        <w:rPr>
          <w:rFonts w:ascii="Arial" w:hAnsi="Arial" w:cs="Arial"/>
          <w:sz w:val="20"/>
          <w:szCs w:val="20"/>
        </w:rPr>
        <w:t>30</w:t>
      </w:r>
      <w:r w:rsidR="00A76EC8" w:rsidRPr="00666597">
        <w:rPr>
          <w:rFonts w:ascii="Arial" w:hAnsi="Arial" w:cs="Arial"/>
          <w:sz w:val="20"/>
          <w:szCs w:val="20"/>
        </w:rPr>
        <w:t>/</w:t>
      </w:r>
      <w:r w:rsidR="00721B0C" w:rsidRPr="00666597">
        <w:rPr>
          <w:rFonts w:ascii="Arial" w:hAnsi="Arial" w:cs="Arial"/>
          <w:sz w:val="20"/>
          <w:szCs w:val="20"/>
        </w:rPr>
        <w:t>04</w:t>
      </w:r>
      <w:r w:rsidR="00A76EC8" w:rsidRPr="00666597">
        <w:rPr>
          <w:rFonts w:ascii="Arial" w:hAnsi="Arial" w:cs="Arial"/>
          <w:sz w:val="20"/>
          <w:szCs w:val="20"/>
        </w:rPr>
        <w:t>/2020”, which should contain</w:t>
      </w:r>
      <w:r w:rsidR="00721B0C" w:rsidRPr="00666597">
        <w:rPr>
          <w:rFonts w:ascii="Arial" w:hAnsi="Arial" w:cs="Arial"/>
          <w:sz w:val="20"/>
          <w:szCs w:val="20"/>
        </w:rPr>
        <w:t xml:space="preserve"> the same accrual list but with all required evidence. </w:t>
      </w:r>
      <w:r w:rsidR="00721B0C">
        <w:rPr>
          <w:rFonts w:ascii="Arial" w:hAnsi="Arial" w:cs="Arial"/>
          <w:sz w:val="20"/>
          <w:szCs w:val="20"/>
        </w:rPr>
        <w:t xml:space="preserve">Note that </w:t>
      </w:r>
      <w:r w:rsidR="006C6C81">
        <w:rPr>
          <w:rFonts w:ascii="Arial" w:hAnsi="Arial" w:cs="Arial"/>
          <w:sz w:val="20"/>
          <w:szCs w:val="20"/>
        </w:rPr>
        <w:t xml:space="preserve">accruals contained in </w:t>
      </w:r>
      <w:r w:rsidR="00721B0C">
        <w:rPr>
          <w:rFonts w:ascii="Arial" w:hAnsi="Arial" w:cs="Arial"/>
          <w:sz w:val="20"/>
          <w:szCs w:val="20"/>
        </w:rPr>
        <w:t xml:space="preserve">this file will not be processed </w:t>
      </w:r>
      <w:r w:rsidR="006C6C81">
        <w:rPr>
          <w:rFonts w:ascii="Arial" w:hAnsi="Arial" w:cs="Arial"/>
          <w:sz w:val="20"/>
          <w:szCs w:val="20"/>
        </w:rPr>
        <w:t>as they were already included in the 20/03/2020 file</w:t>
      </w:r>
      <w:r w:rsidR="000E2CA0">
        <w:rPr>
          <w:rFonts w:ascii="Arial" w:hAnsi="Arial" w:cs="Arial"/>
          <w:sz w:val="20"/>
          <w:szCs w:val="20"/>
        </w:rPr>
        <w:t xml:space="preserve"> </w:t>
      </w:r>
      <w:r w:rsidR="00BD0CB3">
        <w:rPr>
          <w:rFonts w:ascii="Arial" w:hAnsi="Arial" w:cs="Arial"/>
          <w:sz w:val="20"/>
          <w:szCs w:val="20"/>
        </w:rPr>
        <w:t xml:space="preserve">for Non-cheque book/EPA schools </w:t>
      </w:r>
      <w:r w:rsidR="000E2CA0">
        <w:rPr>
          <w:rFonts w:ascii="Arial" w:hAnsi="Arial" w:cs="Arial"/>
          <w:sz w:val="20"/>
          <w:szCs w:val="20"/>
        </w:rPr>
        <w:t xml:space="preserve">or </w:t>
      </w:r>
      <w:r w:rsidR="00501C28">
        <w:rPr>
          <w:rFonts w:ascii="Arial" w:hAnsi="Arial" w:cs="Arial"/>
          <w:sz w:val="20"/>
          <w:szCs w:val="20"/>
        </w:rPr>
        <w:t xml:space="preserve">in the </w:t>
      </w:r>
      <w:r w:rsidR="000E2CA0">
        <w:rPr>
          <w:rFonts w:ascii="Arial" w:hAnsi="Arial" w:cs="Arial"/>
          <w:sz w:val="20"/>
          <w:szCs w:val="20"/>
        </w:rPr>
        <w:t xml:space="preserve">03/04/2020 </w:t>
      </w:r>
      <w:r w:rsidR="00501C28">
        <w:rPr>
          <w:rFonts w:ascii="Arial" w:hAnsi="Arial" w:cs="Arial"/>
          <w:sz w:val="20"/>
          <w:szCs w:val="20"/>
        </w:rPr>
        <w:t xml:space="preserve">file </w:t>
      </w:r>
      <w:r w:rsidR="000E2CA0">
        <w:rPr>
          <w:rFonts w:ascii="Arial" w:hAnsi="Arial" w:cs="Arial"/>
          <w:sz w:val="20"/>
          <w:szCs w:val="20"/>
        </w:rPr>
        <w:t>for cheque book schools</w:t>
      </w:r>
      <w:r w:rsidR="006C6C81">
        <w:rPr>
          <w:rFonts w:ascii="Arial" w:hAnsi="Arial" w:cs="Arial"/>
          <w:sz w:val="20"/>
          <w:szCs w:val="20"/>
        </w:rPr>
        <w:t>.</w:t>
      </w:r>
      <w:r w:rsidR="00A75364">
        <w:rPr>
          <w:rFonts w:ascii="Arial" w:hAnsi="Arial" w:cs="Arial"/>
          <w:sz w:val="20"/>
          <w:szCs w:val="20"/>
        </w:rPr>
        <w:t xml:space="preserve"> </w:t>
      </w:r>
      <w:r w:rsidR="003E3AAE">
        <w:rPr>
          <w:rFonts w:ascii="Arial" w:hAnsi="Arial" w:cs="Arial"/>
          <w:sz w:val="20"/>
          <w:szCs w:val="20"/>
        </w:rPr>
        <w:t>All the evidence provided in the follow up file should match the accrual list provided by 20</w:t>
      </w:r>
      <w:r w:rsidR="003E3AAE" w:rsidRPr="005D30AD">
        <w:rPr>
          <w:rFonts w:ascii="Arial" w:hAnsi="Arial" w:cs="Arial"/>
          <w:sz w:val="20"/>
          <w:szCs w:val="20"/>
        </w:rPr>
        <w:t>th</w:t>
      </w:r>
      <w:r w:rsidR="003E3AAE">
        <w:rPr>
          <w:rFonts w:ascii="Arial" w:hAnsi="Arial" w:cs="Arial"/>
          <w:sz w:val="20"/>
          <w:szCs w:val="20"/>
        </w:rPr>
        <w:t xml:space="preserve"> March 2020 or 3</w:t>
      </w:r>
      <w:r w:rsidR="003E3AAE" w:rsidRPr="005D30AD">
        <w:rPr>
          <w:rFonts w:ascii="Arial" w:hAnsi="Arial" w:cs="Arial"/>
          <w:sz w:val="20"/>
          <w:szCs w:val="20"/>
        </w:rPr>
        <w:t>rd</w:t>
      </w:r>
      <w:r w:rsidR="003E3AAE">
        <w:rPr>
          <w:rFonts w:ascii="Arial" w:hAnsi="Arial" w:cs="Arial"/>
          <w:sz w:val="20"/>
          <w:szCs w:val="20"/>
        </w:rPr>
        <w:t xml:space="preserve"> April 2020 (if the original accrual is based on the best estimate, the estimated figure is expected to be </w:t>
      </w:r>
      <w:r w:rsidR="005D30AD">
        <w:rPr>
          <w:rFonts w:ascii="Arial" w:hAnsi="Arial" w:cs="Arial"/>
          <w:sz w:val="20"/>
          <w:szCs w:val="20"/>
        </w:rPr>
        <w:t xml:space="preserve">very </w:t>
      </w:r>
      <w:r w:rsidR="003E3AAE">
        <w:rPr>
          <w:rFonts w:ascii="Arial" w:hAnsi="Arial" w:cs="Arial"/>
          <w:sz w:val="20"/>
          <w:szCs w:val="20"/>
        </w:rPr>
        <w:t xml:space="preserve">close to the actual amount). </w:t>
      </w:r>
      <w:r w:rsidR="00A75364">
        <w:rPr>
          <w:rFonts w:ascii="Arial" w:hAnsi="Arial" w:cs="Arial"/>
          <w:sz w:val="20"/>
          <w:szCs w:val="20"/>
        </w:rPr>
        <w:t xml:space="preserve">The accrual may need to be reversed if no evidence provided. </w:t>
      </w:r>
    </w:p>
    <w:p w14:paraId="24C99F15" w14:textId="1A747A07" w:rsidR="00191500" w:rsidRDefault="000E2CA0" w:rsidP="004F48DC">
      <w:pPr>
        <w:tabs>
          <w:tab w:val="left" w:pos="252"/>
        </w:tabs>
        <w:rPr>
          <w:rFonts w:ascii="Arial" w:hAnsi="Arial" w:cs="Arial"/>
          <w:sz w:val="20"/>
          <w:szCs w:val="20"/>
        </w:rPr>
      </w:pPr>
      <w:r w:rsidRPr="00666597">
        <w:rPr>
          <w:rFonts w:ascii="Arial" w:hAnsi="Arial" w:cs="Arial"/>
          <w:sz w:val="20"/>
          <w:szCs w:val="20"/>
        </w:rPr>
        <w:t>The requ</w:t>
      </w:r>
      <w:r w:rsidR="00721B0C" w:rsidRPr="00666597">
        <w:rPr>
          <w:rFonts w:ascii="Arial" w:hAnsi="Arial" w:cs="Arial"/>
          <w:sz w:val="20"/>
          <w:szCs w:val="20"/>
        </w:rPr>
        <w:t xml:space="preserve">irement </w:t>
      </w:r>
      <w:r w:rsidR="004F48DC">
        <w:rPr>
          <w:rFonts w:ascii="Arial" w:hAnsi="Arial" w:cs="Arial"/>
          <w:sz w:val="20"/>
          <w:szCs w:val="20"/>
        </w:rPr>
        <w:t xml:space="preserve">for supporting evidence </w:t>
      </w:r>
      <w:r w:rsidRPr="00666597">
        <w:rPr>
          <w:rFonts w:ascii="Arial" w:hAnsi="Arial" w:cs="Arial"/>
          <w:sz w:val="20"/>
          <w:szCs w:val="20"/>
        </w:rPr>
        <w:t xml:space="preserve">is similar </w:t>
      </w:r>
      <w:r w:rsidR="00721B0C" w:rsidRPr="00666597">
        <w:rPr>
          <w:rFonts w:ascii="Arial" w:hAnsi="Arial" w:cs="Arial"/>
          <w:sz w:val="20"/>
          <w:szCs w:val="20"/>
        </w:rPr>
        <w:t>for the “School brief Name-REAXX</w:t>
      </w:r>
      <w:r w:rsidR="00721B0C" w:rsidRPr="00666597" w:rsidDel="00E3071C">
        <w:rPr>
          <w:rFonts w:ascii="Arial" w:hAnsi="Arial" w:cs="Arial"/>
          <w:sz w:val="20"/>
          <w:szCs w:val="20"/>
        </w:rPr>
        <w:t xml:space="preserve"> </w:t>
      </w:r>
      <w:r w:rsidR="00721B0C" w:rsidRPr="00666597">
        <w:rPr>
          <w:rFonts w:ascii="Arial" w:hAnsi="Arial" w:cs="Arial"/>
          <w:sz w:val="20"/>
          <w:szCs w:val="20"/>
        </w:rPr>
        <w:t>-2nd accrual-for unplanned” for Non-Cheque Book</w:t>
      </w:r>
      <w:r w:rsidRPr="00666597">
        <w:rPr>
          <w:rFonts w:ascii="Arial" w:hAnsi="Arial" w:cs="Arial"/>
          <w:sz w:val="20"/>
          <w:szCs w:val="20"/>
        </w:rPr>
        <w:t>/EPA</w:t>
      </w:r>
      <w:r w:rsidR="00721B0C" w:rsidRPr="00666597">
        <w:rPr>
          <w:rFonts w:ascii="Arial" w:hAnsi="Arial" w:cs="Arial"/>
          <w:sz w:val="20"/>
          <w:szCs w:val="20"/>
        </w:rPr>
        <w:t xml:space="preserve"> Schools</w:t>
      </w:r>
      <w:r w:rsidR="006C6C81" w:rsidRPr="00666597">
        <w:rPr>
          <w:rFonts w:ascii="Arial" w:hAnsi="Arial" w:cs="Arial"/>
          <w:sz w:val="20"/>
          <w:szCs w:val="20"/>
        </w:rPr>
        <w:t>.</w:t>
      </w:r>
    </w:p>
    <w:p w14:paraId="43F25167" w14:textId="77777777" w:rsidR="005D30AD" w:rsidRPr="000D6619" w:rsidRDefault="005D30AD" w:rsidP="005D30AD">
      <w:pPr>
        <w:tabs>
          <w:tab w:val="left" w:pos="252"/>
        </w:tabs>
        <w:rPr>
          <w:rFonts w:ascii="Arial" w:hAnsi="Arial" w:cs="Arial"/>
          <w:sz w:val="20"/>
          <w:szCs w:val="20"/>
        </w:rPr>
      </w:pPr>
      <w:r w:rsidRPr="000D6619">
        <w:rPr>
          <w:rFonts w:ascii="Arial" w:hAnsi="Arial" w:cs="Arial"/>
          <w:sz w:val="20"/>
          <w:szCs w:val="20"/>
        </w:rPr>
        <w:lastRenderedPageBreak/>
        <w:t>Schools should ensure that the additional requirement is brought to the attention of all relevant staff and financial providers involved in the closedown process asap.</w:t>
      </w:r>
    </w:p>
    <w:p w14:paraId="017A17DE" w14:textId="2418D9CC" w:rsidR="005D30AD" w:rsidRDefault="002D24F2" w:rsidP="004F48DC">
      <w:pPr>
        <w:tabs>
          <w:tab w:val="left" w:pos="252"/>
        </w:tabs>
        <w:rPr>
          <w:rFonts w:ascii="Arial" w:hAnsi="Arial" w:cs="Arial"/>
          <w:sz w:val="20"/>
          <w:szCs w:val="20"/>
        </w:rPr>
      </w:pPr>
      <w:r>
        <w:rPr>
          <w:rFonts w:ascii="Arial" w:hAnsi="Arial" w:cs="Arial"/>
          <w:sz w:val="20"/>
          <w:szCs w:val="20"/>
        </w:rPr>
        <w:t xml:space="preserve">As outlined in the main year end procedure guidance and house-keeping check list, schools should minimise accruals at year end where possible by carrying out proper house-keeping tasks. </w:t>
      </w:r>
    </w:p>
    <w:p w14:paraId="036425AA" w14:textId="578E4A37" w:rsidR="00501C28" w:rsidRDefault="00BD0CB3" w:rsidP="00501C28">
      <w:pPr>
        <w:tabs>
          <w:tab w:val="left" w:pos="252"/>
        </w:tabs>
        <w:rPr>
          <w:rFonts w:ascii="Arial" w:hAnsi="Arial" w:cs="Arial"/>
          <w:sz w:val="20"/>
          <w:szCs w:val="20"/>
        </w:rPr>
      </w:pPr>
      <w:r>
        <w:rPr>
          <w:rFonts w:ascii="Arial" w:hAnsi="Arial" w:cs="Arial"/>
          <w:sz w:val="20"/>
          <w:szCs w:val="20"/>
        </w:rPr>
        <w:t>For any queries relate to this guidance, p</w:t>
      </w:r>
      <w:r w:rsidR="004F48DC">
        <w:rPr>
          <w:rFonts w:ascii="Arial" w:hAnsi="Arial" w:cs="Arial"/>
          <w:sz w:val="20"/>
          <w:szCs w:val="20"/>
        </w:rPr>
        <w:t>lease email relevant mailbox with your school name in the subject box.</w:t>
      </w:r>
    </w:p>
    <w:p w14:paraId="34D282DF" w14:textId="503C2874" w:rsidR="00191500" w:rsidRDefault="00501C28" w:rsidP="00157AE6">
      <w:pPr>
        <w:rPr>
          <w:rFonts w:ascii="Arial" w:hAnsi="Arial" w:cs="Arial"/>
          <w:sz w:val="20"/>
          <w:szCs w:val="20"/>
        </w:rPr>
      </w:pPr>
      <w:r>
        <w:rPr>
          <w:rFonts w:ascii="Arial" w:hAnsi="Arial" w:cs="Arial"/>
          <w:sz w:val="20"/>
          <w:szCs w:val="20"/>
        </w:rPr>
        <w:t>Thanks in advance for your co-operation.</w:t>
      </w:r>
    </w:p>
    <w:p w14:paraId="6F9EEA99" w14:textId="77777777" w:rsidR="005D1167" w:rsidRDefault="005D1167" w:rsidP="005D1167">
      <w:pPr>
        <w:jc w:val="both"/>
        <w:rPr>
          <w:sz w:val="20"/>
          <w:szCs w:val="20"/>
        </w:rPr>
      </w:pPr>
    </w:p>
    <w:p w14:paraId="325D09BD" w14:textId="48C2AE20" w:rsidR="005D1167" w:rsidRPr="005D1167" w:rsidRDefault="005D1167" w:rsidP="005D1167">
      <w:pPr>
        <w:contextualSpacing/>
        <w:jc w:val="both"/>
        <w:rPr>
          <w:rFonts w:ascii="Arial" w:hAnsi="Arial" w:cs="Arial"/>
          <w:sz w:val="20"/>
          <w:szCs w:val="20"/>
        </w:rPr>
      </w:pPr>
      <w:r w:rsidRPr="005D1167">
        <w:rPr>
          <w:rFonts w:ascii="Arial" w:hAnsi="Arial" w:cs="Arial"/>
          <w:sz w:val="20"/>
          <w:szCs w:val="20"/>
        </w:rPr>
        <w:t>Xiao-Ming Hu</w:t>
      </w:r>
    </w:p>
    <w:p w14:paraId="364B533B" w14:textId="77777777" w:rsidR="005D1167" w:rsidRPr="005D1167" w:rsidRDefault="005D1167" w:rsidP="005D1167">
      <w:pPr>
        <w:contextualSpacing/>
        <w:jc w:val="both"/>
        <w:rPr>
          <w:rFonts w:ascii="Arial" w:hAnsi="Arial" w:cs="Arial"/>
          <w:sz w:val="20"/>
          <w:szCs w:val="20"/>
        </w:rPr>
      </w:pPr>
      <w:r w:rsidRPr="005D1167">
        <w:rPr>
          <w:rFonts w:ascii="Arial" w:hAnsi="Arial" w:cs="Arial"/>
          <w:sz w:val="20"/>
          <w:szCs w:val="20"/>
        </w:rPr>
        <w:t>Schools Finance Team</w:t>
      </w:r>
    </w:p>
    <w:p w14:paraId="02C4C16C" w14:textId="77777777" w:rsidR="005D1167" w:rsidRPr="005D1167" w:rsidRDefault="005D1167" w:rsidP="005D1167">
      <w:pPr>
        <w:contextualSpacing/>
        <w:jc w:val="both"/>
        <w:rPr>
          <w:rFonts w:ascii="Arial" w:hAnsi="Arial" w:cs="Arial"/>
          <w:sz w:val="20"/>
          <w:szCs w:val="20"/>
        </w:rPr>
      </w:pPr>
      <w:r w:rsidRPr="005D1167">
        <w:rPr>
          <w:rFonts w:ascii="Arial" w:hAnsi="Arial" w:cs="Arial"/>
          <w:sz w:val="20"/>
          <w:szCs w:val="20"/>
        </w:rPr>
        <w:t>Education &amp; Skills (E&amp;S) - Children and Young People (CYP)</w:t>
      </w:r>
    </w:p>
    <w:p w14:paraId="513D0E8C" w14:textId="77777777" w:rsidR="005D1167" w:rsidRPr="005D1167" w:rsidRDefault="005D1167" w:rsidP="005D1167">
      <w:pPr>
        <w:contextualSpacing/>
        <w:jc w:val="both"/>
        <w:rPr>
          <w:rFonts w:ascii="Arial" w:hAnsi="Arial" w:cs="Arial"/>
          <w:sz w:val="20"/>
          <w:szCs w:val="20"/>
        </w:rPr>
      </w:pPr>
      <w:r w:rsidRPr="005D1167">
        <w:rPr>
          <w:rFonts w:ascii="Arial" w:hAnsi="Arial" w:cs="Arial"/>
          <w:sz w:val="20"/>
          <w:szCs w:val="20"/>
        </w:rPr>
        <w:t>Directorate of Finance and Governance</w:t>
      </w:r>
    </w:p>
    <w:p w14:paraId="2E63E130" w14:textId="77777777" w:rsidR="005D1167" w:rsidRPr="005D1167" w:rsidRDefault="005D1167" w:rsidP="005D1167">
      <w:pPr>
        <w:contextualSpacing/>
        <w:jc w:val="both"/>
        <w:rPr>
          <w:rFonts w:ascii="Arial" w:hAnsi="Arial" w:cs="Arial"/>
          <w:sz w:val="20"/>
          <w:szCs w:val="20"/>
        </w:rPr>
      </w:pPr>
      <w:r w:rsidRPr="005D1167">
        <w:rPr>
          <w:rFonts w:ascii="Arial" w:hAnsi="Arial" w:cs="Arial"/>
          <w:sz w:val="20"/>
          <w:szCs w:val="20"/>
        </w:rPr>
        <w:t>Birmingham City Council</w:t>
      </w:r>
    </w:p>
    <w:p w14:paraId="2EE8C1BC" w14:textId="77777777" w:rsidR="005D1167" w:rsidRPr="007627A4" w:rsidRDefault="005D1167" w:rsidP="00157AE6">
      <w:pPr>
        <w:rPr>
          <w:rFonts w:ascii="Arial" w:hAnsi="Arial" w:cs="Arial"/>
          <w:sz w:val="20"/>
          <w:szCs w:val="20"/>
        </w:rPr>
      </w:pPr>
      <w:bookmarkStart w:id="0" w:name="_GoBack"/>
      <w:bookmarkEnd w:id="0"/>
    </w:p>
    <w:sectPr w:rsidR="005D1167" w:rsidRPr="007627A4" w:rsidSect="00CF78D2">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838A4"/>
    <w:multiLevelType w:val="hybridMultilevel"/>
    <w:tmpl w:val="26A633C2"/>
    <w:lvl w:ilvl="0" w:tplc="776AADFC">
      <w:numFmt w:val="bullet"/>
      <w:lvlText w:val="-"/>
      <w:lvlJc w:val="left"/>
      <w:pPr>
        <w:ind w:left="720" w:hanging="360"/>
      </w:pPr>
      <w:rPr>
        <w:rFonts w:ascii="Arial" w:eastAsia="Calibri" w:hAnsi="Aria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6C17C6"/>
    <w:multiLevelType w:val="hybridMultilevel"/>
    <w:tmpl w:val="CF44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80D"/>
    <w:rsid w:val="00061C19"/>
    <w:rsid w:val="000D6619"/>
    <w:rsid w:val="000E2CA0"/>
    <w:rsid w:val="00157AE6"/>
    <w:rsid w:val="00191500"/>
    <w:rsid w:val="001A6DA3"/>
    <w:rsid w:val="001B5C2C"/>
    <w:rsid w:val="001D0A77"/>
    <w:rsid w:val="001F70F2"/>
    <w:rsid w:val="00234155"/>
    <w:rsid w:val="0024119C"/>
    <w:rsid w:val="00244FF0"/>
    <w:rsid w:val="00274F80"/>
    <w:rsid w:val="002B0B45"/>
    <w:rsid w:val="002D24F2"/>
    <w:rsid w:val="00302D90"/>
    <w:rsid w:val="0033406F"/>
    <w:rsid w:val="00363681"/>
    <w:rsid w:val="003E3AAE"/>
    <w:rsid w:val="003F7D85"/>
    <w:rsid w:val="004A099C"/>
    <w:rsid w:val="004B5EB3"/>
    <w:rsid w:val="004F48DC"/>
    <w:rsid w:val="00501C28"/>
    <w:rsid w:val="005B58B9"/>
    <w:rsid w:val="005D1167"/>
    <w:rsid w:val="005D30AD"/>
    <w:rsid w:val="00627CCD"/>
    <w:rsid w:val="00666597"/>
    <w:rsid w:val="006A35E1"/>
    <w:rsid w:val="006C3415"/>
    <w:rsid w:val="006C6C81"/>
    <w:rsid w:val="00721B0C"/>
    <w:rsid w:val="007238C4"/>
    <w:rsid w:val="007627A4"/>
    <w:rsid w:val="0085770B"/>
    <w:rsid w:val="008856E4"/>
    <w:rsid w:val="0089671C"/>
    <w:rsid w:val="008D06C9"/>
    <w:rsid w:val="008F2864"/>
    <w:rsid w:val="00930F99"/>
    <w:rsid w:val="009536BE"/>
    <w:rsid w:val="009D4E5D"/>
    <w:rsid w:val="009F55F6"/>
    <w:rsid w:val="00A75364"/>
    <w:rsid w:val="00A76EC8"/>
    <w:rsid w:val="00A8549C"/>
    <w:rsid w:val="00AD465A"/>
    <w:rsid w:val="00B22F54"/>
    <w:rsid w:val="00B23CE0"/>
    <w:rsid w:val="00B667AB"/>
    <w:rsid w:val="00B96BBC"/>
    <w:rsid w:val="00BD0CB3"/>
    <w:rsid w:val="00BE6A83"/>
    <w:rsid w:val="00BF4596"/>
    <w:rsid w:val="00C07435"/>
    <w:rsid w:val="00C40833"/>
    <w:rsid w:val="00C7314A"/>
    <w:rsid w:val="00C7543B"/>
    <w:rsid w:val="00CD7333"/>
    <w:rsid w:val="00CF78D2"/>
    <w:rsid w:val="00D319D8"/>
    <w:rsid w:val="00D5480D"/>
    <w:rsid w:val="00DB7FB8"/>
    <w:rsid w:val="00DE19E3"/>
    <w:rsid w:val="00E21798"/>
    <w:rsid w:val="00E7135B"/>
    <w:rsid w:val="00EE559D"/>
    <w:rsid w:val="00F25601"/>
    <w:rsid w:val="00FB5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6D21"/>
  <w15:docId w15:val="{D13C1D9B-A820-477B-B4EA-8692CEF8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7A4"/>
    <w:pPr>
      <w:ind w:left="720"/>
    </w:pPr>
  </w:style>
  <w:style w:type="character" w:styleId="Hyperlink">
    <w:name w:val="Hyperlink"/>
    <w:rsid w:val="007627A4"/>
    <w:rPr>
      <w:color w:val="0000FF"/>
      <w:u w:val="single"/>
    </w:rPr>
  </w:style>
  <w:style w:type="paragraph" w:styleId="BalloonText">
    <w:name w:val="Balloon Text"/>
    <w:basedOn w:val="Normal"/>
    <w:link w:val="BalloonTextChar"/>
    <w:uiPriority w:val="99"/>
    <w:semiHidden/>
    <w:unhideWhenUsed/>
    <w:rsid w:val="008D06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06C9"/>
    <w:rPr>
      <w:rFonts w:ascii="Tahoma" w:hAnsi="Tahoma" w:cs="Tahoma"/>
      <w:sz w:val="16"/>
      <w:szCs w:val="16"/>
      <w:lang w:eastAsia="en-US"/>
    </w:rPr>
  </w:style>
  <w:style w:type="character" w:styleId="UnresolvedMention">
    <w:name w:val="Unresolved Mention"/>
    <w:basedOn w:val="DefaultParagraphFont"/>
    <w:uiPriority w:val="99"/>
    <w:semiHidden/>
    <w:unhideWhenUsed/>
    <w:rsid w:val="001A6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llCBSMailbox@birming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saccruals@birmingham.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3924</CharactersWithSpaces>
  <SharedDoc>false</SharedDoc>
  <HLinks>
    <vt:vector size="6" baseType="variant">
      <vt:variant>
        <vt:i4>5308479</vt:i4>
      </vt:variant>
      <vt:variant>
        <vt:i4>0</vt:i4>
      </vt:variant>
      <vt:variant>
        <vt:i4>0</vt:i4>
      </vt:variant>
      <vt:variant>
        <vt:i4>5</vt:i4>
      </vt:variant>
      <vt:variant>
        <vt:lpwstr>mailto:FullCBSMailbox@birmingham.gov.uk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Xiao-Ming Hu</dc:creator>
  <cp:lastModifiedBy>Xiao-Ming Hu</cp:lastModifiedBy>
  <cp:revision>22</cp:revision>
  <dcterms:created xsi:type="dcterms:W3CDTF">2020-03-10T13:55:00Z</dcterms:created>
  <dcterms:modified xsi:type="dcterms:W3CDTF">2020-03-11T10:49:00Z</dcterms:modified>
</cp:coreProperties>
</file>