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C0" w:rsidRDefault="00E50AC0" w:rsidP="00E50AC0">
      <w:pPr>
        <w:spacing w:before="75" w:after="75" w:line="336" w:lineRule="atLeast"/>
        <w:outlineLvl w:val="0"/>
        <w:rPr>
          <w:rFonts w:ascii="Helvetica" w:eastAsia="Times New Roman" w:hAnsi="Helvetica" w:cs="Helvetica"/>
          <w:b/>
          <w:bCs/>
          <w:color w:val="F79646" w:themeColor="accent6"/>
          <w:spacing w:val="6"/>
          <w:kern w:val="36"/>
          <w:sz w:val="31"/>
          <w:szCs w:val="31"/>
          <w:lang w:eastAsia="en-GB"/>
        </w:rPr>
      </w:pPr>
      <w:r>
        <w:rPr>
          <w:rFonts w:ascii="Helvetica" w:eastAsia="Times New Roman" w:hAnsi="Helvetica" w:cs="Helvetica"/>
          <w:noProof/>
          <w:color w:val="026ACB"/>
          <w:sz w:val="19"/>
          <w:szCs w:val="19"/>
          <w:shd w:val="clear" w:color="auto" w:fill="FFFFFF"/>
          <w:lang w:eastAsia="en-GB"/>
        </w:rPr>
        <w:drawing>
          <wp:anchor distT="0" distB="0" distL="114300" distR="114300" simplePos="0" relativeHeight="251661312" behindDoc="1" locked="0" layoutInCell="1" allowOverlap="1" wp14:anchorId="3948619A" wp14:editId="28D52FBB">
            <wp:simplePos x="0" y="0"/>
            <wp:positionH relativeFrom="column">
              <wp:posOffset>-485775</wp:posOffset>
            </wp:positionH>
            <wp:positionV relativeFrom="paragraph">
              <wp:posOffset>-405765</wp:posOffset>
            </wp:positionV>
            <wp:extent cx="2476500" cy="1372235"/>
            <wp:effectExtent l="0" t="0" r="0" b="0"/>
            <wp:wrapThrough wrapText="bothSides">
              <wp:wrapPolygon edited="0">
                <wp:start x="0" y="0"/>
                <wp:lineTo x="0" y="21290"/>
                <wp:lineTo x="19440" y="21290"/>
                <wp:lineTo x="19772" y="14993"/>
                <wp:lineTo x="21434" y="14393"/>
                <wp:lineTo x="21434" y="7197"/>
                <wp:lineTo x="12462" y="4798"/>
                <wp:lineTo x="13458" y="3898"/>
                <wp:lineTo x="13791" y="1799"/>
                <wp:lineTo x="13292" y="0"/>
                <wp:lineTo x="0" y="0"/>
              </wp:wrapPolygon>
            </wp:wrapThrough>
            <wp:docPr id="2" name="Picture 2" descr="C:\Users\Latham Home\Pictures\Logos\StopBullyingInB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tham Home\Pictures\Logos\StopBullyingInBru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372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AC0" w:rsidRDefault="00E50AC0" w:rsidP="00E50AC0">
      <w:pPr>
        <w:spacing w:before="75" w:after="75" w:line="336" w:lineRule="atLeast"/>
        <w:outlineLvl w:val="0"/>
        <w:rPr>
          <w:rFonts w:ascii="Helvetica" w:eastAsia="Times New Roman" w:hAnsi="Helvetica" w:cs="Helvetica"/>
          <w:b/>
          <w:bCs/>
          <w:color w:val="F79646" w:themeColor="accent6"/>
          <w:spacing w:val="6"/>
          <w:kern w:val="36"/>
          <w:sz w:val="31"/>
          <w:szCs w:val="31"/>
          <w:lang w:eastAsia="en-GB"/>
        </w:rPr>
      </w:pPr>
    </w:p>
    <w:p w:rsidR="00E50AC0" w:rsidRDefault="00E50AC0" w:rsidP="00E50AC0">
      <w:pPr>
        <w:spacing w:before="75" w:after="75" w:line="336" w:lineRule="atLeast"/>
        <w:outlineLvl w:val="0"/>
        <w:rPr>
          <w:rFonts w:ascii="Helvetica" w:eastAsia="Times New Roman" w:hAnsi="Helvetica" w:cs="Helvetica"/>
          <w:b/>
          <w:bCs/>
          <w:color w:val="F79646" w:themeColor="accent6"/>
          <w:spacing w:val="6"/>
          <w:kern w:val="36"/>
          <w:sz w:val="31"/>
          <w:szCs w:val="31"/>
          <w:lang w:eastAsia="en-GB"/>
        </w:rPr>
      </w:pPr>
    </w:p>
    <w:p w:rsidR="00E50AC0" w:rsidRDefault="00E50AC0" w:rsidP="00E50AC0">
      <w:pPr>
        <w:spacing w:before="75" w:after="75" w:line="336" w:lineRule="atLeast"/>
        <w:outlineLvl w:val="0"/>
        <w:rPr>
          <w:rFonts w:ascii="Helvetica" w:eastAsia="Times New Roman" w:hAnsi="Helvetica" w:cs="Helvetica"/>
          <w:b/>
          <w:bCs/>
          <w:color w:val="F79646" w:themeColor="accent6"/>
          <w:spacing w:val="6"/>
          <w:kern w:val="36"/>
          <w:sz w:val="31"/>
          <w:szCs w:val="31"/>
          <w:lang w:eastAsia="en-GB"/>
        </w:rPr>
      </w:pPr>
    </w:p>
    <w:p w:rsidR="00E50AC0" w:rsidRDefault="00E50AC0" w:rsidP="00E50AC0">
      <w:pPr>
        <w:spacing w:before="75" w:after="75" w:line="336" w:lineRule="atLeast"/>
        <w:outlineLvl w:val="0"/>
        <w:rPr>
          <w:rFonts w:ascii="Helvetica" w:eastAsia="Times New Roman" w:hAnsi="Helvetica" w:cs="Helvetica"/>
          <w:b/>
          <w:bCs/>
          <w:color w:val="F79646" w:themeColor="accent6"/>
          <w:spacing w:val="6"/>
          <w:kern w:val="36"/>
          <w:sz w:val="31"/>
          <w:szCs w:val="31"/>
          <w:lang w:eastAsia="en-GB"/>
        </w:rPr>
      </w:pPr>
    </w:p>
    <w:p w:rsidR="00E50AC0" w:rsidRDefault="00E50AC0" w:rsidP="00E50AC0">
      <w:pPr>
        <w:spacing w:before="75" w:after="75" w:line="336" w:lineRule="atLeast"/>
        <w:outlineLvl w:val="0"/>
        <w:rPr>
          <w:rFonts w:ascii="Helvetica" w:eastAsia="Times New Roman" w:hAnsi="Helvetica" w:cs="Helvetica"/>
          <w:b/>
          <w:bCs/>
          <w:color w:val="F79646" w:themeColor="accent6"/>
          <w:spacing w:val="6"/>
          <w:kern w:val="36"/>
          <w:sz w:val="31"/>
          <w:szCs w:val="31"/>
          <w:lang w:eastAsia="en-GB"/>
        </w:rPr>
      </w:pPr>
    </w:p>
    <w:p w:rsidR="00E1747B" w:rsidRPr="00E50AC0" w:rsidRDefault="00E1747B" w:rsidP="00E50AC0">
      <w:pPr>
        <w:spacing w:before="75" w:after="75" w:line="336" w:lineRule="atLeast"/>
        <w:outlineLvl w:val="0"/>
        <w:rPr>
          <w:rFonts w:ascii="Helvetica" w:eastAsia="Times New Roman" w:hAnsi="Helvetica" w:cs="Helvetica"/>
          <w:b/>
          <w:bCs/>
          <w:color w:val="808080" w:themeColor="background1" w:themeShade="80"/>
          <w:spacing w:val="6"/>
          <w:kern w:val="36"/>
          <w:sz w:val="31"/>
          <w:szCs w:val="31"/>
          <w:lang w:eastAsia="en-GB"/>
        </w:rPr>
      </w:pPr>
      <w:r w:rsidRPr="00E50AC0">
        <w:rPr>
          <w:rFonts w:ascii="Helvetica" w:eastAsia="Times New Roman" w:hAnsi="Helvetica" w:cs="Helvetica"/>
          <w:b/>
          <w:bCs/>
          <w:color w:val="808080" w:themeColor="background1" w:themeShade="80"/>
          <w:spacing w:val="6"/>
          <w:kern w:val="36"/>
          <w:sz w:val="31"/>
          <w:szCs w:val="31"/>
          <w:lang w:eastAsia="en-GB"/>
        </w:rPr>
        <w:t>What to do if a child is being bullied in Birmingham</w:t>
      </w:r>
    </w:p>
    <w:p w:rsidR="00E1747B" w:rsidRPr="00785AD3" w:rsidRDefault="00E1747B" w:rsidP="00E1747B">
      <w:pPr>
        <w:shd w:val="clear" w:color="auto" w:fill="FFFFFF"/>
        <w:spacing w:after="0" w:line="240" w:lineRule="auto"/>
        <w:rPr>
          <w:rFonts w:ascii="Helvetica" w:eastAsia="Times New Roman" w:hAnsi="Helvetica" w:cs="Helvetica"/>
          <w:color w:val="222222"/>
          <w:sz w:val="21"/>
          <w:szCs w:val="21"/>
          <w:lang w:eastAsia="en-GB"/>
        </w:rPr>
      </w:pPr>
      <w:r w:rsidRPr="00785AD3">
        <w:rPr>
          <w:rFonts w:ascii="Helvetica" w:eastAsia="Times New Roman" w:hAnsi="Helvetica" w:cs="Helvetica"/>
          <w:color w:val="222222"/>
          <w:sz w:val="21"/>
          <w:szCs w:val="21"/>
          <w:lang w:eastAsia="en-GB"/>
        </w:rPr>
        <w:t>If a child tells you that they are being bullied </w:t>
      </w:r>
      <w:r w:rsidRPr="00785AD3">
        <w:rPr>
          <w:rFonts w:ascii="Helvetica" w:eastAsia="Times New Roman" w:hAnsi="Helvetica" w:cs="Helvetica"/>
          <w:b/>
          <w:bCs/>
          <w:color w:val="222222"/>
          <w:sz w:val="21"/>
          <w:szCs w:val="21"/>
          <w:lang w:eastAsia="en-GB"/>
        </w:rPr>
        <w:t>listen carefully and try to stay calm.</w:t>
      </w:r>
    </w:p>
    <w:p w:rsidR="00E1747B" w:rsidRPr="00E50AC0" w:rsidRDefault="00E1747B" w:rsidP="00E1747B">
      <w:pPr>
        <w:shd w:val="clear" w:color="auto" w:fill="FFFFFF"/>
        <w:spacing w:after="0" w:line="240" w:lineRule="auto"/>
        <w:rPr>
          <w:rFonts w:ascii="Helvetica" w:eastAsia="Times New Roman" w:hAnsi="Helvetica" w:cs="Helvetica"/>
          <w:color w:val="C0504D" w:themeColor="accent2"/>
          <w:sz w:val="21"/>
          <w:szCs w:val="21"/>
          <w:lang w:eastAsia="en-GB"/>
        </w:rPr>
      </w:pPr>
      <w:r w:rsidRPr="00E50AC0">
        <w:rPr>
          <w:rFonts w:ascii="Helvetica" w:eastAsia="Times New Roman" w:hAnsi="Helvetica" w:cs="Helvetica"/>
          <w:b/>
          <w:bCs/>
          <w:color w:val="C0504D" w:themeColor="accent2"/>
          <w:sz w:val="21"/>
          <w:szCs w:val="21"/>
          <w:shd w:val="clear" w:color="auto" w:fill="FFFFFF"/>
          <w:lang w:eastAsia="en-GB"/>
        </w:rPr>
        <w:t>If the child is in immediate danger call the emergency services by dialling 999.</w:t>
      </w:r>
    </w:p>
    <w:p w:rsidR="00E1747B" w:rsidRDefault="00E1747B" w:rsidP="00E1747B">
      <w:pPr>
        <w:shd w:val="clear" w:color="auto" w:fill="FFFFFF"/>
        <w:spacing w:after="0" w:line="336" w:lineRule="atLeast"/>
        <w:outlineLvl w:val="3"/>
        <w:rPr>
          <w:rFonts w:ascii="Helvetica" w:eastAsia="Times New Roman" w:hAnsi="Helvetica" w:cs="Helvetica"/>
          <w:b/>
          <w:bCs/>
          <w:color w:val="4B0082"/>
          <w:sz w:val="24"/>
          <w:szCs w:val="19"/>
          <w:shd w:val="clear" w:color="auto" w:fill="FFFFFF"/>
          <w:lang w:eastAsia="en-GB"/>
        </w:rPr>
      </w:pPr>
    </w:p>
    <w:p w:rsidR="00E1747B" w:rsidRPr="00E50AC0" w:rsidRDefault="00E1747B" w:rsidP="00E1747B">
      <w:pPr>
        <w:shd w:val="clear" w:color="auto" w:fill="FFFFFF"/>
        <w:spacing w:after="0" w:line="336" w:lineRule="atLeast"/>
        <w:outlineLvl w:val="3"/>
        <w:rPr>
          <w:rFonts w:ascii="Helvetica" w:eastAsia="Times New Roman" w:hAnsi="Helvetica" w:cs="Helvetica"/>
          <w:b/>
          <w:bCs/>
          <w:color w:val="9BBB59" w:themeColor="accent3"/>
          <w:sz w:val="30"/>
          <w:szCs w:val="19"/>
          <w:lang w:eastAsia="en-GB"/>
        </w:rPr>
      </w:pPr>
      <w:r w:rsidRPr="00E50AC0">
        <w:rPr>
          <w:rFonts w:ascii="Helvetica" w:eastAsia="Times New Roman" w:hAnsi="Helvetica" w:cs="Helvetica"/>
          <w:b/>
          <w:bCs/>
          <w:color w:val="9BBB59" w:themeColor="accent3"/>
          <w:sz w:val="30"/>
          <w:szCs w:val="19"/>
          <w:shd w:val="clear" w:color="auto" w:fill="FFFFFF"/>
          <w:lang w:eastAsia="en-GB"/>
        </w:rPr>
        <w:t>Get information &amp; support</w:t>
      </w:r>
    </w:p>
    <w:p w:rsidR="00E1747B" w:rsidRPr="00785AD3" w:rsidRDefault="00E1747B" w:rsidP="00E1747B">
      <w:pPr>
        <w:shd w:val="clear" w:color="auto" w:fill="FFFFFF"/>
        <w:spacing w:before="240" w:after="240" w:line="240" w:lineRule="auto"/>
        <w:rPr>
          <w:rFonts w:ascii="Helvetica" w:eastAsia="Times New Roman" w:hAnsi="Helvetica" w:cs="Helvetica"/>
          <w:color w:val="222222"/>
          <w:sz w:val="21"/>
          <w:szCs w:val="21"/>
          <w:lang w:eastAsia="en-GB"/>
        </w:rPr>
      </w:pPr>
      <w:r w:rsidRPr="00785AD3">
        <w:rPr>
          <w:rFonts w:ascii="Helvetica" w:eastAsia="Times New Roman" w:hAnsi="Helvetica" w:cs="Helvetica"/>
          <w:color w:val="222222"/>
          <w:sz w:val="21"/>
          <w:szCs w:val="21"/>
          <w:lang w:eastAsia="en-GB"/>
        </w:rPr>
        <w:t>Although you may feel upset and angry yourself it’s important that you focus on the child, pay attention to what they are saying, make sure that they are safe and re-assure them. Later you may want to make a note of the key points they have told you about the bullying and get information and advice from Anti-bullying support agencies such as:</w:t>
      </w:r>
    </w:p>
    <w:p w:rsidR="00E1747B" w:rsidRPr="00785AD3" w:rsidRDefault="00E1747B" w:rsidP="00E1747B">
      <w:pPr>
        <w:numPr>
          <w:ilvl w:val="0"/>
          <w:numId w:val="1"/>
        </w:numPr>
        <w:shd w:val="clear" w:color="auto" w:fill="FFFFFF"/>
        <w:spacing w:after="240" w:line="272" w:lineRule="atLeast"/>
        <w:ind w:left="360"/>
        <w:rPr>
          <w:rFonts w:ascii="Helvetica" w:eastAsia="Times New Roman" w:hAnsi="Helvetica" w:cs="Helvetica"/>
          <w:color w:val="222222"/>
          <w:sz w:val="19"/>
          <w:szCs w:val="19"/>
          <w:lang w:eastAsia="en-GB"/>
        </w:rPr>
      </w:pPr>
      <w:r w:rsidRPr="00785AD3">
        <w:rPr>
          <w:rFonts w:ascii="Helvetica" w:eastAsia="Times New Roman" w:hAnsi="Helvetica" w:cs="Helvetica"/>
          <w:b/>
          <w:bCs/>
          <w:color w:val="222222"/>
          <w:sz w:val="19"/>
          <w:szCs w:val="19"/>
          <w:lang w:eastAsia="en-GB"/>
        </w:rPr>
        <w:t>Family Lives:</w:t>
      </w:r>
      <w:r w:rsidRPr="00785AD3">
        <w:rPr>
          <w:rFonts w:ascii="Helvetica" w:eastAsia="Times New Roman" w:hAnsi="Helvetica" w:cs="Helvetica"/>
          <w:color w:val="222222"/>
          <w:sz w:val="19"/>
          <w:szCs w:val="19"/>
          <w:lang w:eastAsia="en-GB"/>
        </w:rPr>
        <w:t> a national charity that works for and with parents: </w:t>
      </w:r>
      <w:hyperlink r:id="rId7" w:history="1">
        <w:r w:rsidRPr="00785AD3">
          <w:rPr>
            <w:rFonts w:ascii="Helvetica" w:eastAsia="Times New Roman" w:hAnsi="Helvetica" w:cs="Helvetica"/>
            <w:color w:val="026ACB"/>
            <w:sz w:val="19"/>
            <w:szCs w:val="19"/>
            <w:u w:val="single"/>
            <w:lang w:eastAsia="en-GB"/>
          </w:rPr>
          <w:t>http://familylives.org.uk</w:t>
        </w:r>
      </w:hyperlink>
    </w:p>
    <w:p w:rsidR="00E1747B" w:rsidRPr="00785AD3" w:rsidRDefault="00E1747B" w:rsidP="00E1747B">
      <w:pPr>
        <w:numPr>
          <w:ilvl w:val="0"/>
          <w:numId w:val="1"/>
        </w:numPr>
        <w:shd w:val="clear" w:color="auto" w:fill="FFFFFF"/>
        <w:spacing w:after="240" w:line="272" w:lineRule="atLeast"/>
        <w:ind w:left="360"/>
        <w:rPr>
          <w:rFonts w:ascii="Helvetica" w:eastAsia="Times New Roman" w:hAnsi="Helvetica" w:cs="Helvetica"/>
          <w:color w:val="222222"/>
          <w:sz w:val="19"/>
          <w:szCs w:val="19"/>
          <w:lang w:eastAsia="en-GB"/>
        </w:rPr>
      </w:pPr>
      <w:r w:rsidRPr="00785AD3">
        <w:rPr>
          <w:rFonts w:ascii="Helvetica" w:eastAsia="Times New Roman" w:hAnsi="Helvetica" w:cs="Helvetica"/>
          <w:b/>
          <w:bCs/>
          <w:color w:val="222222"/>
          <w:sz w:val="19"/>
          <w:szCs w:val="19"/>
          <w:lang w:eastAsia="en-GB"/>
        </w:rPr>
        <w:t>Childline:</w:t>
      </w:r>
      <w:r w:rsidRPr="00785AD3">
        <w:rPr>
          <w:rFonts w:ascii="Helvetica" w:eastAsia="Times New Roman" w:hAnsi="Helvetica" w:cs="Helvetica"/>
          <w:color w:val="222222"/>
          <w:sz w:val="19"/>
          <w:szCs w:val="19"/>
          <w:lang w:eastAsia="en-GB"/>
        </w:rPr>
        <w:t> a national charity where children and young people can talk, email or live chat with someone in confidence:</w:t>
      </w:r>
      <w:hyperlink r:id="rId8" w:history="1">
        <w:r w:rsidRPr="00785AD3">
          <w:rPr>
            <w:rFonts w:ascii="Helvetica" w:eastAsia="Times New Roman" w:hAnsi="Helvetica" w:cs="Helvetica"/>
            <w:color w:val="026ACB"/>
            <w:sz w:val="19"/>
            <w:szCs w:val="19"/>
            <w:u w:val="single"/>
            <w:lang w:eastAsia="en-GB"/>
          </w:rPr>
          <w:t>www.childline.org.uk</w:t>
        </w:r>
      </w:hyperlink>
    </w:p>
    <w:p w:rsidR="00E1747B" w:rsidRPr="00785AD3" w:rsidRDefault="00E1747B" w:rsidP="00E1747B">
      <w:pPr>
        <w:numPr>
          <w:ilvl w:val="0"/>
          <w:numId w:val="1"/>
        </w:numPr>
        <w:shd w:val="clear" w:color="auto" w:fill="FFFFFF"/>
        <w:spacing w:line="272" w:lineRule="atLeast"/>
        <w:ind w:left="360"/>
        <w:rPr>
          <w:rFonts w:ascii="Helvetica" w:eastAsia="Times New Roman" w:hAnsi="Helvetica" w:cs="Helvetica"/>
          <w:color w:val="222222"/>
          <w:sz w:val="19"/>
          <w:szCs w:val="19"/>
          <w:lang w:eastAsia="en-GB"/>
        </w:rPr>
      </w:pPr>
      <w:r w:rsidRPr="00785AD3">
        <w:rPr>
          <w:rFonts w:ascii="Helvetica" w:eastAsia="Times New Roman" w:hAnsi="Helvetica" w:cs="Helvetica"/>
          <w:b/>
          <w:bCs/>
          <w:color w:val="222222"/>
          <w:sz w:val="19"/>
          <w:szCs w:val="19"/>
          <w:lang w:eastAsia="en-GB"/>
        </w:rPr>
        <w:t>Anti-bullying Alliance:</w:t>
      </w:r>
      <w:r w:rsidRPr="00785AD3">
        <w:rPr>
          <w:rFonts w:ascii="Helvetica" w:eastAsia="Times New Roman" w:hAnsi="Helvetica" w:cs="Helvetica"/>
          <w:color w:val="222222"/>
          <w:sz w:val="19"/>
          <w:szCs w:val="19"/>
          <w:lang w:eastAsia="en-GB"/>
        </w:rPr>
        <w:t> a national alliance of organisations working together to stop bullying. The website has information on how to get help and advice if you, or someone close to you, is experiencing bullying: </w:t>
      </w:r>
      <w:hyperlink r:id="rId9" w:history="1">
        <w:r w:rsidRPr="00785AD3">
          <w:rPr>
            <w:rFonts w:ascii="Helvetica" w:eastAsia="Times New Roman" w:hAnsi="Helvetica" w:cs="Helvetica"/>
            <w:color w:val="026ACB"/>
            <w:sz w:val="19"/>
            <w:szCs w:val="19"/>
            <w:u w:val="single"/>
            <w:lang w:eastAsia="en-GB"/>
          </w:rPr>
          <w:t>www.anti-bullyingalliance.org.uk/advice</w:t>
        </w:r>
      </w:hyperlink>
    </w:p>
    <w:p w:rsidR="00E1747B" w:rsidRDefault="00E1747B" w:rsidP="00E1747B">
      <w:pPr>
        <w:shd w:val="clear" w:color="auto" w:fill="FFFFFF"/>
        <w:spacing w:before="240" w:line="240" w:lineRule="auto"/>
        <w:rPr>
          <w:rFonts w:ascii="Helvetica" w:eastAsia="Times New Roman" w:hAnsi="Helvetica" w:cs="Helvetica"/>
          <w:color w:val="222222"/>
          <w:sz w:val="21"/>
          <w:szCs w:val="21"/>
          <w:lang w:eastAsia="en-GB"/>
        </w:rPr>
      </w:pPr>
      <w:r w:rsidRPr="00785AD3">
        <w:rPr>
          <w:rFonts w:ascii="Helvetica" w:eastAsia="Times New Roman" w:hAnsi="Helvetica" w:cs="Helvetica"/>
          <w:color w:val="222222"/>
          <w:sz w:val="21"/>
          <w:szCs w:val="21"/>
          <w:lang w:eastAsia="en-GB"/>
        </w:rPr>
        <w:t>The school or youth organisation should also have an Anti-bullying Policy which sets out their procedures for dealing with bullying incidents. All children, parents and staff should be able to get hold of a copy and they are often posted on the schools website or can be obtained from the school’s reception.</w:t>
      </w:r>
    </w:p>
    <w:p w:rsidR="00E1747B" w:rsidRDefault="00E1747B" w:rsidP="00E1747B">
      <w:pPr>
        <w:shd w:val="clear" w:color="auto" w:fill="FFFFFF"/>
        <w:spacing w:before="240" w:line="240" w:lineRule="auto"/>
        <w:rPr>
          <w:rFonts w:ascii="Helvetica" w:eastAsia="Times New Roman" w:hAnsi="Helvetica" w:cs="Helvetica"/>
          <w:color w:val="222222"/>
          <w:sz w:val="21"/>
          <w:szCs w:val="21"/>
          <w:lang w:eastAsia="en-GB"/>
        </w:rPr>
      </w:pPr>
      <w:r>
        <w:rPr>
          <w:rFonts w:ascii="Helvetica" w:eastAsia="Times New Roman" w:hAnsi="Helvetica" w:cs="Helvetica"/>
          <w:noProof/>
          <w:color w:val="222222"/>
          <w:sz w:val="19"/>
          <w:szCs w:val="19"/>
          <w:lang w:eastAsia="en-GB"/>
        </w:rPr>
        <mc:AlternateContent>
          <mc:Choice Requires="wps">
            <w:drawing>
              <wp:anchor distT="0" distB="0" distL="114300" distR="114300" simplePos="0" relativeHeight="251659264" behindDoc="0" locked="0" layoutInCell="1" allowOverlap="1" wp14:anchorId="0207FAFC" wp14:editId="07343F70">
                <wp:simplePos x="0" y="0"/>
                <wp:positionH relativeFrom="column">
                  <wp:posOffset>-533400</wp:posOffset>
                </wp:positionH>
                <wp:positionV relativeFrom="paragraph">
                  <wp:posOffset>86360</wp:posOffset>
                </wp:positionV>
                <wp:extent cx="6896100" cy="209550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96100" cy="209550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E1747B" w:rsidRPr="00E50AC0" w:rsidRDefault="00E1747B" w:rsidP="00E1747B">
                            <w:pPr>
                              <w:jc w:val="center"/>
                              <w:rPr>
                                <w:rFonts w:ascii="Helvetica" w:hAnsi="Helvetica" w:cs="Helvetica"/>
                                <w:b/>
                                <w:color w:val="9BBB59" w:themeColor="accent3"/>
                                <w:sz w:val="40"/>
                              </w:rPr>
                            </w:pPr>
                            <w:r w:rsidRPr="00E50AC0">
                              <w:rPr>
                                <w:rFonts w:ascii="Helvetica" w:hAnsi="Helvetica" w:cs="Helvetica"/>
                                <w:b/>
                                <w:color w:val="9BBB59" w:themeColor="accent3"/>
                                <w:sz w:val="40"/>
                              </w:rPr>
                              <w:t>Remember</w:t>
                            </w:r>
                          </w:p>
                          <w:p w:rsidR="00E1747B" w:rsidRPr="00371D97" w:rsidRDefault="00E1747B" w:rsidP="00E50AC0">
                            <w:pPr>
                              <w:pStyle w:val="ListParagraph"/>
                              <w:numPr>
                                <w:ilvl w:val="0"/>
                                <w:numId w:val="2"/>
                              </w:numPr>
                              <w:rPr>
                                <w:rFonts w:ascii="Helvetica" w:hAnsi="Helvetica" w:cs="Helvetica"/>
                              </w:rPr>
                            </w:pPr>
                            <w:r w:rsidRPr="00371D97">
                              <w:rPr>
                                <w:rFonts w:ascii="Helvetica" w:hAnsi="Helvetica" w:cs="Helvetica"/>
                              </w:rPr>
                              <w:t>If a child is in danger tell someone immediately</w:t>
                            </w:r>
                          </w:p>
                          <w:p w:rsidR="00E1747B" w:rsidRPr="00371D97" w:rsidRDefault="00E1747B" w:rsidP="00E50AC0">
                            <w:pPr>
                              <w:pStyle w:val="ListParagraph"/>
                              <w:numPr>
                                <w:ilvl w:val="0"/>
                                <w:numId w:val="2"/>
                              </w:numPr>
                              <w:rPr>
                                <w:rFonts w:ascii="Helvetica" w:hAnsi="Helvetica" w:cs="Helvetica"/>
                              </w:rPr>
                            </w:pPr>
                            <w:r w:rsidRPr="00371D97">
                              <w:rPr>
                                <w:rFonts w:ascii="Helvetica" w:hAnsi="Helvetica" w:cs="Helvetica"/>
                              </w:rPr>
                              <w:t>Bullying is easiest to stop if reported and responded to early</w:t>
                            </w:r>
                          </w:p>
                          <w:p w:rsidR="00E1747B" w:rsidRPr="00371D97" w:rsidRDefault="00E1747B" w:rsidP="00E50AC0">
                            <w:pPr>
                              <w:pStyle w:val="ListParagraph"/>
                              <w:numPr>
                                <w:ilvl w:val="0"/>
                                <w:numId w:val="2"/>
                              </w:numPr>
                              <w:rPr>
                                <w:rFonts w:ascii="Helvetica" w:hAnsi="Helvetica" w:cs="Helvetica"/>
                              </w:rPr>
                            </w:pPr>
                            <w:r w:rsidRPr="00371D97">
                              <w:rPr>
                                <w:rFonts w:ascii="Helvetica" w:hAnsi="Helvetica" w:cs="Helvetica"/>
                              </w:rPr>
                              <w:t>Bullying incidents are most likely to be resolved quickly if everyone works together positively</w:t>
                            </w:r>
                          </w:p>
                          <w:p w:rsidR="00E1747B" w:rsidRPr="00371D97" w:rsidRDefault="00E1747B" w:rsidP="00E50AC0">
                            <w:pPr>
                              <w:pStyle w:val="ListParagraph"/>
                              <w:numPr>
                                <w:ilvl w:val="0"/>
                                <w:numId w:val="2"/>
                              </w:numPr>
                              <w:rPr>
                                <w:rFonts w:ascii="Helvetica" w:hAnsi="Helvetica" w:cs="Helvetica"/>
                              </w:rPr>
                            </w:pPr>
                            <w:r w:rsidRPr="00371D97">
                              <w:rPr>
                                <w:rFonts w:ascii="Helvetica" w:hAnsi="Helvetica" w:cs="Helvetica"/>
                              </w:rPr>
                              <w:t>Keep evidence of bullying e.g. emails, texts or web-materials, photos of damaged belongings, doctors letters or records of any injuries</w:t>
                            </w:r>
                          </w:p>
                          <w:p w:rsidR="00E1747B" w:rsidRPr="00371D97" w:rsidRDefault="00E1747B" w:rsidP="00E50AC0">
                            <w:pPr>
                              <w:pStyle w:val="ListParagraph"/>
                              <w:numPr>
                                <w:ilvl w:val="0"/>
                                <w:numId w:val="2"/>
                              </w:numPr>
                              <w:rPr>
                                <w:rFonts w:ascii="Helvetica" w:hAnsi="Helvetica" w:cs="Helvetica"/>
                              </w:rPr>
                            </w:pPr>
                            <w:r w:rsidRPr="00371D97">
                              <w:rPr>
                                <w:rFonts w:ascii="Helvetica" w:hAnsi="Helvetica" w:cs="Helvetica"/>
                              </w:rPr>
                              <w:t>Some bullying cases are very complex and may take time to sort out</w:t>
                            </w:r>
                          </w:p>
                          <w:p w:rsidR="00E1747B" w:rsidRPr="00371D97" w:rsidRDefault="00E1747B" w:rsidP="00E50AC0">
                            <w:pPr>
                              <w:pStyle w:val="ListParagraph"/>
                              <w:numPr>
                                <w:ilvl w:val="0"/>
                                <w:numId w:val="2"/>
                              </w:numPr>
                              <w:rPr>
                                <w:rFonts w:ascii="Helvetica" w:hAnsi="Helvetica" w:cs="Helvetica"/>
                              </w:rPr>
                            </w:pPr>
                            <w:r w:rsidRPr="00371D97">
                              <w:rPr>
                                <w:rFonts w:ascii="Helvetica" w:hAnsi="Helvetica" w:cs="Helvetica"/>
                              </w:rPr>
                              <w:t>Many agencies are working together to help tackle bullying in Birmingham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42pt;margin-top:6.8pt;width:543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" fillcolor="white [3201]" strokecolor="#9bbb59 [3206]" strokeweight="2pt">
                <v:textbox>
                  <w:txbxContent>
                    <w:p w:rsidR="00E1747B" w:rsidRPr="00E50AC0" w:rsidRDefault="00E1747B" w:rsidP="00E1747B">
                      <w:pPr>
                        <w:jc w:val="center"/>
                        <w:rPr>
                          <w:rFonts w:ascii="Helvetica" w:hAnsi="Helvetica" w:cs="Helvetica"/>
                          <w:b/>
                          <w:color w:val="9BBB59" w:themeColor="accent3"/>
                          <w:sz w:val="40"/>
                        </w:rPr>
                      </w:pPr>
                      <w:r w:rsidRPr="00E50AC0">
                        <w:rPr>
                          <w:rFonts w:ascii="Helvetica" w:hAnsi="Helvetica" w:cs="Helvetica"/>
                          <w:b/>
                          <w:color w:val="9BBB59" w:themeColor="accent3"/>
                          <w:sz w:val="40"/>
                        </w:rPr>
                        <w:t>Remember</w:t>
                      </w:r>
                    </w:p>
                    <w:p w:rsidR="00E1747B" w:rsidRPr="00371D97" w:rsidRDefault="00E1747B" w:rsidP="00E50AC0">
                      <w:pPr>
                        <w:pStyle w:val="ListParagraph"/>
                        <w:numPr>
                          <w:ilvl w:val="0"/>
                          <w:numId w:val="2"/>
                        </w:numPr>
                        <w:rPr>
                          <w:rFonts w:ascii="Helvetica" w:hAnsi="Helvetica" w:cs="Helvetica"/>
                        </w:rPr>
                      </w:pPr>
                      <w:r w:rsidRPr="00371D97">
                        <w:rPr>
                          <w:rFonts w:ascii="Helvetica" w:hAnsi="Helvetica" w:cs="Helvetica"/>
                        </w:rPr>
                        <w:t>If a child is in danger tell someone immediately</w:t>
                      </w:r>
                    </w:p>
                    <w:p w:rsidR="00E1747B" w:rsidRPr="00371D97" w:rsidRDefault="00E1747B" w:rsidP="00E50AC0">
                      <w:pPr>
                        <w:pStyle w:val="ListParagraph"/>
                        <w:numPr>
                          <w:ilvl w:val="0"/>
                          <w:numId w:val="2"/>
                        </w:numPr>
                        <w:rPr>
                          <w:rFonts w:ascii="Helvetica" w:hAnsi="Helvetica" w:cs="Helvetica"/>
                        </w:rPr>
                      </w:pPr>
                      <w:r w:rsidRPr="00371D97">
                        <w:rPr>
                          <w:rFonts w:ascii="Helvetica" w:hAnsi="Helvetica" w:cs="Helvetica"/>
                        </w:rPr>
                        <w:t>Bullying is easiest to stop if reported and responded to early</w:t>
                      </w:r>
                    </w:p>
                    <w:p w:rsidR="00E1747B" w:rsidRPr="00371D97" w:rsidRDefault="00E1747B" w:rsidP="00E50AC0">
                      <w:pPr>
                        <w:pStyle w:val="ListParagraph"/>
                        <w:numPr>
                          <w:ilvl w:val="0"/>
                          <w:numId w:val="2"/>
                        </w:numPr>
                        <w:rPr>
                          <w:rFonts w:ascii="Helvetica" w:hAnsi="Helvetica" w:cs="Helvetica"/>
                        </w:rPr>
                      </w:pPr>
                      <w:r w:rsidRPr="00371D97">
                        <w:rPr>
                          <w:rFonts w:ascii="Helvetica" w:hAnsi="Helvetica" w:cs="Helvetica"/>
                        </w:rPr>
                        <w:t>Bullying incidents are most likely to be resolved quickly if everyone works together positively</w:t>
                      </w:r>
                    </w:p>
                    <w:p w:rsidR="00E1747B" w:rsidRPr="00371D97" w:rsidRDefault="00E1747B" w:rsidP="00E50AC0">
                      <w:pPr>
                        <w:pStyle w:val="ListParagraph"/>
                        <w:numPr>
                          <w:ilvl w:val="0"/>
                          <w:numId w:val="2"/>
                        </w:numPr>
                        <w:rPr>
                          <w:rFonts w:ascii="Helvetica" w:hAnsi="Helvetica" w:cs="Helvetica"/>
                        </w:rPr>
                      </w:pPr>
                      <w:r w:rsidRPr="00371D97">
                        <w:rPr>
                          <w:rFonts w:ascii="Helvetica" w:hAnsi="Helvetica" w:cs="Helvetica"/>
                        </w:rPr>
                        <w:t>Keep evidence of bullying e.g. emails, texts or web-materials, photos of damaged belongings, doctors letters or records of any injuries</w:t>
                      </w:r>
                    </w:p>
                    <w:p w:rsidR="00E1747B" w:rsidRPr="00371D97" w:rsidRDefault="00E1747B" w:rsidP="00E50AC0">
                      <w:pPr>
                        <w:pStyle w:val="ListParagraph"/>
                        <w:numPr>
                          <w:ilvl w:val="0"/>
                          <w:numId w:val="2"/>
                        </w:numPr>
                        <w:rPr>
                          <w:rFonts w:ascii="Helvetica" w:hAnsi="Helvetica" w:cs="Helvetica"/>
                        </w:rPr>
                      </w:pPr>
                      <w:r w:rsidRPr="00371D97">
                        <w:rPr>
                          <w:rFonts w:ascii="Helvetica" w:hAnsi="Helvetica" w:cs="Helvetica"/>
                        </w:rPr>
                        <w:t>Some bullying cases are very complex and may take time to sort out</w:t>
                      </w:r>
                    </w:p>
                    <w:p w:rsidR="00E1747B" w:rsidRPr="00371D97" w:rsidRDefault="00E1747B" w:rsidP="00E50AC0">
                      <w:pPr>
                        <w:pStyle w:val="ListParagraph"/>
                        <w:numPr>
                          <w:ilvl w:val="0"/>
                          <w:numId w:val="2"/>
                        </w:numPr>
                        <w:rPr>
                          <w:rFonts w:ascii="Helvetica" w:hAnsi="Helvetica" w:cs="Helvetica"/>
                        </w:rPr>
                      </w:pPr>
                      <w:r w:rsidRPr="00371D97">
                        <w:rPr>
                          <w:rFonts w:ascii="Helvetica" w:hAnsi="Helvetica" w:cs="Helvetica"/>
                        </w:rPr>
                        <w:t>Many agencies are working together to help tackle bullying in Birmingham</w:t>
                      </w:r>
                    </w:p>
                  </w:txbxContent>
                </v:textbox>
              </v:roundrect>
            </w:pict>
          </mc:Fallback>
        </mc:AlternateContent>
      </w:r>
    </w:p>
    <w:p w:rsidR="00E1747B" w:rsidRDefault="00E1747B" w:rsidP="00E1747B">
      <w:pPr>
        <w:shd w:val="clear" w:color="auto" w:fill="FFFFFF"/>
        <w:spacing w:before="240" w:line="240" w:lineRule="auto"/>
        <w:rPr>
          <w:rFonts w:ascii="Helvetica" w:eastAsia="Times New Roman" w:hAnsi="Helvetica" w:cs="Helvetica"/>
          <w:color w:val="222222"/>
          <w:sz w:val="21"/>
          <w:szCs w:val="21"/>
          <w:lang w:eastAsia="en-GB"/>
        </w:rPr>
      </w:pPr>
    </w:p>
    <w:p w:rsidR="00E1747B" w:rsidRPr="00785AD3" w:rsidRDefault="00E1747B" w:rsidP="00E1747B">
      <w:pPr>
        <w:shd w:val="clear" w:color="auto" w:fill="FFFFFF"/>
        <w:spacing w:before="240" w:line="240" w:lineRule="auto"/>
        <w:rPr>
          <w:rFonts w:ascii="Helvetica" w:eastAsia="Times New Roman" w:hAnsi="Helvetica" w:cs="Helvetica"/>
          <w:color w:val="222222"/>
          <w:sz w:val="21"/>
          <w:szCs w:val="21"/>
          <w:lang w:eastAsia="en-GB"/>
        </w:rPr>
      </w:pPr>
    </w:p>
    <w:p w:rsidR="00E1747B" w:rsidRDefault="00E1747B" w:rsidP="00E1747B">
      <w:pPr>
        <w:shd w:val="clear" w:color="auto" w:fill="FFFFFF"/>
        <w:spacing w:line="292" w:lineRule="atLeast"/>
        <w:rPr>
          <w:rFonts w:ascii="Helvetica" w:eastAsia="Times New Roman" w:hAnsi="Helvetica" w:cs="Helvetica"/>
          <w:noProof/>
          <w:color w:val="222222"/>
          <w:sz w:val="19"/>
          <w:szCs w:val="19"/>
          <w:lang w:eastAsia="en-GB"/>
        </w:rPr>
      </w:pPr>
    </w:p>
    <w:p w:rsidR="00E1747B" w:rsidRDefault="00E1747B" w:rsidP="00E1747B">
      <w:pPr>
        <w:shd w:val="clear" w:color="auto" w:fill="FFFFFF"/>
        <w:spacing w:line="292" w:lineRule="atLeast"/>
        <w:rPr>
          <w:rFonts w:ascii="Helvetica" w:eastAsia="Times New Roman" w:hAnsi="Helvetica" w:cs="Helvetica"/>
          <w:noProof/>
          <w:color w:val="222222"/>
          <w:sz w:val="19"/>
          <w:szCs w:val="19"/>
          <w:lang w:eastAsia="en-GB"/>
        </w:rPr>
      </w:pPr>
    </w:p>
    <w:p w:rsidR="00E1747B" w:rsidRDefault="00E1747B" w:rsidP="00E1747B">
      <w:pPr>
        <w:shd w:val="clear" w:color="auto" w:fill="FFFFFF"/>
        <w:spacing w:line="292" w:lineRule="atLeast"/>
        <w:rPr>
          <w:rFonts w:ascii="Helvetica" w:eastAsia="Times New Roman" w:hAnsi="Helvetica" w:cs="Helvetica"/>
          <w:noProof/>
          <w:color w:val="222222"/>
          <w:sz w:val="19"/>
          <w:szCs w:val="19"/>
          <w:lang w:eastAsia="en-GB"/>
        </w:rPr>
      </w:pPr>
    </w:p>
    <w:p w:rsidR="00E1747B" w:rsidRDefault="00E1747B" w:rsidP="00E1747B">
      <w:pPr>
        <w:shd w:val="clear" w:color="auto" w:fill="FFFFFF"/>
        <w:spacing w:line="292" w:lineRule="atLeast"/>
        <w:rPr>
          <w:rFonts w:ascii="Helvetica" w:eastAsia="Times New Roman" w:hAnsi="Helvetica" w:cs="Helvetica"/>
          <w:noProof/>
          <w:color w:val="222222"/>
          <w:sz w:val="19"/>
          <w:szCs w:val="19"/>
          <w:lang w:eastAsia="en-GB"/>
        </w:rPr>
      </w:pPr>
    </w:p>
    <w:p w:rsidR="00E1747B" w:rsidRPr="00785AD3" w:rsidRDefault="00E1747B" w:rsidP="00E1747B">
      <w:pPr>
        <w:shd w:val="clear" w:color="auto" w:fill="FFFFFF"/>
        <w:spacing w:line="292" w:lineRule="atLeast"/>
        <w:rPr>
          <w:rFonts w:ascii="Helvetica" w:eastAsia="Times New Roman" w:hAnsi="Helvetica" w:cs="Helvetica"/>
          <w:color w:val="222222"/>
          <w:sz w:val="19"/>
          <w:szCs w:val="19"/>
          <w:lang w:eastAsia="en-GB"/>
        </w:rPr>
      </w:pPr>
    </w:p>
    <w:p w:rsidR="00E50AC0" w:rsidRDefault="00E50AC0" w:rsidP="00E1747B">
      <w:pPr>
        <w:shd w:val="clear" w:color="auto" w:fill="FFFFFF"/>
        <w:spacing w:after="0" w:line="336" w:lineRule="atLeast"/>
        <w:outlineLvl w:val="2"/>
        <w:rPr>
          <w:rFonts w:ascii="Helvetica" w:eastAsia="Times New Roman" w:hAnsi="Helvetica" w:cs="Helvetica"/>
          <w:b/>
          <w:bCs/>
          <w:color w:val="9BBB59" w:themeColor="accent3"/>
          <w:sz w:val="30"/>
          <w:szCs w:val="19"/>
          <w:shd w:val="clear" w:color="auto" w:fill="FFFFFF"/>
          <w:lang w:eastAsia="en-GB"/>
        </w:rPr>
      </w:pPr>
    </w:p>
    <w:p w:rsidR="00E50AC0" w:rsidRDefault="00E50AC0" w:rsidP="00E1747B">
      <w:pPr>
        <w:shd w:val="clear" w:color="auto" w:fill="FFFFFF"/>
        <w:spacing w:after="0" w:line="336" w:lineRule="atLeast"/>
        <w:outlineLvl w:val="2"/>
        <w:rPr>
          <w:rFonts w:ascii="Helvetica" w:eastAsia="Times New Roman" w:hAnsi="Helvetica" w:cs="Helvetica"/>
          <w:b/>
          <w:bCs/>
          <w:color w:val="9BBB59" w:themeColor="accent3"/>
          <w:sz w:val="30"/>
          <w:szCs w:val="19"/>
          <w:shd w:val="clear" w:color="auto" w:fill="FFFFFF"/>
          <w:lang w:eastAsia="en-GB"/>
        </w:rPr>
      </w:pPr>
    </w:p>
    <w:p w:rsidR="00E50AC0" w:rsidRDefault="00E50AC0" w:rsidP="00E1747B">
      <w:pPr>
        <w:shd w:val="clear" w:color="auto" w:fill="FFFFFF"/>
        <w:spacing w:after="0" w:line="336" w:lineRule="atLeast"/>
        <w:outlineLvl w:val="2"/>
        <w:rPr>
          <w:rFonts w:ascii="Helvetica" w:eastAsia="Times New Roman" w:hAnsi="Helvetica" w:cs="Helvetica"/>
          <w:b/>
          <w:bCs/>
          <w:color w:val="9BBB59" w:themeColor="accent3"/>
          <w:sz w:val="30"/>
          <w:szCs w:val="19"/>
          <w:shd w:val="clear" w:color="auto" w:fill="FFFFFF"/>
          <w:lang w:eastAsia="en-GB"/>
        </w:rPr>
      </w:pPr>
    </w:p>
    <w:p w:rsidR="00E50AC0" w:rsidRDefault="00E50AC0" w:rsidP="00E1747B">
      <w:pPr>
        <w:shd w:val="clear" w:color="auto" w:fill="FFFFFF"/>
        <w:spacing w:after="0" w:line="336" w:lineRule="atLeast"/>
        <w:outlineLvl w:val="2"/>
        <w:rPr>
          <w:rFonts w:ascii="Helvetica" w:eastAsia="Times New Roman" w:hAnsi="Helvetica" w:cs="Helvetica"/>
          <w:b/>
          <w:bCs/>
          <w:color w:val="9BBB59" w:themeColor="accent3"/>
          <w:sz w:val="30"/>
          <w:szCs w:val="19"/>
          <w:shd w:val="clear" w:color="auto" w:fill="FFFFFF"/>
          <w:lang w:eastAsia="en-GB"/>
        </w:rPr>
      </w:pPr>
    </w:p>
    <w:p w:rsidR="00E50AC0" w:rsidRDefault="00E50AC0" w:rsidP="00E1747B">
      <w:pPr>
        <w:shd w:val="clear" w:color="auto" w:fill="FFFFFF"/>
        <w:spacing w:after="0" w:line="336" w:lineRule="atLeast"/>
        <w:outlineLvl w:val="2"/>
        <w:rPr>
          <w:rFonts w:ascii="Helvetica" w:eastAsia="Times New Roman" w:hAnsi="Helvetica" w:cs="Helvetica"/>
          <w:b/>
          <w:bCs/>
          <w:color w:val="9BBB59" w:themeColor="accent3"/>
          <w:sz w:val="30"/>
          <w:szCs w:val="19"/>
          <w:shd w:val="clear" w:color="auto" w:fill="FFFFFF"/>
          <w:lang w:eastAsia="en-GB"/>
        </w:rPr>
      </w:pPr>
      <w:bookmarkStart w:id="0" w:name="_GoBack"/>
      <w:bookmarkEnd w:id="0"/>
    </w:p>
    <w:p w:rsidR="00E1747B" w:rsidRPr="00E50AC0" w:rsidRDefault="00E1747B" w:rsidP="00E1747B">
      <w:pPr>
        <w:shd w:val="clear" w:color="auto" w:fill="FFFFFF"/>
        <w:spacing w:after="0" w:line="336" w:lineRule="atLeast"/>
        <w:outlineLvl w:val="2"/>
        <w:rPr>
          <w:rFonts w:ascii="Helvetica" w:eastAsia="Times New Roman" w:hAnsi="Helvetica" w:cs="Helvetica"/>
          <w:b/>
          <w:bCs/>
          <w:color w:val="9BBB59" w:themeColor="accent3"/>
          <w:sz w:val="30"/>
          <w:szCs w:val="19"/>
          <w:lang w:eastAsia="en-GB"/>
        </w:rPr>
      </w:pPr>
      <w:r w:rsidRPr="00E50AC0">
        <w:rPr>
          <w:rFonts w:ascii="Helvetica" w:eastAsia="Times New Roman" w:hAnsi="Helvetica" w:cs="Helvetica"/>
          <w:b/>
          <w:bCs/>
          <w:color w:val="9BBB59" w:themeColor="accent3"/>
          <w:sz w:val="30"/>
          <w:szCs w:val="19"/>
          <w:shd w:val="clear" w:color="auto" w:fill="FFFFFF"/>
          <w:lang w:eastAsia="en-GB"/>
        </w:rPr>
        <w:t>Reporting bullying incidents</w:t>
      </w:r>
    </w:p>
    <w:p w:rsidR="00E1747B" w:rsidRPr="00785AD3" w:rsidRDefault="00E1747B" w:rsidP="00E1747B">
      <w:pPr>
        <w:shd w:val="clear" w:color="auto" w:fill="FFFFFF"/>
        <w:spacing w:before="240" w:after="240" w:line="336" w:lineRule="atLeast"/>
        <w:outlineLvl w:val="3"/>
        <w:rPr>
          <w:rFonts w:ascii="Helvetica" w:eastAsia="Times New Roman" w:hAnsi="Helvetica" w:cs="Helvetica"/>
          <w:b/>
          <w:bCs/>
          <w:color w:val="330033"/>
          <w:sz w:val="19"/>
          <w:szCs w:val="19"/>
          <w:lang w:eastAsia="en-GB"/>
        </w:rPr>
      </w:pPr>
      <w:r w:rsidRPr="00785AD3">
        <w:rPr>
          <w:rFonts w:ascii="Helvetica" w:eastAsia="Times New Roman" w:hAnsi="Helvetica" w:cs="Helvetica"/>
          <w:b/>
          <w:bCs/>
          <w:color w:val="330033"/>
          <w:sz w:val="19"/>
          <w:szCs w:val="19"/>
          <w:lang w:eastAsia="en-GB"/>
        </w:rPr>
        <w:t xml:space="preserve">Step 1: tell someone </w:t>
      </w:r>
      <w:r>
        <w:rPr>
          <w:rFonts w:ascii="Helvetica" w:eastAsia="Times New Roman" w:hAnsi="Helvetica" w:cs="Helvetica"/>
          <w:b/>
          <w:bCs/>
          <w:color w:val="330033"/>
          <w:sz w:val="19"/>
          <w:szCs w:val="19"/>
          <w:lang w:eastAsia="en-GB"/>
        </w:rPr>
        <w:t xml:space="preserve">at the place </w:t>
      </w:r>
      <w:r w:rsidRPr="00785AD3">
        <w:rPr>
          <w:rFonts w:ascii="Helvetica" w:eastAsia="Times New Roman" w:hAnsi="Helvetica" w:cs="Helvetica"/>
          <w:b/>
          <w:bCs/>
          <w:color w:val="330033"/>
          <w:sz w:val="19"/>
          <w:szCs w:val="19"/>
          <w:lang w:eastAsia="en-GB"/>
        </w:rPr>
        <w:t>where the bullying is happening</w:t>
      </w:r>
    </w:p>
    <w:p w:rsidR="00E1747B" w:rsidRPr="00785AD3" w:rsidRDefault="00E1747B" w:rsidP="00E1747B">
      <w:pPr>
        <w:shd w:val="clear" w:color="auto" w:fill="FFFFFF"/>
        <w:spacing w:before="240" w:after="240" w:line="240" w:lineRule="auto"/>
        <w:rPr>
          <w:rFonts w:ascii="Helvetica" w:eastAsia="Times New Roman" w:hAnsi="Helvetica" w:cs="Helvetica"/>
          <w:color w:val="222222"/>
          <w:sz w:val="21"/>
          <w:szCs w:val="21"/>
          <w:lang w:eastAsia="en-GB"/>
        </w:rPr>
      </w:pPr>
      <w:r w:rsidRPr="00785AD3">
        <w:rPr>
          <w:rFonts w:ascii="Helvetica" w:eastAsia="Times New Roman" w:hAnsi="Helvetica" w:cs="Helvetica"/>
          <w:color w:val="222222"/>
          <w:sz w:val="21"/>
          <w:szCs w:val="21"/>
          <w:lang w:eastAsia="en-GB"/>
        </w:rPr>
        <w:t>Tell someone at the place where the bullying is happening. This could be a trusted member of staff or the named anti-bullying co-ordinator at the school or other youth organisation. They will:</w:t>
      </w:r>
    </w:p>
    <w:p w:rsidR="00E1747B" w:rsidRPr="00987796" w:rsidRDefault="00E1747B" w:rsidP="00E1747B">
      <w:pPr>
        <w:pStyle w:val="NoSpacing"/>
        <w:numPr>
          <w:ilvl w:val="0"/>
          <w:numId w:val="3"/>
        </w:numPr>
        <w:rPr>
          <w:rFonts w:ascii="Helvetica" w:hAnsi="Helvetica" w:cs="Helvetica"/>
          <w:sz w:val="21"/>
          <w:szCs w:val="21"/>
          <w:lang w:eastAsia="en-GB"/>
        </w:rPr>
      </w:pPr>
      <w:r w:rsidRPr="00987796">
        <w:rPr>
          <w:rFonts w:ascii="Helvetica" w:hAnsi="Helvetica" w:cs="Helvetica"/>
          <w:sz w:val="21"/>
          <w:szCs w:val="21"/>
          <w:lang w:eastAsia="en-GB"/>
        </w:rPr>
        <w:t>listen carefully;</w:t>
      </w:r>
    </w:p>
    <w:p w:rsidR="00E1747B" w:rsidRPr="00987796" w:rsidRDefault="00E1747B" w:rsidP="00E1747B">
      <w:pPr>
        <w:pStyle w:val="NoSpacing"/>
        <w:numPr>
          <w:ilvl w:val="0"/>
          <w:numId w:val="3"/>
        </w:numPr>
        <w:rPr>
          <w:rFonts w:ascii="Helvetica" w:hAnsi="Helvetica" w:cs="Helvetica"/>
          <w:sz w:val="21"/>
          <w:szCs w:val="21"/>
          <w:lang w:eastAsia="en-GB"/>
        </w:rPr>
      </w:pPr>
      <w:r w:rsidRPr="00987796">
        <w:rPr>
          <w:rFonts w:ascii="Helvetica" w:hAnsi="Helvetica" w:cs="Helvetica"/>
          <w:sz w:val="21"/>
          <w:szCs w:val="21"/>
          <w:lang w:eastAsia="en-GB"/>
        </w:rPr>
        <w:t>not take sides;</w:t>
      </w:r>
    </w:p>
    <w:p w:rsidR="00E1747B" w:rsidRPr="00987796" w:rsidRDefault="00E1747B" w:rsidP="00E1747B">
      <w:pPr>
        <w:pStyle w:val="NoSpacing"/>
        <w:numPr>
          <w:ilvl w:val="0"/>
          <w:numId w:val="3"/>
        </w:numPr>
        <w:rPr>
          <w:rFonts w:ascii="Helvetica" w:hAnsi="Helvetica" w:cs="Helvetica"/>
          <w:sz w:val="21"/>
          <w:szCs w:val="21"/>
          <w:lang w:eastAsia="en-GB"/>
        </w:rPr>
      </w:pPr>
      <w:r w:rsidRPr="00987796">
        <w:rPr>
          <w:rFonts w:ascii="Helvetica" w:hAnsi="Helvetica" w:cs="Helvetica"/>
          <w:sz w:val="21"/>
          <w:szCs w:val="21"/>
          <w:lang w:eastAsia="en-GB"/>
        </w:rPr>
        <w:t>investigate the incident;</w:t>
      </w:r>
    </w:p>
    <w:p w:rsidR="00E1747B" w:rsidRPr="00987796" w:rsidRDefault="00E1747B" w:rsidP="00E1747B">
      <w:pPr>
        <w:pStyle w:val="NoSpacing"/>
        <w:numPr>
          <w:ilvl w:val="0"/>
          <w:numId w:val="3"/>
        </w:numPr>
        <w:rPr>
          <w:rFonts w:ascii="Helvetica" w:hAnsi="Helvetica" w:cs="Helvetica"/>
          <w:sz w:val="21"/>
          <w:szCs w:val="21"/>
          <w:lang w:eastAsia="en-GB"/>
        </w:rPr>
      </w:pPr>
      <w:r w:rsidRPr="00987796">
        <w:rPr>
          <w:rFonts w:ascii="Helvetica" w:hAnsi="Helvetica" w:cs="Helvetica"/>
          <w:sz w:val="21"/>
          <w:szCs w:val="21"/>
          <w:lang w:eastAsia="en-GB"/>
        </w:rPr>
        <w:t>take action as outlined in the anti-bullying policy;</w:t>
      </w:r>
    </w:p>
    <w:p w:rsidR="00E1747B" w:rsidRPr="00987796" w:rsidRDefault="00E1747B" w:rsidP="00E1747B">
      <w:pPr>
        <w:pStyle w:val="NoSpacing"/>
        <w:numPr>
          <w:ilvl w:val="0"/>
          <w:numId w:val="3"/>
        </w:numPr>
        <w:rPr>
          <w:rFonts w:ascii="Helvetica" w:hAnsi="Helvetica" w:cs="Helvetica"/>
          <w:sz w:val="21"/>
          <w:szCs w:val="21"/>
          <w:lang w:eastAsia="en-GB"/>
        </w:rPr>
      </w:pPr>
      <w:r w:rsidRPr="00987796">
        <w:rPr>
          <w:rFonts w:ascii="Helvetica" w:hAnsi="Helvetica" w:cs="Helvetica"/>
          <w:sz w:val="21"/>
          <w:szCs w:val="21"/>
          <w:lang w:eastAsia="en-GB"/>
        </w:rPr>
        <w:t>keep records;</w:t>
      </w:r>
    </w:p>
    <w:p w:rsidR="00E1747B" w:rsidRPr="00987796" w:rsidRDefault="00E1747B" w:rsidP="00E1747B">
      <w:pPr>
        <w:pStyle w:val="NoSpacing"/>
        <w:numPr>
          <w:ilvl w:val="0"/>
          <w:numId w:val="3"/>
        </w:numPr>
        <w:rPr>
          <w:rFonts w:ascii="Helvetica" w:hAnsi="Helvetica" w:cs="Helvetica"/>
          <w:sz w:val="21"/>
          <w:szCs w:val="21"/>
          <w:lang w:eastAsia="en-GB"/>
        </w:rPr>
      </w:pPr>
      <w:r w:rsidRPr="00987796">
        <w:rPr>
          <w:rFonts w:ascii="Helvetica" w:hAnsi="Helvetica" w:cs="Helvetica"/>
          <w:sz w:val="21"/>
          <w:szCs w:val="21"/>
          <w:lang w:eastAsia="en-GB"/>
        </w:rPr>
        <w:t>follow up;</w:t>
      </w:r>
    </w:p>
    <w:p w:rsidR="00E1747B" w:rsidRPr="00987796" w:rsidRDefault="00E1747B" w:rsidP="00E1747B">
      <w:pPr>
        <w:pStyle w:val="NoSpacing"/>
        <w:numPr>
          <w:ilvl w:val="0"/>
          <w:numId w:val="3"/>
        </w:numPr>
        <w:rPr>
          <w:rFonts w:ascii="Helvetica" w:hAnsi="Helvetica" w:cs="Helvetica"/>
          <w:sz w:val="21"/>
          <w:szCs w:val="21"/>
          <w:lang w:eastAsia="en-GB"/>
        </w:rPr>
      </w:pPr>
      <w:r w:rsidRPr="00987796">
        <w:rPr>
          <w:rFonts w:ascii="Helvetica" w:hAnsi="Helvetica" w:cs="Helvetica"/>
          <w:sz w:val="21"/>
          <w:szCs w:val="21"/>
          <w:lang w:eastAsia="en-GB"/>
        </w:rPr>
        <w:t>keep parents and children informed about what’s happening; and</w:t>
      </w:r>
    </w:p>
    <w:p w:rsidR="00E1747B" w:rsidRPr="00987796" w:rsidRDefault="00E1747B" w:rsidP="00E1747B">
      <w:pPr>
        <w:pStyle w:val="NoSpacing"/>
        <w:numPr>
          <w:ilvl w:val="0"/>
          <w:numId w:val="3"/>
        </w:numPr>
        <w:rPr>
          <w:rFonts w:ascii="Helvetica" w:hAnsi="Helvetica" w:cs="Helvetica"/>
          <w:sz w:val="21"/>
          <w:szCs w:val="21"/>
          <w:lang w:eastAsia="en-GB"/>
        </w:rPr>
      </w:pPr>
      <w:proofErr w:type="gramStart"/>
      <w:r w:rsidRPr="00987796">
        <w:rPr>
          <w:rFonts w:ascii="Helvetica" w:hAnsi="Helvetica" w:cs="Helvetica"/>
          <w:sz w:val="21"/>
          <w:szCs w:val="21"/>
          <w:lang w:eastAsia="en-GB"/>
        </w:rPr>
        <w:t>seek</w:t>
      </w:r>
      <w:proofErr w:type="gramEnd"/>
      <w:r w:rsidRPr="00987796">
        <w:rPr>
          <w:rFonts w:ascii="Helvetica" w:hAnsi="Helvetica" w:cs="Helvetica"/>
          <w:sz w:val="21"/>
          <w:szCs w:val="21"/>
          <w:lang w:eastAsia="en-GB"/>
        </w:rPr>
        <w:t xml:space="preserve"> advice and try again if the bullying doesn’t stop.</w:t>
      </w:r>
    </w:p>
    <w:p w:rsidR="00E1747B" w:rsidRPr="00785AD3" w:rsidRDefault="00E1747B" w:rsidP="00E1747B">
      <w:pPr>
        <w:shd w:val="clear" w:color="auto" w:fill="FFFFFF"/>
        <w:spacing w:before="240" w:after="240" w:line="336" w:lineRule="atLeast"/>
        <w:outlineLvl w:val="3"/>
        <w:rPr>
          <w:rFonts w:ascii="Helvetica" w:eastAsia="Times New Roman" w:hAnsi="Helvetica" w:cs="Helvetica"/>
          <w:b/>
          <w:bCs/>
          <w:color w:val="330033"/>
          <w:sz w:val="19"/>
          <w:szCs w:val="19"/>
          <w:lang w:eastAsia="en-GB"/>
        </w:rPr>
      </w:pPr>
      <w:r w:rsidRPr="00785AD3">
        <w:rPr>
          <w:rFonts w:ascii="Helvetica" w:eastAsia="Times New Roman" w:hAnsi="Helvetica" w:cs="Helvetica"/>
          <w:b/>
          <w:bCs/>
          <w:color w:val="330033"/>
          <w:sz w:val="19"/>
          <w:szCs w:val="19"/>
          <w:lang w:eastAsia="en-GB"/>
        </w:rPr>
        <w:t>Step 2: tell someone else, get more support</w:t>
      </w:r>
    </w:p>
    <w:p w:rsidR="00E1747B" w:rsidRPr="00987796" w:rsidRDefault="00E1747B" w:rsidP="00E1747B">
      <w:pPr>
        <w:pStyle w:val="NoSpacing"/>
        <w:rPr>
          <w:rFonts w:ascii="Helvetica" w:hAnsi="Helvetica" w:cs="Helvetica"/>
          <w:sz w:val="21"/>
          <w:szCs w:val="21"/>
          <w:lang w:eastAsia="en-GB"/>
        </w:rPr>
      </w:pPr>
      <w:r w:rsidRPr="00987796">
        <w:rPr>
          <w:rFonts w:ascii="Helvetica" w:hAnsi="Helvetica" w:cs="Helvetica"/>
          <w:sz w:val="21"/>
          <w:szCs w:val="21"/>
          <w:lang w:eastAsia="en-GB"/>
        </w:rPr>
        <w:t>If Step 1 has not worked, and the child is still being bullied, tell someone else. This could be a more senior member of staff or you could raise your concerns with:</w:t>
      </w:r>
    </w:p>
    <w:p w:rsidR="00E1747B" w:rsidRPr="00987796" w:rsidRDefault="00E1747B" w:rsidP="00E1747B">
      <w:pPr>
        <w:pStyle w:val="NoSpacing"/>
        <w:rPr>
          <w:rFonts w:ascii="Helvetica" w:hAnsi="Helvetica" w:cs="Helvetica"/>
          <w:sz w:val="21"/>
          <w:szCs w:val="21"/>
          <w:lang w:eastAsia="en-GB"/>
        </w:rPr>
      </w:pPr>
    </w:p>
    <w:p w:rsidR="00E1747B" w:rsidRPr="00987796" w:rsidRDefault="00E1747B" w:rsidP="00E1747B">
      <w:pPr>
        <w:pStyle w:val="NoSpacing"/>
        <w:numPr>
          <w:ilvl w:val="0"/>
          <w:numId w:val="4"/>
        </w:numPr>
        <w:rPr>
          <w:rFonts w:ascii="Helvetica" w:hAnsi="Helvetica" w:cs="Helvetica"/>
          <w:sz w:val="21"/>
          <w:szCs w:val="21"/>
          <w:lang w:eastAsia="en-GB"/>
        </w:rPr>
      </w:pPr>
      <w:r w:rsidRPr="00987796">
        <w:rPr>
          <w:rFonts w:ascii="Helvetica" w:hAnsi="Helvetica" w:cs="Helvetica"/>
          <w:sz w:val="21"/>
          <w:szCs w:val="21"/>
          <w:lang w:eastAsia="en-GB"/>
        </w:rPr>
        <w:t>The Multi-Agency Safeguarding Hub (MASH) is the first point of contact for professionals and members of the public who want to seek support or raise concerns about a child </w:t>
      </w:r>
      <w:r>
        <w:rPr>
          <w:rFonts w:ascii="Helvetica" w:hAnsi="Helvetica" w:cs="Helvetica"/>
          <w:sz w:val="21"/>
          <w:szCs w:val="21"/>
          <w:lang w:eastAsia="en-GB"/>
        </w:rPr>
        <w:t xml:space="preserve">  </w:t>
      </w:r>
      <w:hyperlink r:id="rId10" w:history="1">
        <w:r w:rsidRPr="00987796">
          <w:rPr>
            <w:rFonts w:ascii="Helvetica" w:hAnsi="Helvetica" w:cs="Helvetica"/>
            <w:color w:val="026ACB"/>
            <w:sz w:val="21"/>
            <w:szCs w:val="21"/>
            <w:lang w:eastAsia="en-GB"/>
          </w:rPr>
          <w:t>www.birmingham.gov.uk/concerned</w:t>
        </w:r>
      </w:hyperlink>
    </w:p>
    <w:p w:rsidR="00E1747B" w:rsidRPr="00785AD3" w:rsidRDefault="00E1747B" w:rsidP="00E1747B">
      <w:pPr>
        <w:shd w:val="clear" w:color="auto" w:fill="FFFFFF"/>
        <w:spacing w:before="240" w:after="240" w:line="336" w:lineRule="atLeast"/>
        <w:outlineLvl w:val="3"/>
        <w:rPr>
          <w:rFonts w:ascii="Helvetica" w:eastAsia="Times New Roman" w:hAnsi="Helvetica" w:cs="Helvetica"/>
          <w:b/>
          <w:bCs/>
          <w:color w:val="330033"/>
          <w:sz w:val="19"/>
          <w:szCs w:val="19"/>
          <w:lang w:eastAsia="en-GB"/>
        </w:rPr>
      </w:pPr>
      <w:r w:rsidRPr="00785AD3">
        <w:rPr>
          <w:rFonts w:ascii="Helvetica" w:eastAsia="Times New Roman" w:hAnsi="Helvetica" w:cs="Helvetica"/>
          <w:b/>
          <w:bCs/>
          <w:color w:val="330033"/>
          <w:sz w:val="19"/>
          <w:szCs w:val="19"/>
          <w:lang w:eastAsia="en-GB"/>
        </w:rPr>
        <w:t>Step 3: complain in writing</w:t>
      </w:r>
      <w:r>
        <w:rPr>
          <w:rFonts w:ascii="Helvetica" w:eastAsia="Times New Roman" w:hAnsi="Helvetica" w:cs="Helvetica"/>
          <w:b/>
          <w:bCs/>
          <w:color w:val="330033"/>
          <w:sz w:val="19"/>
          <w:szCs w:val="19"/>
          <w:lang w:eastAsia="en-GB"/>
        </w:rPr>
        <w:t xml:space="preserve"> </w:t>
      </w:r>
    </w:p>
    <w:p w:rsidR="00E1747B" w:rsidRPr="00987796" w:rsidRDefault="00E1747B" w:rsidP="00E1747B">
      <w:pPr>
        <w:pStyle w:val="NoSpacing"/>
        <w:rPr>
          <w:rFonts w:ascii="Helvetica" w:hAnsi="Helvetica" w:cs="Helvetica"/>
          <w:sz w:val="21"/>
          <w:szCs w:val="21"/>
          <w:lang w:eastAsia="en-GB"/>
        </w:rPr>
      </w:pPr>
      <w:r w:rsidRPr="00987796">
        <w:rPr>
          <w:rFonts w:ascii="Helvetica" w:hAnsi="Helvetica" w:cs="Helvetica"/>
          <w:sz w:val="21"/>
          <w:szCs w:val="21"/>
          <w:lang w:eastAsia="en-GB"/>
        </w:rPr>
        <w:t>Most cases will be resolved by now, but if not, complain in writing.</w:t>
      </w:r>
    </w:p>
    <w:p w:rsidR="00E1747B" w:rsidRDefault="00E1747B" w:rsidP="00E1747B">
      <w:pPr>
        <w:pStyle w:val="NoSpacing"/>
        <w:rPr>
          <w:rFonts w:ascii="Helvetica" w:hAnsi="Helvetica" w:cs="Helvetica"/>
          <w:sz w:val="21"/>
          <w:szCs w:val="21"/>
          <w:lang w:eastAsia="en-GB"/>
        </w:rPr>
      </w:pPr>
      <w:r w:rsidRPr="00987796">
        <w:rPr>
          <w:rFonts w:ascii="Helvetica" w:hAnsi="Helvetica" w:cs="Helvetica"/>
          <w:sz w:val="21"/>
          <w:szCs w:val="21"/>
          <w:lang w:eastAsia="en-GB"/>
        </w:rPr>
        <w:t>Get a copy of the complaints procedure of the school or organisation where the bullying is happening and make a formal complaint to the Head teacher or senior manager.</w:t>
      </w:r>
    </w:p>
    <w:p w:rsidR="00E1747B" w:rsidRPr="00987796" w:rsidRDefault="00E1747B" w:rsidP="00E1747B">
      <w:pPr>
        <w:pStyle w:val="NoSpacing"/>
        <w:rPr>
          <w:rFonts w:ascii="Helvetica" w:hAnsi="Helvetica" w:cs="Helvetica"/>
          <w:sz w:val="21"/>
          <w:szCs w:val="21"/>
          <w:lang w:eastAsia="en-GB"/>
        </w:rPr>
      </w:pPr>
    </w:p>
    <w:p w:rsidR="00E1747B" w:rsidRPr="00987796" w:rsidRDefault="00E1747B" w:rsidP="00E1747B">
      <w:pPr>
        <w:pStyle w:val="NoSpacing"/>
        <w:numPr>
          <w:ilvl w:val="0"/>
          <w:numId w:val="4"/>
        </w:numPr>
        <w:rPr>
          <w:rFonts w:ascii="Helvetica" w:hAnsi="Helvetica" w:cs="Helvetica"/>
          <w:sz w:val="21"/>
          <w:szCs w:val="21"/>
          <w:lang w:eastAsia="en-GB"/>
        </w:rPr>
      </w:pPr>
      <w:r w:rsidRPr="00987796">
        <w:rPr>
          <w:rFonts w:ascii="Helvetica" w:hAnsi="Helvetica" w:cs="Helvetica"/>
          <w:sz w:val="21"/>
          <w:szCs w:val="21"/>
          <w:lang w:eastAsia="en-GB"/>
        </w:rPr>
        <w:t>they MUST investigate the complaint by following the complaints procedure and setting time limits; and</w:t>
      </w:r>
    </w:p>
    <w:p w:rsidR="00E1747B" w:rsidRPr="00987796" w:rsidRDefault="00E1747B" w:rsidP="00E1747B">
      <w:pPr>
        <w:pStyle w:val="NoSpacing"/>
        <w:numPr>
          <w:ilvl w:val="0"/>
          <w:numId w:val="4"/>
        </w:numPr>
        <w:rPr>
          <w:rFonts w:ascii="Helvetica" w:hAnsi="Helvetica" w:cs="Helvetica"/>
          <w:sz w:val="21"/>
          <w:szCs w:val="21"/>
          <w:lang w:eastAsia="en-GB"/>
        </w:rPr>
      </w:pPr>
      <w:proofErr w:type="gramStart"/>
      <w:r w:rsidRPr="00987796">
        <w:rPr>
          <w:rFonts w:ascii="Helvetica" w:hAnsi="Helvetica" w:cs="Helvetica"/>
          <w:sz w:val="21"/>
          <w:szCs w:val="21"/>
          <w:lang w:eastAsia="en-GB"/>
        </w:rPr>
        <w:t>they</w:t>
      </w:r>
      <w:proofErr w:type="gramEnd"/>
      <w:r w:rsidRPr="00987796">
        <w:rPr>
          <w:rFonts w:ascii="Helvetica" w:hAnsi="Helvetica" w:cs="Helvetica"/>
          <w:sz w:val="21"/>
          <w:szCs w:val="21"/>
          <w:lang w:eastAsia="en-GB"/>
        </w:rPr>
        <w:t xml:space="preserve"> MUST let you know the result.</w:t>
      </w:r>
    </w:p>
    <w:p w:rsidR="00E1747B" w:rsidRPr="00987796" w:rsidRDefault="00E1747B" w:rsidP="00E1747B">
      <w:pPr>
        <w:pStyle w:val="NoSpacing"/>
        <w:numPr>
          <w:ilvl w:val="0"/>
          <w:numId w:val="4"/>
        </w:numPr>
        <w:rPr>
          <w:rFonts w:ascii="Helvetica" w:hAnsi="Helvetica" w:cs="Helvetica"/>
          <w:sz w:val="21"/>
          <w:szCs w:val="21"/>
          <w:lang w:eastAsia="en-GB"/>
        </w:rPr>
      </w:pPr>
      <w:r w:rsidRPr="00987796">
        <w:rPr>
          <w:rFonts w:ascii="Helvetica" w:hAnsi="Helvetica" w:cs="Helvetica"/>
          <w:sz w:val="21"/>
          <w:szCs w:val="21"/>
          <w:lang w:eastAsia="en-GB"/>
        </w:rPr>
        <w:t>If the bullying still hasn’t stopped, seek further advice and you may need to escalate your complaint further, for example to the School Governors or the organisation’s Board of Trustees.</w:t>
      </w:r>
    </w:p>
    <w:p w:rsidR="00E1747B" w:rsidRPr="00785AD3" w:rsidRDefault="00E1747B" w:rsidP="00E1747B">
      <w:pPr>
        <w:shd w:val="clear" w:color="auto" w:fill="FFFFFF"/>
        <w:spacing w:before="240" w:after="240" w:line="336" w:lineRule="atLeast"/>
        <w:outlineLvl w:val="3"/>
        <w:rPr>
          <w:rFonts w:ascii="Helvetica" w:eastAsia="Times New Roman" w:hAnsi="Helvetica" w:cs="Helvetica"/>
          <w:b/>
          <w:bCs/>
          <w:color w:val="330033"/>
          <w:sz w:val="19"/>
          <w:szCs w:val="19"/>
          <w:lang w:eastAsia="en-GB"/>
        </w:rPr>
      </w:pPr>
      <w:r w:rsidRPr="00785AD3">
        <w:rPr>
          <w:rFonts w:ascii="Helvetica" w:eastAsia="Times New Roman" w:hAnsi="Helvetica" w:cs="Helvetica"/>
          <w:b/>
          <w:bCs/>
          <w:color w:val="330033"/>
          <w:sz w:val="19"/>
          <w:szCs w:val="19"/>
          <w:lang w:eastAsia="en-GB"/>
        </w:rPr>
        <w:t>Step 4: in rare cases, make a further complaint</w:t>
      </w:r>
    </w:p>
    <w:p w:rsidR="00E1747B" w:rsidRDefault="00E1747B" w:rsidP="00E1747B">
      <w:pPr>
        <w:pStyle w:val="NoSpacing"/>
        <w:rPr>
          <w:rFonts w:ascii="Helvetica" w:hAnsi="Helvetica" w:cs="Helvetica"/>
          <w:sz w:val="21"/>
          <w:szCs w:val="21"/>
          <w:lang w:eastAsia="en-GB"/>
        </w:rPr>
      </w:pPr>
      <w:r w:rsidRPr="00987796">
        <w:rPr>
          <w:rFonts w:ascii="Helvetica" w:hAnsi="Helvetica" w:cs="Helvetica"/>
          <w:sz w:val="21"/>
          <w:szCs w:val="21"/>
          <w:lang w:eastAsia="en-GB"/>
        </w:rPr>
        <w:t>At this point, only a very few complex cases should be left unresolved, but if you are still unhappy you may make a further complaint to:</w:t>
      </w:r>
    </w:p>
    <w:p w:rsidR="00E1747B" w:rsidRPr="00987796" w:rsidRDefault="00E1747B" w:rsidP="00E1747B">
      <w:pPr>
        <w:pStyle w:val="NoSpacing"/>
        <w:rPr>
          <w:rFonts w:ascii="Helvetica" w:hAnsi="Helvetica" w:cs="Helvetica"/>
          <w:sz w:val="21"/>
          <w:szCs w:val="21"/>
          <w:lang w:eastAsia="en-GB"/>
        </w:rPr>
      </w:pPr>
    </w:p>
    <w:p w:rsidR="00E1747B" w:rsidRPr="004F00A4" w:rsidRDefault="00E1747B" w:rsidP="00E1747B">
      <w:pPr>
        <w:pStyle w:val="NoSpacing"/>
        <w:numPr>
          <w:ilvl w:val="0"/>
          <w:numId w:val="5"/>
        </w:numPr>
        <w:rPr>
          <w:rFonts w:ascii="Helvetica" w:hAnsi="Helvetica" w:cs="Helvetica"/>
          <w:sz w:val="21"/>
          <w:szCs w:val="21"/>
          <w:lang w:eastAsia="en-GB"/>
        </w:rPr>
      </w:pPr>
      <w:r w:rsidRPr="004F00A4">
        <w:rPr>
          <w:rFonts w:ascii="Helvetica" w:hAnsi="Helvetica" w:cs="Helvetica"/>
          <w:sz w:val="21"/>
          <w:szCs w:val="21"/>
          <w:lang w:eastAsia="en-GB"/>
        </w:rPr>
        <w:t xml:space="preserve">the Local Authority  </w:t>
      </w:r>
    </w:p>
    <w:p w:rsidR="00E34B5A" w:rsidRDefault="00E1747B" w:rsidP="00E1747B">
      <w:pPr>
        <w:pStyle w:val="NoSpacing"/>
        <w:numPr>
          <w:ilvl w:val="0"/>
          <w:numId w:val="5"/>
        </w:numPr>
        <w:rPr>
          <w:rFonts w:ascii="Helvetica" w:hAnsi="Helvetica" w:cs="Helvetica"/>
          <w:sz w:val="21"/>
          <w:szCs w:val="21"/>
          <w:lang w:eastAsia="en-GB"/>
        </w:rPr>
      </w:pPr>
      <w:r w:rsidRPr="00E34B5A">
        <w:rPr>
          <w:rFonts w:ascii="Helvetica" w:hAnsi="Helvetica" w:cs="Helvetica"/>
          <w:sz w:val="21"/>
          <w:szCs w:val="21"/>
          <w:lang w:eastAsia="en-GB"/>
        </w:rPr>
        <w:t xml:space="preserve">the Director of Children’s Services </w:t>
      </w:r>
    </w:p>
    <w:p w:rsidR="00E1747B" w:rsidRPr="00E34B5A" w:rsidRDefault="00E1747B" w:rsidP="00E1747B">
      <w:pPr>
        <w:pStyle w:val="NoSpacing"/>
        <w:numPr>
          <w:ilvl w:val="0"/>
          <w:numId w:val="5"/>
        </w:numPr>
        <w:rPr>
          <w:rFonts w:ascii="Helvetica" w:hAnsi="Helvetica" w:cs="Helvetica"/>
          <w:sz w:val="21"/>
          <w:szCs w:val="21"/>
          <w:lang w:eastAsia="en-GB"/>
        </w:rPr>
      </w:pPr>
      <w:r w:rsidRPr="00E34B5A">
        <w:rPr>
          <w:rFonts w:ascii="Helvetica" w:hAnsi="Helvetica" w:cs="Helvetica"/>
          <w:sz w:val="21"/>
          <w:szCs w:val="21"/>
          <w:lang w:eastAsia="en-GB"/>
        </w:rPr>
        <w:t>your local councillor: </w:t>
      </w:r>
      <w:hyperlink r:id="rId11" w:history="1">
        <w:r w:rsidRPr="00E34B5A">
          <w:rPr>
            <w:rFonts w:ascii="Helvetica" w:hAnsi="Helvetica" w:cs="Helvetica"/>
            <w:color w:val="026ACB"/>
            <w:sz w:val="21"/>
            <w:szCs w:val="21"/>
            <w:lang w:eastAsia="en-GB"/>
          </w:rPr>
          <w:t>http://www.birmingham.gov.uk/councillors</w:t>
        </w:r>
      </w:hyperlink>
    </w:p>
    <w:p w:rsidR="00E1747B" w:rsidRPr="00785AD3" w:rsidRDefault="00E1747B" w:rsidP="00E1747B">
      <w:pPr>
        <w:pStyle w:val="NoSpacing"/>
        <w:numPr>
          <w:ilvl w:val="0"/>
          <w:numId w:val="5"/>
        </w:numPr>
        <w:rPr>
          <w:sz w:val="19"/>
          <w:szCs w:val="19"/>
          <w:lang w:eastAsia="en-GB"/>
        </w:rPr>
      </w:pPr>
      <w:r w:rsidRPr="004F00A4">
        <w:rPr>
          <w:rFonts w:ascii="Helvetica" w:hAnsi="Helvetica" w:cs="Helvetica"/>
          <w:sz w:val="21"/>
          <w:szCs w:val="21"/>
          <w:lang w:eastAsia="en-GB"/>
        </w:rPr>
        <w:t>Birmingham Safeguarding Children Board: </w:t>
      </w:r>
      <w:hyperlink r:id="rId12" w:history="1">
        <w:r w:rsidRPr="004F00A4">
          <w:rPr>
            <w:rFonts w:ascii="Helvetica" w:hAnsi="Helvetica" w:cs="Helvetica"/>
            <w:color w:val="026ACB"/>
            <w:sz w:val="21"/>
            <w:szCs w:val="21"/>
            <w:lang w:eastAsia="en-GB"/>
          </w:rPr>
          <w:t>http://www.lscbbirmingham.org.uk</w:t>
        </w:r>
      </w:hyperlink>
    </w:p>
    <w:p w:rsidR="00E1747B" w:rsidRPr="00785AD3" w:rsidRDefault="00E1747B" w:rsidP="00E1747B">
      <w:pPr>
        <w:shd w:val="clear" w:color="auto" w:fill="FFFFFF"/>
        <w:spacing w:before="240" w:after="240" w:line="336" w:lineRule="atLeast"/>
        <w:outlineLvl w:val="3"/>
        <w:rPr>
          <w:rFonts w:ascii="Helvetica" w:eastAsia="Times New Roman" w:hAnsi="Helvetica" w:cs="Helvetica"/>
          <w:b/>
          <w:bCs/>
          <w:color w:val="330033"/>
          <w:sz w:val="19"/>
          <w:szCs w:val="19"/>
          <w:lang w:eastAsia="en-GB"/>
        </w:rPr>
      </w:pPr>
      <w:r w:rsidRPr="00785AD3">
        <w:rPr>
          <w:rFonts w:ascii="Helvetica" w:eastAsia="Times New Roman" w:hAnsi="Helvetica" w:cs="Helvetica"/>
          <w:b/>
          <w:bCs/>
          <w:color w:val="330033"/>
          <w:sz w:val="19"/>
          <w:szCs w:val="19"/>
          <w:lang w:eastAsia="en-GB"/>
        </w:rPr>
        <w:t>Other courses of action</w:t>
      </w:r>
    </w:p>
    <w:p w:rsidR="00E1747B" w:rsidRPr="00785AD3" w:rsidRDefault="00E1747B" w:rsidP="00E1747B">
      <w:pPr>
        <w:shd w:val="clear" w:color="auto" w:fill="FFFFFF"/>
        <w:spacing w:before="240" w:after="240" w:line="240" w:lineRule="auto"/>
        <w:rPr>
          <w:rFonts w:ascii="Helvetica" w:eastAsia="Times New Roman" w:hAnsi="Helvetica" w:cs="Helvetica"/>
          <w:color w:val="222222"/>
          <w:sz w:val="21"/>
          <w:szCs w:val="21"/>
          <w:lang w:eastAsia="en-GB"/>
        </w:rPr>
      </w:pPr>
      <w:r>
        <w:rPr>
          <w:rFonts w:ascii="Helvetica" w:eastAsia="Times New Roman" w:hAnsi="Helvetica" w:cs="Helvetica"/>
          <w:noProof/>
          <w:color w:val="222222"/>
          <w:sz w:val="19"/>
          <w:szCs w:val="19"/>
          <w:lang w:eastAsia="en-GB"/>
        </w:rPr>
        <w:drawing>
          <wp:anchor distT="0" distB="0" distL="114300" distR="114300" simplePos="0" relativeHeight="251660288" behindDoc="1" locked="0" layoutInCell="1" allowOverlap="1" wp14:anchorId="7A724D68" wp14:editId="0E107594">
            <wp:simplePos x="0" y="0"/>
            <wp:positionH relativeFrom="column">
              <wp:posOffset>4657725</wp:posOffset>
            </wp:positionH>
            <wp:positionV relativeFrom="paragraph">
              <wp:posOffset>271780</wp:posOffset>
            </wp:positionV>
            <wp:extent cx="1428750" cy="714375"/>
            <wp:effectExtent l="0" t="0" r="0" b="9525"/>
            <wp:wrapThrough wrapText="bothSides">
              <wp:wrapPolygon edited="0">
                <wp:start x="0" y="0"/>
                <wp:lineTo x="0" y="21312"/>
                <wp:lineTo x="21312" y="21312"/>
                <wp:lineTo x="21312" y="0"/>
                <wp:lineTo x="0" y="0"/>
              </wp:wrapPolygon>
            </wp:wrapThrough>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AD3">
        <w:rPr>
          <w:rFonts w:ascii="Helvetica" w:eastAsia="Times New Roman" w:hAnsi="Helvetica" w:cs="Helvetica"/>
          <w:color w:val="222222"/>
          <w:sz w:val="21"/>
          <w:szCs w:val="21"/>
          <w:lang w:eastAsia="en-GB"/>
        </w:rPr>
        <w:t>Anti-bullying Alliance has more information about making complaints to different kinds of school like Academies and Free Schools and how to take a complaint even further.</w:t>
      </w:r>
      <w:r w:rsidRPr="00275B13">
        <w:rPr>
          <w:rFonts w:ascii="Helvetica" w:eastAsia="Times New Roman" w:hAnsi="Helvetica" w:cs="Helvetica"/>
          <w:noProof/>
          <w:color w:val="222222"/>
          <w:sz w:val="19"/>
          <w:szCs w:val="19"/>
          <w:lang w:eastAsia="en-GB"/>
        </w:rPr>
        <w:t xml:space="preserve"> </w:t>
      </w:r>
    </w:p>
    <w:p w:rsidR="004C499F" w:rsidRDefault="00E50AC0" w:rsidP="00E1747B">
      <w:hyperlink r:id="rId14" w:history="1">
        <w:r w:rsidR="00E1747B" w:rsidRPr="00785AD3">
          <w:rPr>
            <w:rFonts w:ascii="Helvetica" w:eastAsia="Times New Roman" w:hAnsi="Helvetica" w:cs="Helvetica"/>
            <w:color w:val="026ACB"/>
            <w:sz w:val="19"/>
            <w:szCs w:val="19"/>
            <w:shd w:val="clear" w:color="auto" w:fill="FFFFFF"/>
            <w:lang w:eastAsia="en-GB"/>
          </w:rPr>
          <w:t>www.anti-bullyingalliance.org.uk/advice/making-a-complaint.aspx</w:t>
        </w:r>
      </w:hyperlink>
    </w:p>
    <w:sectPr w:rsidR="004C499F" w:rsidSect="00BF33CB">
      <w:pgSz w:w="11906" w:h="16838"/>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F75"/>
    <w:multiLevelType w:val="hybridMultilevel"/>
    <w:tmpl w:val="4432ABF4"/>
    <w:lvl w:ilvl="0" w:tplc="99ACC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974E3D"/>
    <w:multiLevelType w:val="hybridMultilevel"/>
    <w:tmpl w:val="8B0E10CA"/>
    <w:lvl w:ilvl="0" w:tplc="99ACC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FA542A"/>
    <w:multiLevelType w:val="hybridMultilevel"/>
    <w:tmpl w:val="8C6A63B2"/>
    <w:lvl w:ilvl="0" w:tplc="DD742F94">
      <w:start w:val="1"/>
      <w:numFmt w:val="decimal"/>
      <w:lvlText w:val="%1"/>
      <w:lvlJc w:val="left"/>
      <w:pPr>
        <w:ind w:left="1080" w:hanging="720"/>
      </w:pPr>
      <w:rPr>
        <w:rFonts w:hint="default"/>
        <w:color w:val="9BBB59"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320BF1"/>
    <w:multiLevelType w:val="hybridMultilevel"/>
    <w:tmpl w:val="4FB08C4A"/>
    <w:lvl w:ilvl="0" w:tplc="99ACC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927EE1"/>
    <w:multiLevelType w:val="multilevel"/>
    <w:tmpl w:val="B6DE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7B"/>
    <w:rsid w:val="000524F0"/>
    <w:rsid w:val="002D1210"/>
    <w:rsid w:val="005E7174"/>
    <w:rsid w:val="00BF260A"/>
    <w:rsid w:val="00BF33CB"/>
    <w:rsid w:val="00CF7832"/>
    <w:rsid w:val="00E1747B"/>
    <w:rsid w:val="00E34B5A"/>
    <w:rsid w:val="00E50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60A"/>
    <w:pPr>
      <w:spacing w:after="0" w:line="240" w:lineRule="auto"/>
    </w:pPr>
    <w:rPr>
      <w:sz w:val="24"/>
    </w:rPr>
  </w:style>
  <w:style w:type="paragraph" w:styleId="ListParagraph">
    <w:name w:val="List Paragraph"/>
    <w:basedOn w:val="Normal"/>
    <w:uiPriority w:val="34"/>
    <w:qFormat/>
    <w:rsid w:val="00E1747B"/>
    <w:pPr>
      <w:ind w:left="720"/>
      <w:contextualSpacing/>
    </w:pPr>
  </w:style>
  <w:style w:type="paragraph" w:styleId="BalloonText">
    <w:name w:val="Balloon Text"/>
    <w:basedOn w:val="Normal"/>
    <w:link w:val="BalloonTextChar"/>
    <w:uiPriority w:val="99"/>
    <w:semiHidden/>
    <w:unhideWhenUsed/>
    <w:rsid w:val="00E5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60A"/>
    <w:pPr>
      <w:spacing w:after="0" w:line="240" w:lineRule="auto"/>
    </w:pPr>
    <w:rPr>
      <w:sz w:val="24"/>
    </w:rPr>
  </w:style>
  <w:style w:type="paragraph" w:styleId="ListParagraph">
    <w:name w:val="List Paragraph"/>
    <w:basedOn w:val="Normal"/>
    <w:uiPriority w:val="34"/>
    <w:qFormat/>
    <w:rsid w:val="00E1747B"/>
    <w:pPr>
      <w:ind w:left="720"/>
      <w:contextualSpacing/>
    </w:pPr>
  </w:style>
  <w:style w:type="paragraph" w:styleId="BalloonText">
    <w:name w:val="Balloon Text"/>
    <w:basedOn w:val="Normal"/>
    <w:link w:val="BalloonTextChar"/>
    <w:uiPriority w:val="99"/>
    <w:semiHidden/>
    <w:unhideWhenUsed/>
    <w:rsid w:val="00E5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familylives.org.uk/" TargetMode="External"/><Relationship Id="rId12" Type="http://schemas.openxmlformats.org/officeDocument/2006/relationships/hyperlink" Target="http://www.lscbbirmingham.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irmingham.gov.uk/councill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rmingham.gov.uk/concerned" TargetMode="External"/><Relationship Id="rId4" Type="http://schemas.openxmlformats.org/officeDocument/2006/relationships/settings" Target="settings.xml"/><Relationship Id="rId9" Type="http://schemas.openxmlformats.org/officeDocument/2006/relationships/hyperlink" Target="http://www.anti-bullyingalliance.org.uk/advice" TargetMode="External"/><Relationship Id="rId14" Type="http://schemas.openxmlformats.org/officeDocument/2006/relationships/hyperlink" Target="http://www.anti-bullyingalliance.org.uk/advice/making-a-complai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Latham Home</dc:creator>
  <cp:lastModifiedBy>Latham Home</cp:lastModifiedBy>
  <cp:revision>4</cp:revision>
  <dcterms:created xsi:type="dcterms:W3CDTF">2016-11-21T15:03:00Z</dcterms:created>
  <dcterms:modified xsi:type="dcterms:W3CDTF">2016-11-21T18:37:00Z</dcterms:modified>
</cp:coreProperties>
</file>